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与Int的转换：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>1.JavaScript：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107315</wp:posOffset>
                </wp:positionV>
                <wp:extent cx="75565" cy="415925"/>
                <wp:effectExtent l="38100" t="4445" r="635" b="1778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8550" y="9144635"/>
                          <a:ext cx="75565" cy="41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6.5pt;margin-top:8.45pt;height:32.75pt;width:5.95pt;z-index:251667456;mso-width-relative:page;mso-height-relative:page;" filled="f" stroked="t" coordsize="21600,21600" o:gfxdata="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CeId3YAAAACQEAAA8A&#10;AAAAAAAAAQAgAAAAIgAAAGRycy9kb3ducmV2LnhtbFBLAQIUABQAAAAIAIdO4kBUf+In3gEAAHYD&#10;AAAOAAAAAAAAAAEAIAAAACcBAABkcnMvZTJvRG9jLnhtbFBLBQYAAAAABgAGAFkBAAB3BQAAAAA=&#10;" adj="3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 ====&gt;string:   string s=string.valueOf(int i);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s=Integer.toString(int i);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s=</w:t>
      </w: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+i;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103505</wp:posOffset>
                </wp:positionV>
                <wp:extent cx="173355" cy="450215"/>
                <wp:effectExtent l="38100" t="4445" r="17145" b="2159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085" y="991870"/>
                          <a:ext cx="173355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.7pt;margin-top:8.15pt;height:35.45pt;width:13.65pt;z-index:251668480;mso-width-relative:page;mso-height-relative:page;" filled="f" stroked="t" coordsize="21600,21600" o:gfxdata="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NHcp7XAAAACQEAAA8A&#10;AAAAAAAAAQAgAAAAIgAAAGRycy9kb3ducmV2LnhtbFBLAQIUABQAAAAIAIdO4kDCrYD03wEAAHYD&#10;AAAOAAAAAAAAAAEAIAAAACYBAABkcnMvZTJvRG9jLnhtbFBLBQYAAAAABgAGAFkBAAB3BQAAAAA=&#10;" adj="6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 ====&gt;int:     int i=Integer.parseInt(string s);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i=Integer.ValueOf(string s);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i=s-0;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107315</wp:posOffset>
                </wp:positionV>
                <wp:extent cx="75565" cy="415925"/>
                <wp:effectExtent l="38100" t="4445" r="635" b="1778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8550" y="9144635"/>
                          <a:ext cx="75565" cy="41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6.5pt;margin-top:8.45pt;height:32.75pt;width:5.95pt;z-index:251678720;mso-width-relative:page;mso-height-relative:page;" filled="f" stroked="t" coordsize="21600,21600" o:gfxdata="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J4h3dgAAAAJAQAADwAA&#10;AAAAAAABACAAAAAiAAAAZHJzL2Rvd25yZXYueG1sUEsBAhQAFAAAAAgAh07iQLJI647dAQAAdAMA&#10;AA4AAAAAAAAAAQAgAAAAJwEAAGRycy9lMm9Eb2MueG1sUEsFBgAAAAAGAAYAWQEAAHYFAAAAAA==&#10;" adj="3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 ====&gt;string:   string s=string.valueOf(int i);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s=Integer.toString(int i);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s=</w:t>
      </w:r>
      <w:r>
        <w:rPr>
          <w:rFonts w:hint="default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+i;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103505</wp:posOffset>
                </wp:positionV>
                <wp:extent cx="173355" cy="450215"/>
                <wp:effectExtent l="38100" t="4445" r="17145" b="2159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085" y="991870"/>
                          <a:ext cx="173355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.7pt;margin-top:8.15pt;height:35.45pt;width:13.65pt;z-index:251679744;mso-width-relative:page;mso-height-relative:page;" filled="f" stroked="t" coordsize="21600,21600" o:gfxdata="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R3Ke1wAAAAkBAAAPAAAA&#10;AAAAAAEAIAAAACIAAABkcnMvZG93bnJldi54bWxQSwECFAAUAAAACACHTuJA5cjbm90BAAB0AwAA&#10;DgAAAAAAAAABACAAAAAmAQAAZHJzL2Uyb0RvYy54bWxQSwUGAAAAAAYABgBZAQAAdQUAAAAA&#10;" adj="6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string  ====&gt;int:     int i=Integer.parseInt(string s);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i w:val="0"/>
          <w:iCs w:val="0"/>
          <w:color w:val="0000FF"/>
          <w:sz w:val="21"/>
          <w:szCs w:val="21"/>
          <w:highlight w:val="green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i=Integer.ValueOf(string s).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1"/>
          <w:highlight w:val="green"/>
          <w:u w:val="none"/>
          <w:lang w:val="en-US" w:eastAsia="zh-CN"/>
        </w:rPr>
        <w:t>intValue();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Int i=s-0;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c++: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hAnsi="宋体" w:eastAsia="宋体" w:cs="宋体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eastAsia" w:hAnsi="宋体" w:eastAsia="宋体" w:cs="宋体" w:asciiTheme="minorAscii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int转string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c++11标准增加了全局函数std::to_string: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(int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(long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(long long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(unsigned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(unsigned long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(unsigned long long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(float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(double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string to_string (long double 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to_string example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&lt;iostream&gt;   // std::cout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&lt;string&gt;     // std::string, std::to_string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 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std::string pi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"pi is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std::to_string(3.1415926);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std::string perfect = std::to_string(1+2+4+7+14)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is a perfect number"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std::cout &lt;&lt; pi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std::cout &lt;&lt; perfect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PingFang SC" w:eastAsia="PingFang SC" w:cs="PingFang SC" w:asciiTheme="minorAsci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pi is 3.141593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28 is a perfect number 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PingFang SC" w:eastAsia="PingFang SC" w:cs="PingFang SC" w:asciiTheme="minorAsci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2.采用sstream中定义的字符串流对象来实现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ostringstream os;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//构造一个输出字符串流，流内容为空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12;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os &lt;&lt; i;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//向输出字符串流中输出int整数i的内容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cout &lt;&lt; os.str() &lt;&lt; endl;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//利用字符串流的str函数获取流中的内容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hAnsi="PingFang SC" w:eastAsia="PingFang SC" w:cs="PingFang SC" w:asciiTheme="minorAscii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二、string转int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1.可以使用std::stoi/stol/stoll等等函数</w:t>
      </w: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stoi example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&lt;iostream&gt;   // std::cout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&lt;string&gt;     // std::string, std::stoi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 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std::string str_dec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"2001, A Space Odyssey"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std::string str_hex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"40c3"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std::string str_bin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"-10010110001"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std::string str_auto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"0x7f"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std::string::size_type sz;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alias of 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i_dec = std::stoi (str_dec,&amp;sz);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i_hex = std::stoi (str_hex,nullptr,16);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i_bin = std::stoi (str_bin,nullptr,2);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i_auto = std::stoi (str_auto,nullptr,0);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std::cout &lt;&lt; str_dec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i_dec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and ["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str_dec.substr(sz)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"]\n"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std::cout &lt;&lt; str_hex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i_hex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std::cout &lt;&lt; str_bin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i_bin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std::cout &lt;&lt; str_auto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i_auto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2001, A Space Odyssey: 2001 and [, A Space Odyssey]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40c3:  16579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-10010110001: -1201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0x7f: 127 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PingFang SC" w:eastAsia="PingFang SC" w:cs="PingFang SC" w:asciiTheme="minorAsci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2.采用标准库中atoi函数,对于其他类型也都有相应的标准库函数，比如浮点型atof(),long型atol()等等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s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 = atoi(s.c_str()); 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PingFang SC" w:eastAsia="PingFang SC" w:cs="PingFang SC" w:asciiTheme="minorAscii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3.采用sstream头文件中定义的字符串流对象来实现转换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36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"http://blog.csdn.net/u010510020/article/details/73799996" \o "view plain"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"http://blog.csdn.net/u010510020/article/details/73799996" \o "copy" \t "http://blog.csdn.net/u010510020/article/details/_blank"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istringstream is(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//构造输入字符串流，流的内容初始化为“12”的字符串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 &gt;&gt; i;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//从is流中读入一个int整数存入i中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唐人簡篆体">
    <w:panose1 w:val="030F0600010101010101"/>
    <w:charset w:val="80"/>
    <w:family w:val="auto"/>
    <w:pitch w:val="default"/>
    <w:sig w:usb0="00000001" w:usb1="08000000" w:usb2="00000000" w:usb3="00000000" w:csb0="0002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D14CB"/>
    <w:multiLevelType w:val="singleLevel"/>
    <w:tmpl w:val="5AAD14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D163D"/>
    <w:multiLevelType w:val="multilevel"/>
    <w:tmpl w:val="5AAD16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AD1648"/>
    <w:multiLevelType w:val="multilevel"/>
    <w:tmpl w:val="5AAD16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AD1653"/>
    <w:multiLevelType w:val="multilevel"/>
    <w:tmpl w:val="5AAD16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AD165E"/>
    <w:multiLevelType w:val="multilevel"/>
    <w:tmpl w:val="5AAD1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AD1669"/>
    <w:multiLevelType w:val="multilevel"/>
    <w:tmpl w:val="5AAD16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AD1674"/>
    <w:multiLevelType w:val="multilevel"/>
    <w:tmpl w:val="5AAD1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AD167F"/>
    <w:multiLevelType w:val="multilevel"/>
    <w:tmpl w:val="5AAD1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11234"/>
    <w:rsid w:val="18711234"/>
    <w:rsid w:val="5EB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2018-03-17T13:09:00Z</dcterms:created>
  <dc:creator>Zhang</dc:creator>
  <cp:lastModifiedBy>Zhang</cp:lastModifiedBy>
  <dcterms:modified xsi:type="dcterms:W3CDTF">2018-03-17T13:19:02Z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