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1E7" w:rsidRDefault="003103A0">
      <w:r>
        <w:rPr>
          <w:noProof/>
        </w:rPr>
        <w:drawing>
          <wp:inline distT="0" distB="0" distL="0" distR="0" wp14:anchorId="603F44F5" wp14:editId="15111180">
            <wp:extent cx="5486400" cy="2874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BD" w:rsidRDefault="00553ABD">
      <w:r>
        <w:rPr>
          <w:rFonts w:hint="eastAsia"/>
        </w:rPr>
        <w:t>。。。</w:t>
      </w:r>
    </w:p>
    <w:p w:rsidR="003103A0" w:rsidRDefault="003103A0">
      <w:pPr>
        <w:rPr>
          <w:rFonts w:hint="eastAsia"/>
        </w:rPr>
      </w:pPr>
      <w:r>
        <w:rPr>
          <w:noProof/>
        </w:rPr>
        <w:drawing>
          <wp:inline distT="0" distB="0" distL="0" distR="0" wp14:anchorId="6EC02E00" wp14:editId="1C7C9073">
            <wp:extent cx="5486400" cy="4439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BD" w:rsidRDefault="003103A0">
      <w:pPr>
        <w:rPr>
          <w:rFonts w:hint="eastAsia"/>
        </w:rPr>
      </w:pPr>
      <w:bookmarkStart w:id="0" w:name="_GoBack"/>
      <w:bookmarkEnd w:id="0"/>
      <w:r>
        <w:t>The prediction accuracy on test data is 96.63%</w:t>
      </w:r>
    </w:p>
    <w:sectPr w:rsidR="00553ABD" w:rsidSect="00553ABD">
      <w:pgSz w:w="12240" w:h="15840" w:code="1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BD"/>
    <w:rsid w:val="000225DD"/>
    <w:rsid w:val="001B51E7"/>
    <w:rsid w:val="003103A0"/>
    <w:rsid w:val="0055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EF04"/>
  <w15:chartTrackingRefBased/>
  <w15:docId w15:val="{90ABFB0F-9CDC-4FDC-AE74-0D0D2A53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Lidian</dc:creator>
  <cp:keywords/>
  <dc:description/>
  <cp:lastModifiedBy>Lin Lidian</cp:lastModifiedBy>
  <cp:revision>1</cp:revision>
  <dcterms:created xsi:type="dcterms:W3CDTF">2020-02-12T19:52:00Z</dcterms:created>
  <dcterms:modified xsi:type="dcterms:W3CDTF">2020-02-13T04:50:00Z</dcterms:modified>
</cp:coreProperties>
</file>