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kern w:val="0"/>
          <w:sz w:val="40"/>
          <w:szCs w:val="40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kern w:val="0"/>
          <w:sz w:val="40"/>
          <w:szCs w:val="40"/>
          <w:shd w:val="clear" w:fill="FFFFFF"/>
          <w:lang w:val="en-US" w:eastAsia="zh-Hans" w:bidi="ar"/>
        </w:rPr>
        <w:t>图形推理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空间重构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六面体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描点法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描线法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从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相邻面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或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相对面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的图形特征入手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ab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相对面的特性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在六面体立体图形中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一组向对面必能且只能看到其中的一个面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六面体的平面展开图中相对面的判定方法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相间面是相对面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sz w:val="21"/>
          <w:szCs w:val="21"/>
        </w:rPr>
        <w:drawing>
          <wp:inline distT="0" distB="0" distL="114300" distR="114300">
            <wp:extent cx="1645920" cy="622935"/>
            <wp:effectExtent l="0" t="0" r="508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“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z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”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字的两端是相对面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690" cy="1372870"/>
            <wp:effectExtent l="0" t="0" r="16510" b="241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⚠️下图两面不相对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sz w:val="21"/>
          <w:szCs w:val="21"/>
          <w:lang w:val="en-US" w:eastAsia="zh-Hans"/>
        </w:rPr>
      </w:pPr>
      <w:r>
        <w:drawing>
          <wp:inline distT="0" distB="0" distL="114300" distR="114300">
            <wp:extent cx="2763520" cy="1074420"/>
            <wp:effectExtent l="0" t="0" r="508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判断相邻面的位置关系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时针法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先确定一个起点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、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一个终点和一个路径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然后从起点沿着路径向终点画时针</w:t>
      </w:r>
      <w:r>
        <w:rPr>
          <w:rFonts w:hint="default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画出的时针方向无非就是两种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顺时针和逆时针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不管是在平面图形中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还是在立体图中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同样的起点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终点和路径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其时针方向都是不变的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一旦改变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便是错误选项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需要注意的是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时针法只能排除错误选项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不能用来直接选择正确答案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描点法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 xml:space="preserve"> / 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描线法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平面图形和立体图形中的点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 xml:space="preserve"> / 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线一一对应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出现矛盾的为错误选项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方法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在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立体图形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中选点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在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平面图形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中找到对应点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进行比较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因为立体图形信息不全面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若在平面图中选点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可能选项中立体图形并不存在这个对应点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）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常见的选定点为立体图形中的“三线一点”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3040" cy="1468120"/>
            <wp:effectExtent l="0" t="0" r="10160" b="508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描点法针对存在多个相同的面的六面体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  <w:r>
        <w:rPr>
          <w:sz w:val="21"/>
          <w:szCs w:val="21"/>
        </w:rPr>
        <w:drawing>
          <wp:inline distT="0" distB="0" distL="114300" distR="114300">
            <wp:extent cx="4279900" cy="1151255"/>
            <wp:effectExtent l="0" t="0" r="1270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41800" cy="1113155"/>
            <wp:effectExtent l="0" t="0" r="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74515" cy="1256030"/>
            <wp:effectExtent l="0" t="0" r="19685" b="1397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19625" cy="1268730"/>
            <wp:effectExtent l="0" t="0" r="3175" b="127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eastAsia="zh-Hans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Hans" w:bidi="ar"/>
        </w:rPr>
        <w:t>描点</w:t>
      </w:r>
      <w:r>
        <w:rPr>
          <w:rFonts w:hint="default" w:ascii="宋体" w:hAnsi="宋体" w:eastAsia="宋体" w:cs="宋体"/>
          <w:kern w:val="0"/>
          <w:sz w:val="21"/>
          <w:szCs w:val="21"/>
          <w:lang w:eastAsia="zh-Hans" w:bidi="ar"/>
        </w:rPr>
        <w:t xml:space="preserve"> /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Hans" w:bidi="ar"/>
        </w:rPr>
        <w:t>描线优先选择比较“特异”的不对称的面进行</w:t>
      </w:r>
      <w:r>
        <w:rPr>
          <w:rFonts w:hint="default" w:ascii="宋体" w:hAnsi="宋体" w:eastAsia="宋体" w:cs="宋体"/>
          <w:kern w:val="0"/>
          <w:sz w:val="21"/>
          <w:szCs w:val="21"/>
          <w:lang w:eastAsia="zh-Hans" w:bidi="ar"/>
        </w:rPr>
        <w:t>（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Hans" w:bidi="ar"/>
        </w:rPr>
        <w:t>容易辨别上下左右的面</w:t>
      </w:r>
      <w:r>
        <w:rPr>
          <w:rFonts w:hint="default" w:ascii="宋体" w:hAnsi="宋体" w:eastAsia="宋体" w:cs="宋体"/>
          <w:kern w:val="0"/>
          <w:sz w:val="21"/>
          <w:szCs w:val="21"/>
          <w:lang w:eastAsia="zh-Hans" w:bidi="ar"/>
        </w:rPr>
        <w:t>），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Hans" w:bidi="ar"/>
        </w:rPr>
        <w:t>如</w:t>
      </w:r>
      <w:r>
        <w:rPr>
          <w:rFonts w:hint="default" w:ascii="宋体" w:hAnsi="宋体" w:eastAsia="宋体" w:cs="宋体"/>
          <w:kern w:val="0"/>
          <w:sz w:val="21"/>
          <w:szCs w:val="21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468120"/>
            <wp:effectExtent l="0" t="0" r="1016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50190" cy="259080"/>
            <wp:effectExtent l="0" t="0" r="3810" b="203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面比较“特异”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作为描点面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选项</w:t>
      </w:r>
      <w:r>
        <w:rPr>
          <w:rFonts w:hint="default"/>
          <w:lang w:eastAsia="zh-Hans"/>
        </w:rPr>
        <w:t>A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描点</w:t>
      </w:r>
      <w:r>
        <w:drawing>
          <wp:inline distT="0" distB="0" distL="114300" distR="114300">
            <wp:extent cx="282575" cy="302895"/>
            <wp:effectExtent l="0" t="0" r="1905" b="222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575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  <w:lang w:val="en-US" w:eastAsia="zh-Hans"/>
        </w:rPr>
        <w:t>描点处被两条线穿过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但在展开图中看得出没被线穿过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故</w:t>
      </w:r>
      <w:r>
        <w:rPr>
          <w:rFonts w:hint="default"/>
          <w:lang w:eastAsia="zh-Hans"/>
        </w:rPr>
        <w:t>A</w:t>
      </w:r>
      <w:r>
        <w:rPr>
          <w:rFonts w:hint="eastAsia"/>
          <w:lang w:val="en-US" w:eastAsia="zh-Hans"/>
        </w:rPr>
        <w:t>错误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选项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描点</w:t>
      </w:r>
      <w:r>
        <w:drawing>
          <wp:inline distT="0" distB="0" distL="114300" distR="114300">
            <wp:extent cx="267970" cy="276225"/>
            <wp:effectExtent l="0" t="0" r="3175" b="114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97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  <w:lang w:val="en-US" w:eastAsia="zh-Hans"/>
        </w:rPr>
        <w:t>该点左下面为空白面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符合展开图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该点右下的面为</w:t>
      </w:r>
      <w:r>
        <w:drawing>
          <wp:inline distT="0" distB="0" distL="114300" distR="114300">
            <wp:extent cx="278130" cy="278130"/>
            <wp:effectExtent l="0" t="0" r="1270" b="12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81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  <w:lang w:val="en-US" w:eastAsia="zh-Hans"/>
        </w:rPr>
        <w:t>但在平面图中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该点对应的点不是</w:t>
      </w:r>
      <w:r>
        <w:drawing>
          <wp:inline distT="0" distB="0" distL="114300" distR="114300">
            <wp:extent cx="288925" cy="288925"/>
            <wp:effectExtent l="0" t="0" r="15875" b="1587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8925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  <w:lang w:val="en-US" w:eastAsia="zh-Hans"/>
        </w:rPr>
        <w:t>而是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042035" cy="826135"/>
            <wp:effectExtent l="0" t="0" r="24765" b="1206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描线时尽量不要选不太有“方向性”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不对称的图形</w:t>
      </w:r>
      <w:r>
        <w:rPr>
          <w:rFonts w:hint="default"/>
          <w:lang w:eastAsia="zh-Hans"/>
        </w:rPr>
        <w:t>：</w:t>
      </w:r>
      <w:r>
        <w:drawing>
          <wp:inline distT="0" distB="0" distL="114300" distR="114300">
            <wp:extent cx="5270500" cy="1404620"/>
            <wp:effectExtent l="0" t="0" r="12700" b="1778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4939030" cy="1824990"/>
            <wp:effectExtent l="0" t="0" r="13970" b="381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描线法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六面体的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11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种情况总结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务必熟练掌握任意面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点的对应面及对应点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1770" cy="3636645"/>
            <wp:effectExtent l="0" t="0" r="11430" b="2095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4133850" cy="2594610"/>
            <wp:effectExtent l="0" t="0" r="6350" b="2159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4185920" cy="2766695"/>
            <wp:effectExtent l="0" t="0" r="5080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50180" cy="2884170"/>
            <wp:effectExtent l="0" t="0" r="7620" b="1143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063490" cy="2704465"/>
            <wp:effectExtent l="0" t="0" r="16510" b="1333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4718685" cy="2836545"/>
            <wp:effectExtent l="0" t="0" r="571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0810" cy="2957195"/>
            <wp:effectExtent l="0" t="0" r="21590" b="1460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eastAsia="宋体"/>
          <w:lang w:val="en-US" w:eastAsia="zh-Hans"/>
        </w:rPr>
        <w:t>有些平面图需要在脑海中“撕裂旋转”</w:t>
      </w:r>
      <w:r>
        <w:rPr>
          <w:rFonts w:hint="default" w:eastAsia="宋体"/>
          <w:lang w:eastAsia="zh-Hans"/>
        </w:rPr>
        <w:t>，</w:t>
      </w:r>
      <w:r>
        <w:rPr>
          <w:rFonts w:hint="eastAsia" w:eastAsia="宋体"/>
          <w:lang w:val="en-US" w:eastAsia="zh-Hans"/>
        </w:rPr>
        <w:t>重组成比较简单常见的形式</w:t>
      </w:r>
      <w:r>
        <w:rPr>
          <w:rFonts w:hint="default" w:eastAsia="宋体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69230" cy="3145155"/>
            <wp:effectExtent l="0" t="0" r="13970" b="444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2405" cy="3148965"/>
            <wp:effectExtent l="0" t="0" r="10795" b="63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0500" cy="2839720"/>
            <wp:effectExtent l="0" t="0" r="1270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1135" cy="3228975"/>
            <wp:effectExtent l="0" t="0" r="12065" b="222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69865" cy="3245485"/>
            <wp:effectExtent l="0" t="0" r="13335" b="571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0500" cy="2055495"/>
            <wp:effectExtent l="0" t="0" r="12700" b="190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67325" cy="2917190"/>
            <wp:effectExtent l="0" t="0" r="15875" b="381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/>
          <w:lang w:val="en-US" w:eastAsia="zh-Hans"/>
        </w:rPr>
        <w:t>重难点</w:t>
      </w:r>
      <w:r>
        <w:rPr>
          <w:rFonts w:hint="default"/>
          <w:lang w:eastAsia="zh-Hans"/>
        </w:rPr>
        <w:t>！！</w:t>
      </w:r>
      <w:r>
        <w:drawing>
          <wp:inline distT="0" distB="0" distL="114300" distR="114300">
            <wp:extent cx="5273675" cy="3275965"/>
            <wp:effectExtent l="0" t="0" r="9525" b="63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空间重构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四面体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描线法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在立体图中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描一条有方向的线条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通常选择立体图“中间”那条线进行描线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0985" cy="1526540"/>
            <wp:effectExtent l="0" t="0" r="18415" b="2286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1566545"/>
            <wp:effectExtent l="0" t="0" r="1079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平面图中同一条“直线”的两条边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在立体图中方向“相反”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1594485"/>
            <wp:effectExtent l="0" t="0" r="15875" b="57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空间重构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  <w:t>——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平面拼合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思路一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消去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平行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）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等长线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剩下的都是轮廓线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33395" cy="1890395"/>
            <wp:effectExtent l="0" t="0" r="14605" b="1460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845310"/>
            <wp:effectExtent l="0" t="0" r="1651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  <w:t>优先消去最长的等长线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5135" cy="2628900"/>
            <wp:effectExtent l="0" t="0" r="12065" b="12700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26365" cy="223520"/>
            <wp:effectExtent l="0" t="0" r="635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的最长边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在其他图形中没有找到等长线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故这条边是无法消除的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只有</w:t>
      </w:r>
      <w:r>
        <w:rPr>
          <w:rFonts w:hint="default"/>
          <w:lang w:eastAsia="zh-Hans"/>
        </w:rPr>
        <w:t>D</w:t>
      </w:r>
      <w:r>
        <w:rPr>
          <w:rFonts w:hint="eastAsia"/>
          <w:lang w:val="en-US" w:eastAsia="zh-Hans"/>
        </w:rPr>
        <w:t>项有</w:t>
      </w:r>
      <w:r>
        <w:drawing>
          <wp:inline distT="0" distB="0" distL="114300" distR="114300">
            <wp:extent cx="133985" cy="265430"/>
            <wp:effectExtent l="0" t="0" r="18415" b="1397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这条轮廓线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思路二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留意最长线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若发现最长线无法消除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即可排除部分错选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336800" cy="635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2400300" cy="596900"/>
            <wp:effectExtent l="0" t="0" r="1270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Chaparral Pro Regular">
    <w:panose1 w:val="02060403030505090203"/>
    <w:charset w:val="00"/>
    <w:family w:val="auto"/>
    <w:pitch w:val="default"/>
    <w:sig w:usb0="00000007" w:usb1="00000001" w:usb2="00000000" w:usb3="00000000" w:csb0="20000093" w:csb1="00000000"/>
  </w:font>
  <w:font w:name="Bodoni Ornaments">
    <w:panose1 w:val="00000400000000000000"/>
    <w:charset w:val="00"/>
    <w:family w:val="auto"/>
    <w:pitch w:val="default"/>
    <w:sig w:usb0="80000083" w:usb1="08000048" w:usb2="14000000" w:usb3="00000000" w:csb0="00000001" w:csb1="00000000"/>
  </w:font>
  <w:font w:name="Xingkai T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变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雅痞-简">
    <w:panose1 w:val="020F0603040207020204"/>
    <w:charset w:val="86"/>
    <w:family w:val="auto"/>
    <w:pitch w:val="default"/>
    <w:sig w:usb0="A00002FF" w:usb1="7ACF7CFB" w:usb2="0000001E" w:usb3="00000000" w:csb0="00040001" w:csb1="00000000"/>
  </w:font>
  <w:font w:name="魏碑-繁">
    <w:panose1 w:val="03000800000000000000"/>
    <w:charset w:val="88"/>
    <w:family w:val="auto"/>
    <w:pitch w:val="default"/>
    <w:sig w:usb0="A00002FF" w:usb1="78CFFDFB" w:usb2="00000016" w:usb3="00000000" w:csb0="2012018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Yuan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annotate TC Regular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Hannotate SC Regular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8A16A"/>
    <w:multiLevelType w:val="multilevel"/>
    <w:tmpl w:val="6148A16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1493D41"/>
    <w:multiLevelType w:val="singleLevel"/>
    <w:tmpl w:val="61493D41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614B0C76"/>
    <w:multiLevelType w:val="singleLevel"/>
    <w:tmpl w:val="614B0C76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4B0C9C"/>
    <w:multiLevelType w:val="singleLevel"/>
    <w:tmpl w:val="614B0C9C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EF40D0"/>
    <w:rsid w:val="07FF734E"/>
    <w:rsid w:val="09FFAEEC"/>
    <w:rsid w:val="0A2D8FBE"/>
    <w:rsid w:val="0BB75887"/>
    <w:rsid w:val="0EDA0C43"/>
    <w:rsid w:val="15CFBCD0"/>
    <w:rsid w:val="17DF5D67"/>
    <w:rsid w:val="17EE79A4"/>
    <w:rsid w:val="186FC0A7"/>
    <w:rsid w:val="1F3BF5EB"/>
    <w:rsid w:val="1F6F244C"/>
    <w:rsid w:val="1F8855B2"/>
    <w:rsid w:val="1FFD95CE"/>
    <w:rsid w:val="217F49B9"/>
    <w:rsid w:val="27CF13C2"/>
    <w:rsid w:val="2A76CCD6"/>
    <w:rsid w:val="2D1FF5FA"/>
    <w:rsid w:val="2DA35E49"/>
    <w:rsid w:val="2DF76E66"/>
    <w:rsid w:val="2F872BC3"/>
    <w:rsid w:val="2FEEF941"/>
    <w:rsid w:val="37F1636B"/>
    <w:rsid w:val="37FF558F"/>
    <w:rsid w:val="383B4C35"/>
    <w:rsid w:val="399B02F1"/>
    <w:rsid w:val="3C6572BE"/>
    <w:rsid w:val="3CEDF602"/>
    <w:rsid w:val="3CEF40D0"/>
    <w:rsid w:val="3DA7EA6B"/>
    <w:rsid w:val="3DD45D25"/>
    <w:rsid w:val="3EF79B3A"/>
    <w:rsid w:val="3EF7FC7C"/>
    <w:rsid w:val="3F3F0C62"/>
    <w:rsid w:val="3F5D61D9"/>
    <w:rsid w:val="3FD7C9C7"/>
    <w:rsid w:val="3FDD8A47"/>
    <w:rsid w:val="3FDF1B1D"/>
    <w:rsid w:val="3FDF298A"/>
    <w:rsid w:val="3FF877B5"/>
    <w:rsid w:val="3FFD8612"/>
    <w:rsid w:val="3FFE7222"/>
    <w:rsid w:val="3FFFDE20"/>
    <w:rsid w:val="45EB4B6E"/>
    <w:rsid w:val="471F6A98"/>
    <w:rsid w:val="47AF55BA"/>
    <w:rsid w:val="4BFB1EC9"/>
    <w:rsid w:val="4D19EC0D"/>
    <w:rsid w:val="4F278FAE"/>
    <w:rsid w:val="4F3B10F9"/>
    <w:rsid w:val="4FBE57B4"/>
    <w:rsid w:val="54A9BEB4"/>
    <w:rsid w:val="5BB05D3F"/>
    <w:rsid w:val="5BB33361"/>
    <w:rsid w:val="5BB606C4"/>
    <w:rsid w:val="5BEF98F2"/>
    <w:rsid w:val="5CEE1DA5"/>
    <w:rsid w:val="5CFEB726"/>
    <w:rsid w:val="5DDEB47B"/>
    <w:rsid w:val="5E4FC023"/>
    <w:rsid w:val="5EBF3A5B"/>
    <w:rsid w:val="5ED38C88"/>
    <w:rsid w:val="5EEB7D93"/>
    <w:rsid w:val="5F96FCA7"/>
    <w:rsid w:val="5FB18C3A"/>
    <w:rsid w:val="5FBECEAA"/>
    <w:rsid w:val="5FEEB7F8"/>
    <w:rsid w:val="5FF3AEDC"/>
    <w:rsid w:val="5FFD39CA"/>
    <w:rsid w:val="60EAA2F3"/>
    <w:rsid w:val="63FAB7FC"/>
    <w:rsid w:val="677F3586"/>
    <w:rsid w:val="6A775B70"/>
    <w:rsid w:val="6BDE4FDD"/>
    <w:rsid w:val="6C3F775C"/>
    <w:rsid w:val="6CD99F47"/>
    <w:rsid w:val="6DA76A1A"/>
    <w:rsid w:val="6DBF50F6"/>
    <w:rsid w:val="6DBF8397"/>
    <w:rsid w:val="6DF6DF7F"/>
    <w:rsid w:val="6E7E73DF"/>
    <w:rsid w:val="6E9B9052"/>
    <w:rsid w:val="6EBC58D5"/>
    <w:rsid w:val="6EEABDA4"/>
    <w:rsid w:val="6EFCA3AA"/>
    <w:rsid w:val="6EFECC20"/>
    <w:rsid w:val="6F2FEC81"/>
    <w:rsid w:val="6F5F9000"/>
    <w:rsid w:val="6F7C378E"/>
    <w:rsid w:val="6FDD5BCA"/>
    <w:rsid w:val="6FFB3C81"/>
    <w:rsid w:val="6FFDD906"/>
    <w:rsid w:val="6FFEDA87"/>
    <w:rsid w:val="6FFF7415"/>
    <w:rsid w:val="723FBC8F"/>
    <w:rsid w:val="733B9D07"/>
    <w:rsid w:val="7375D1E9"/>
    <w:rsid w:val="73F5A8CC"/>
    <w:rsid w:val="73FC28FD"/>
    <w:rsid w:val="74FB6B95"/>
    <w:rsid w:val="75772B08"/>
    <w:rsid w:val="757A2208"/>
    <w:rsid w:val="75FA5EF1"/>
    <w:rsid w:val="76B3D19E"/>
    <w:rsid w:val="76DB90B4"/>
    <w:rsid w:val="76DD10DA"/>
    <w:rsid w:val="76DE6A13"/>
    <w:rsid w:val="776F33A7"/>
    <w:rsid w:val="7794B7B7"/>
    <w:rsid w:val="77A7CFE2"/>
    <w:rsid w:val="77F1FA47"/>
    <w:rsid w:val="77F37CBD"/>
    <w:rsid w:val="77FDF91B"/>
    <w:rsid w:val="77FFD33F"/>
    <w:rsid w:val="78AC5A25"/>
    <w:rsid w:val="78AF8756"/>
    <w:rsid w:val="79AEE70E"/>
    <w:rsid w:val="79BDC6CF"/>
    <w:rsid w:val="79EF9FB2"/>
    <w:rsid w:val="79FE41C3"/>
    <w:rsid w:val="79FEE3E3"/>
    <w:rsid w:val="7A5EB810"/>
    <w:rsid w:val="7A9FC264"/>
    <w:rsid w:val="7AFE114B"/>
    <w:rsid w:val="7B766BF7"/>
    <w:rsid w:val="7B7A90E6"/>
    <w:rsid w:val="7BAFD041"/>
    <w:rsid w:val="7BD864E9"/>
    <w:rsid w:val="7BDAEA0B"/>
    <w:rsid w:val="7BDB4496"/>
    <w:rsid w:val="7BDF0782"/>
    <w:rsid w:val="7BE70E8C"/>
    <w:rsid w:val="7BEECDB4"/>
    <w:rsid w:val="7BEF8208"/>
    <w:rsid w:val="7BFBEA40"/>
    <w:rsid w:val="7C5F8BFE"/>
    <w:rsid w:val="7CCFCE3E"/>
    <w:rsid w:val="7D374FF7"/>
    <w:rsid w:val="7D7AA8B2"/>
    <w:rsid w:val="7DD2C017"/>
    <w:rsid w:val="7DDF56EA"/>
    <w:rsid w:val="7DEB5E07"/>
    <w:rsid w:val="7DEDA323"/>
    <w:rsid w:val="7DF3E1C7"/>
    <w:rsid w:val="7DF5BF60"/>
    <w:rsid w:val="7DFD218C"/>
    <w:rsid w:val="7DFE98CB"/>
    <w:rsid w:val="7DFF09EA"/>
    <w:rsid w:val="7DFF96DC"/>
    <w:rsid w:val="7E27AE63"/>
    <w:rsid w:val="7E4FDEE7"/>
    <w:rsid w:val="7E7C6201"/>
    <w:rsid w:val="7EAB586D"/>
    <w:rsid w:val="7EAD0BEA"/>
    <w:rsid w:val="7EBC2214"/>
    <w:rsid w:val="7EBF0FAE"/>
    <w:rsid w:val="7EBF8E58"/>
    <w:rsid w:val="7F0FDB62"/>
    <w:rsid w:val="7F130DF1"/>
    <w:rsid w:val="7F2FA2A9"/>
    <w:rsid w:val="7F3F48EF"/>
    <w:rsid w:val="7F5DD6A7"/>
    <w:rsid w:val="7F5F3296"/>
    <w:rsid w:val="7F7CF51D"/>
    <w:rsid w:val="7F7EA623"/>
    <w:rsid w:val="7F7F4856"/>
    <w:rsid w:val="7F7F891D"/>
    <w:rsid w:val="7F8FDBD8"/>
    <w:rsid w:val="7FBFDB89"/>
    <w:rsid w:val="7FC7999A"/>
    <w:rsid w:val="7FD79546"/>
    <w:rsid w:val="7FD7B960"/>
    <w:rsid w:val="7FDF1964"/>
    <w:rsid w:val="7FEA1A7E"/>
    <w:rsid w:val="7FEFB272"/>
    <w:rsid w:val="7FEFE005"/>
    <w:rsid w:val="7FF3BEF7"/>
    <w:rsid w:val="7FFBF43A"/>
    <w:rsid w:val="7FFECB84"/>
    <w:rsid w:val="7FFF16F0"/>
    <w:rsid w:val="7FFF5437"/>
    <w:rsid w:val="8A3D8ED2"/>
    <w:rsid w:val="8BE736EF"/>
    <w:rsid w:val="8DF21FEB"/>
    <w:rsid w:val="8FCE0ED4"/>
    <w:rsid w:val="950F13B8"/>
    <w:rsid w:val="97575D7C"/>
    <w:rsid w:val="9C4F1EB3"/>
    <w:rsid w:val="9EBF6046"/>
    <w:rsid w:val="9EF2C774"/>
    <w:rsid w:val="9FDE8000"/>
    <w:rsid w:val="9FFF5749"/>
    <w:rsid w:val="A2FEC233"/>
    <w:rsid w:val="A76F4CD6"/>
    <w:rsid w:val="AAEB3814"/>
    <w:rsid w:val="AC3BCECB"/>
    <w:rsid w:val="ACBEB781"/>
    <w:rsid w:val="ADFDDF85"/>
    <w:rsid w:val="AE6C36FB"/>
    <w:rsid w:val="AEDCEA75"/>
    <w:rsid w:val="AFBF5D6D"/>
    <w:rsid w:val="AFEB8F63"/>
    <w:rsid w:val="AFF552FE"/>
    <w:rsid w:val="AFFC0E96"/>
    <w:rsid w:val="B5FFF07D"/>
    <w:rsid w:val="B7EFBDD8"/>
    <w:rsid w:val="B9FD277D"/>
    <w:rsid w:val="BA7FB15E"/>
    <w:rsid w:val="BB3E9C70"/>
    <w:rsid w:val="BB6F00C9"/>
    <w:rsid w:val="BCB059E0"/>
    <w:rsid w:val="BD6FCE76"/>
    <w:rsid w:val="BD8B49D6"/>
    <w:rsid w:val="BEB6F11D"/>
    <w:rsid w:val="BEBF69A8"/>
    <w:rsid w:val="BEDCE2CF"/>
    <w:rsid w:val="BEE76DC1"/>
    <w:rsid w:val="BF3FFF99"/>
    <w:rsid w:val="BF6B922C"/>
    <w:rsid w:val="BF6E988A"/>
    <w:rsid w:val="BFF53154"/>
    <w:rsid w:val="BFFAF352"/>
    <w:rsid w:val="BFFBB0E1"/>
    <w:rsid w:val="BFFC67BC"/>
    <w:rsid w:val="BFFF6ECA"/>
    <w:rsid w:val="BFFFC9F0"/>
    <w:rsid w:val="C7FF415F"/>
    <w:rsid w:val="CA63A0C0"/>
    <w:rsid w:val="CB1C1956"/>
    <w:rsid w:val="CBF388DE"/>
    <w:rsid w:val="CDEE5301"/>
    <w:rsid w:val="CDF9EDC3"/>
    <w:rsid w:val="CF725BC4"/>
    <w:rsid w:val="CFBF48A3"/>
    <w:rsid w:val="CFBF848B"/>
    <w:rsid w:val="CFDD09C6"/>
    <w:rsid w:val="D37B1AC2"/>
    <w:rsid w:val="D3BFD4FE"/>
    <w:rsid w:val="D6E71DB9"/>
    <w:rsid w:val="D7754F76"/>
    <w:rsid w:val="D7DF587A"/>
    <w:rsid w:val="D9D73A84"/>
    <w:rsid w:val="DAFF9FBA"/>
    <w:rsid w:val="DBEDE5DC"/>
    <w:rsid w:val="DBFE5FCE"/>
    <w:rsid w:val="DBFFA0F6"/>
    <w:rsid w:val="DDACB4A9"/>
    <w:rsid w:val="DE5E0A47"/>
    <w:rsid w:val="DE9E72D3"/>
    <w:rsid w:val="DF5FC2DF"/>
    <w:rsid w:val="DF9FDB46"/>
    <w:rsid w:val="DFB82568"/>
    <w:rsid w:val="DFFF8774"/>
    <w:rsid w:val="DFFFE439"/>
    <w:rsid w:val="E2F76119"/>
    <w:rsid w:val="E36E9DD8"/>
    <w:rsid w:val="E5D1ECD1"/>
    <w:rsid w:val="E6FB0F78"/>
    <w:rsid w:val="E7DF980D"/>
    <w:rsid w:val="E8F9F3EA"/>
    <w:rsid w:val="EA7666B0"/>
    <w:rsid w:val="EBBFA6F8"/>
    <w:rsid w:val="EBF7161C"/>
    <w:rsid w:val="EC17EC97"/>
    <w:rsid w:val="ED2B202B"/>
    <w:rsid w:val="ED3FAA19"/>
    <w:rsid w:val="ED874B16"/>
    <w:rsid w:val="EE9673ED"/>
    <w:rsid w:val="EEB6FE51"/>
    <w:rsid w:val="EEE309A3"/>
    <w:rsid w:val="EF37CDB4"/>
    <w:rsid w:val="EF3E8581"/>
    <w:rsid w:val="EFB7024C"/>
    <w:rsid w:val="EFBBA7D5"/>
    <w:rsid w:val="EFE08D5D"/>
    <w:rsid w:val="F0CEE393"/>
    <w:rsid w:val="F1AECE0D"/>
    <w:rsid w:val="F1FC7E0E"/>
    <w:rsid w:val="F2F1EC51"/>
    <w:rsid w:val="F37F1533"/>
    <w:rsid w:val="F3E9CBDC"/>
    <w:rsid w:val="F5BC12DA"/>
    <w:rsid w:val="F67F61EA"/>
    <w:rsid w:val="F76D5E7E"/>
    <w:rsid w:val="F77F0759"/>
    <w:rsid w:val="F77FBB69"/>
    <w:rsid w:val="F78B1A1E"/>
    <w:rsid w:val="F7B902BD"/>
    <w:rsid w:val="F7F7DA3D"/>
    <w:rsid w:val="F7FCF391"/>
    <w:rsid w:val="F7FFEF41"/>
    <w:rsid w:val="F89D4AAD"/>
    <w:rsid w:val="F9BD2A82"/>
    <w:rsid w:val="FAF39404"/>
    <w:rsid w:val="FB3ECD65"/>
    <w:rsid w:val="FB3FEEC1"/>
    <w:rsid w:val="FB5D8099"/>
    <w:rsid w:val="FB6D17D1"/>
    <w:rsid w:val="FB7BD806"/>
    <w:rsid w:val="FB7D5F84"/>
    <w:rsid w:val="FBAA9D43"/>
    <w:rsid w:val="FBAF5F1A"/>
    <w:rsid w:val="FBD55E7F"/>
    <w:rsid w:val="FBDF3E52"/>
    <w:rsid w:val="FBF7DE55"/>
    <w:rsid w:val="FBFDA572"/>
    <w:rsid w:val="FCFFADA4"/>
    <w:rsid w:val="FD3B65DD"/>
    <w:rsid w:val="FD6DA954"/>
    <w:rsid w:val="FD7F106E"/>
    <w:rsid w:val="FD9FA1BE"/>
    <w:rsid w:val="FDD02E9F"/>
    <w:rsid w:val="FDDBF5D9"/>
    <w:rsid w:val="FDDC930B"/>
    <w:rsid w:val="FDFF301A"/>
    <w:rsid w:val="FE274DAA"/>
    <w:rsid w:val="FE65F235"/>
    <w:rsid w:val="FE9F3DDE"/>
    <w:rsid w:val="FEDE634D"/>
    <w:rsid w:val="FEE59FF5"/>
    <w:rsid w:val="FEEA92A5"/>
    <w:rsid w:val="FF1C4C85"/>
    <w:rsid w:val="FF37F3E7"/>
    <w:rsid w:val="FF4C330D"/>
    <w:rsid w:val="FF7AE0D5"/>
    <w:rsid w:val="FF7F52E6"/>
    <w:rsid w:val="FF973C1A"/>
    <w:rsid w:val="FF9D6879"/>
    <w:rsid w:val="FFA9A9DB"/>
    <w:rsid w:val="FFB550BD"/>
    <w:rsid w:val="FFBF8627"/>
    <w:rsid w:val="FFCC4B70"/>
    <w:rsid w:val="FFD26934"/>
    <w:rsid w:val="FFDBA3DC"/>
    <w:rsid w:val="FFE64DE4"/>
    <w:rsid w:val="FFEE2CEB"/>
    <w:rsid w:val="FFF55EC5"/>
    <w:rsid w:val="FFF6E229"/>
    <w:rsid w:val="FFF75C97"/>
    <w:rsid w:val="FFFB7FEA"/>
    <w:rsid w:val="FFFD2A24"/>
    <w:rsid w:val="FFFFC7CB"/>
    <w:rsid w:val="FFFFE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2021-09-22T22:11:00Z</dcterms:created>
  <dc:creator>zhangjie</dc:creator>
  <cp:lastModifiedBy>zhangjie</cp:lastModifiedBy>
  <dcterms:modified xsi:type="dcterms:W3CDTF">2021-10-17T16:51:34Z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