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as histórias de usuário: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7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EBAC-QE/testes-mobile-ebac-shop/tree/main/app/android" TargetMode="External"/><Relationship Id="rId8" Type="http://schemas.openxmlformats.org/officeDocument/2006/relationships/hyperlink" Target="https://github.com/EBAC-QE/testes-mobile-ebac-shop/tree/ios-tests/app/ios" TargetMode="External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LibreOffice/7.5.3.2$Windows_X86_64 LibreOffice_project/9f56dff12ba03b9acd7730a5a481eea045e468f3</Application>
  <AppVersion>15.0000</AppVersion>
  <Pages>9</Pages>
  <Words>965</Words>
  <Characters>5099</Characters>
  <CharactersWithSpaces>5930</CharactersWithSpaces>
  <Paragraphs>101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2023-08-23T10:20:30Z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