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3"/>
        <w:rPr>
          <w:highlight w:val="none"/>
        </w:rPr>
      </w:pPr>
      <w:r/>
      <w:bookmarkStart w:id="1" w:name="_Toc1"/>
      <w:r>
        <w:t xml:space="preserve">Setting up the Open Source GIS Stack</w:t>
      </w:r>
      <w:r/>
      <w:bookmarkEnd w:id="1"/>
      <w:r/>
      <w:r/>
    </w:p>
    <w:p>
      <w:r>
        <w:rPr>
          <w:highlight w:val="none"/>
        </w:rPr>
      </w:r>
      <w:r>
        <w:rPr>
          <w:highlight w:val="none"/>
        </w:rPr>
      </w:r>
      <w:r/>
    </w:p>
    <w:p>
      <w:r/>
      <w:r/>
    </w:p>
    <w:p>
      <w:pPr>
        <w:rPr>
          <w:highlight w:val="none"/>
        </w:rPr>
      </w:pPr>
      <w:r>
        <w:t xml:space="preserve">Tim Sutton</w:t>
      </w:r>
      <w:r/>
    </w:p>
    <w:p>
      <w:pPr>
        <w:rPr>
          <w:highlight w:val="none"/>
        </w:rPr>
      </w:pPr>
      <w:r>
        <w:rPr>
          <w:highlight w:val="none"/>
        </w:rPr>
        <w:t xml:space="preserve">tim@kartoza.com</w:t>
      </w:r>
      <w:r>
        <w:rPr>
          <w:highlight w:val="none"/>
        </w:rPr>
      </w:r>
    </w:p>
    <w:p>
      <w:pPr>
        <w:rPr>
          <w:highlight w:val="none"/>
        </w:rPr>
      </w:pPr>
      <w:r>
        <w:rPr>
          <w:highlight w:val="none"/>
        </w:rPr>
        <w:t xml:space="preserve">(c) Tim Sutton, Jan 2021</w:t>
      </w:r>
      <w:r>
        <w:rPr>
          <w:highlight w:val="none"/>
        </w:rPr>
      </w:r>
    </w:p>
    <w:p>
      <w:r>
        <w:rPr>
          <w:highlight w:val="none"/>
        </w:rPr>
      </w:r>
      <w:r>
        <w:rPr>
          <w:highlight w:val="none"/>
        </w:rPr>
      </w:r>
    </w:p>
    <w:p>
      <w:pPr>
        <w:pStyle w:val="796"/>
        <w:rPr>
          <w:highlight w:val="none"/>
        </w:rPr>
      </w:pPr>
      <w:r/>
      <w:bookmarkStart w:id="2" w:name="_Toc2"/>
      <w:r>
        <w:t xml:space="preserve">Contents</w:t>
      </w:r>
      <w:r/>
      <w:bookmarkEnd w:id="2"/>
      <w:r/>
      <w:r/>
    </w:p>
    <w:p>
      <w:r>
        <w:rPr>
          <w:highlight w:val="none"/>
        </w:rPr>
      </w:r>
      <w:r>
        <w:rPr>
          <w:highlight w:val="none"/>
        </w:rPr>
      </w:r>
    </w:p>
    <w:sdt>
      <w:sdtPr>
        <w15:appearance w15:val="boundingBox"/>
        <w:placeholder>
          <w:docPart w:val="DefaultPlaceholder_TEXT"/>
        </w:placeholder>
        <w:docPartObj>
          <w:docPartGallery w:val="Table of Contents"/>
          <w:docPartUnique w:val="true"/>
        </w:docPartObj>
        <w:rPr/>
      </w:sdtPr>
      <w:sdtContent>
        <w:p>
          <w:pPr>
            <w:pStyle w:val="784"/>
            <w:tabs>
              <w:tab w:val="right" w:pos="9355" w:leader="dot"/>
            </w:tabs>
            <w:rPr>
              <w:highlight w:val="none"/>
            </w:rPr>
          </w:pPr>
          <w:r/>
          <w:r>
            <w:fldChar w:fldCharType="begin"/>
            <w:instrText xml:space="preserve">TOC \o "1-9" \h \t "Heading 1,1,Heading 2,2,Heading 3,3,Heading 4,4,Heading 5,5,Heading 6,6,Heading 7,7,Heading 8,8,Heading 9,9" </w:instrText>
            <w:fldChar w:fldCharType="separate"/>
          </w:r>
          <w:r>
            <w:rPr>
              <w:highlight w:val="none"/>
            </w:rPr>
          </w:r>
          <w:hyperlink w:tooltip="#_Toc1" w:anchor="_Toc1" w:history="1">
            <w:r>
              <w:rPr>
                <w:rStyle w:val="777"/>
              </w:rPr>
            </w:r>
            <w:r>
              <w:rPr>
                <w:rStyle w:val="777"/>
              </w:rPr>
              <w:t xml:space="preserve">Setting up the Open Source GIS Stack</w:t>
            </w:r>
            <w:r>
              <w:rPr>
                <w:rStyle w:val="777"/>
              </w:rPr>
            </w:r>
            <w:r>
              <w:tab/>
            </w:r>
            <w:r>
              <w:fldChar w:fldCharType="begin"/>
              <w:instrText xml:space="preserve">PAGEREF _Toc1 \h</w:instrText>
              <w:fldChar w:fldCharType="separate"/>
              <w:t xml:space="preserve">1</w:t>
              <w:fldChar w:fldCharType="end"/>
            </w:r>
          </w:hyperlink>
          <w:r>
            <w:rPr>
              <w:highlight w:val="none"/>
            </w:rPr>
          </w:r>
        </w:p>
        <w:p>
          <w:pPr>
            <w:pStyle w:val="784"/>
            <w:tabs>
              <w:tab w:val="left" w:pos="658" w:leader="none"/>
              <w:tab w:val="right" w:pos="9355" w:leader="dot"/>
            </w:tabs>
            <w:rPr>
              <w:highlight w:val="none"/>
            </w:rPr>
          </w:pPr>
          <w:hyperlink w:tooltip="#_Toc2" w:anchor="_Toc2" w:history="1">
            <w:r>
              <w:rPr>
                <w:rFonts w:ascii="Arial" w:hAnsi="Arial" w:cs="Arial" w:eastAsia="Arial"/>
              </w:rPr>
              <w:t xml:space="preserve">1.</w:t>
            </w:r>
            <w:r>
              <w:tab/>
            </w:r>
            <w:r>
              <w:rPr>
                <w:rStyle w:val="777"/>
              </w:rPr>
            </w:r>
            <w:r>
              <w:rPr>
                <w:rStyle w:val="777"/>
              </w:rPr>
              <w:t xml:space="preserve">Contents</w:t>
            </w:r>
            <w:r>
              <w:rPr>
                <w:rStyle w:val="777"/>
              </w:rPr>
            </w:r>
            <w:r>
              <w:tab/>
            </w:r>
            <w:r>
              <w:fldChar w:fldCharType="begin"/>
              <w:instrText xml:space="preserve">PAGEREF _Toc2 \h</w:instrText>
              <w:fldChar w:fldCharType="separate"/>
              <w:t xml:space="preserve">1</w:t>
              <w:fldChar w:fldCharType="end"/>
            </w:r>
          </w:hyperlink>
          <w:r>
            <w:rPr>
              <w:highlight w:val="none"/>
            </w:rPr>
          </w:r>
        </w:p>
        <w:p>
          <w:pPr>
            <w:pStyle w:val="784"/>
            <w:tabs>
              <w:tab w:val="left" w:pos="658" w:leader="none"/>
              <w:tab w:val="right" w:pos="9355" w:leader="dot"/>
            </w:tabs>
          </w:pPr>
          <w:hyperlink w:tooltip="#_Toc3" w:anchor="_Toc3" w:history="1">
            <w:r>
              <w:rPr>
                <w:rFonts w:ascii="Arial" w:hAnsi="Arial" w:cs="Arial" w:eastAsia="Arial"/>
              </w:rPr>
              <w:t xml:space="preserve">2.</w:t>
            </w:r>
            <w:r>
              <w:tab/>
            </w:r>
            <w:r>
              <w:rPr>
                <w:rStyle w:val="777"/>
              </w:rPr>
            </w:r>
            <w:r>
              <w:rPr>
                <w:rStyle w:val="777"/>
              </w:rPr>
              <w:t xml:space="preserve">Preparing the server:</w:t>
            </w:r>
            <w:r>
              <w:rPr>
                <w:rStyle w:val="777"/>
              </w:rPr>
            </w:r>
            <w:r>
              <w:tab/>
            </w:r>
            <w:r>
              <w:fldChar w:fldCharType="begin"/>
              <w:instrText xml:space="preserve">PAGEREF _Toc3 \h</w:instrText>
              <w:fldChar w:fldCharType="separate"/>
              <w:t xml:space="preserve">2</w:t>
              <w:fldChar w:fldCharType="end"/>
            </w:r>
          </w:hyperlink>
          <w:r/>
        </w:p>
        <w:p>
          <w:pPr>
            <w:pStyle w:val="785"/>
            <w:tabs>
              <w:tab w:val="left" w:pos="878" w:leader="none"/>
              <w:tab w:val="right" w:pos="9355" w:leader="dot"/>
            </w:tabs>
            <w:rPr>
              <w:highlight w:val="none"/>
            </w:rPr>
          </w:pPr>
          <w:hyperlink w:tooltip="#_Toc4" w:anchor="_Toc4" w:history="1">
            <w:r>
              <w:rPr>
                <w:rFonts w:ascii="Arial" w:hAnsi="Arial" w:cs="Arial" w:eastAsia="Arial"/>
              </w:rPr>
              <w:t xml:space="preserve">1.</w:t>
            </w:r>
            <w:r>
              <w:tab/>
            </w:r>
            <w:r>
              <w:rPr>
                <w:rStyle w:val="777"/>
              </w:rPr>
            </w:r>
            <w:r>
              <w:rPr>
                <w:rStyle w:val="777"/>
              </w:rPr>
              <w:t xml:space="preserve">Security tools:</w:t>
            </w:r>
            <w:r>
              <w:rPr>
                <w:rStyle w:val="777"/>
              </w:rPr>
            </w:r>
            <w:r>
              <w:tab/>
            </w:r>
            <w:r>
              <w:fldChar w:fldCharType="begin"/>
              <w:instrText xml:space="preserve">PAGEREF _Toc4 \h</w:instrText>
              <w:fldChar w:fldCharType="separate"/>
              <w:t xml:space="preserve">2</w:t>
              <w:fldChar w:fldCharType="end"/>
            </w:r>
          </w:hyperlink>
          <w:r>
            <w:rPr>
              <w:highlight w:val="none"/>
            </w:rPr>
          </w:r>
        </w:p>
        <w:p>
          <w:pPr>
            <w:pStyle w:val="786"/>
            <w:tabs>
              <w:tab w:val="right" w:pos="9355" w:leader="dot"/>
            </w:tabs>
            <w:rPr>
              <w:highlight w:val="none"/>
            </w:rPr>
          </w:pPr>
          <w:hyperlink w:tooltip="#_Toc5" w:anchor="_Toc5" w:history="1">
            <w:r>
              <w:rPr>
                <w:rStyle w:val="777"/>
              </w:rPr>
            </w:r>
            <w:r>
              <w:rPr>
                <w:rStyle w:val="777"/>
              </w:rPr>
              <w:t xml:space="preserve">Unattended upgrades</w:t>
            </w:r>
            <w:r>
              <w:rPr>
                <w:rStyle w:val="777"/>
              </w:rPr>
            </w:r>
            <w:r>
              <w:tab/>
            </w:r>
            <w:r>
              <w:fldChar w:fldCharType="begin"/>
              <w:instrText xml:space="preserve">PAGEREF _Toc5 \h</w:instrText>
              <w:fldChar w:fldCharType="separate"/>
              <w:t xml:space="preserve">2</w:t>
              <w:fldChar w:fldCharType="end"/>
            </w:r>
          </w:hyperlink>
          <w:r>
            <w:rPr>
              <w:highlight w:val="none"/>
            </w:rPr>
          </w:r>
        </w:p>
        <w:p>
          <w:pPr>
            <w:pStyle w:val="786"/>
            <w:tabs>
              <w:tab w:val="right" w:pos="9355" w:leader="dot"/>
            </w:tabs>
            <w:rPr>
              <w:highlight w:val="none"/>
            </w:rPr>
          </w:pPr>
          <w:hyperlink w:tooltip="#_Toc6" w:anchor="_Toc6" w:history="1">
            <w:r>
              <w:rPr>
                <w:rStyle w:val="777"/>
              </w:rPr>
            </w:r>
            <w:r>
              <w:rPr>
                <w:rStyle w:val="777"/>
              </w:rPr>
              <w:t xml:space="preserve">ssh</w:t>
            </w:r>
            <w:r>
              <w:rPr>
                <w:rStyle w:val="777"/>
              </w:rPr>
            </w:r>
            <w:r>
              <w:tab/>
            </w:r>
            <w:r>
              <w:fldChar w:fldCharType="begin"/>
              <w:instrText xml:space="preserve">PAGEREF _Toc6 \h</w:instrText>
              <w:fldChar w:fldCharType="separate"/>
              <w:t xml:space="preserve">2</w:t>
              <w:fldChar w:fldCharType="end"/>
            </w:r>
          </w:hyperlink>
          <w:r>
            <w:rPr>
              <w:highlight w:val="none"/>
            </w:rPr>
          </w:r>
        </w:p>
        <w:p>
          <w:pPr>
            <w:pStyle w:val="786"/>
            <w:tabs>
              <w:tab w:val="right" w:pos="9355" w:leader="dot"/>
            </w:tabs>
          </w:pPr>
          <w:hyperlink w:tooltip="#_Toc7" w:anchor="_Toc7" w:history="1">
            <w:r>
              <w:rPr>
                <w:rStyle w:val="777"/>
              </w:rPr>
            </w:r>
            <w:r>
              <w:rPr>
                <w:rStyle w:val="777"/>
              </w:rPr>
              <w:t xml:space="preserve">Crowdse</w:t>
            </w:r>
            <w:r>
              <w:rPr>
                <w:rStyle w:val="777"/>
              </w:rPr>
              <w:t xml:space="preserve">https://github.com/kartoza/docker-postgis</w:t>
            </w:r>
            <w:r>
              <w:rPr>
                <w:rStyle w:val="777"/>
              </w:rPr>
              <w:t xml:space="preserve">c</w:t>
            </w:r>
            <w:r>
              <w:rPr>
                <w:rStyle w:val="777"/>
              </w:rPr>
            </w:r>
            <w:r>
              <w:tab/>
            </w:r>
            <w:r>
              <w:fldChar w:fldCharType="begin"/>
              <w:instrText xml:space="preserve">PAGEREF _Toc7 \h</w:instrText>
              <w:fldChar w:fldCharType="separate"/>
              <w:t xml:space="preserve">2</w:t>
              <w:fldChar w:fldCharType="end"/>
            </w:r>
          </w:hyperlink>
          <w:r/>
        </w:p>
        <w:p>
          <w:pPr>
            <w:pStyle w:val="786"/>
            <w:tabs>
              <w:tab w:val="right" w:pos="9355" w:leader="dot"/>
            </w:tabs>
            <w:rPr>
              <w:highlight w:val="none"/>
            </w:rPr>
          </w:pPr>
          <w:hyperlink w:tooltip="#_Toc8" w:anchor="_Toc8" w:history="1">
            <w:r>
              <w:rPr>
                <w:rStyle w:val="777"/>
              </w:rPr>
            </w:r>
            <w:r>
              <w:rPr>
                <w:rStyle w:val="777"/>
              </w:rPr>
              <w:t xml:space="preserve">Fail2ban</w:t>
            </w:r>
            <w:r>
              <w:rPr>
                <w:rStyle w:val="777"/>
              </w:rPr>
            </w:r>
            <w:r>
              <w:tab/>
            </w:r>
            <w:r>
              <w:fldChar w:fldCharType="begin"/>
              <w:instrText xml:space="preserve">PAGEREF _Toc8 \h</w:instrText>
              <w:fldChar w:fldCharType="separate"/>
              <w:t xml:space="preserve">3</w:t>
              <w:fldChar w:fldCharType="end"/>
            </w:r>
          </w:hyperlink>
          <w:r>
            <w:rPr>
              <w:highlight w:val="none"/>
            </w:rPr>
          </w:r>
        </w:p>
        <w:p>
          <w:pPr>
            <w:pStyle w:val="786"/>
            <w:tabs>
              <w:tab w:val="right" w:pos="9355" w:leader="dot"/>
            </w:tabs>
          </w:pPr>
          <w:hyperlink w:tooltip="#_Toc9" w:anchor="_Toc9" w:history="1">
            <w:r>
              <w:rPr>
                <w:rStyle w:val="777"/>
              </w:rPr>
            </w:r>
            <w:r>
              <w:rPr>
                <w:rStyle w:val="777"/>
              </w:rPr>
              <w:t xml:space="preserve">Firewall</w:t>
            </w:r>
            <w:r>
              <w:rPr>
                <w:rStyle w:val="777"/>
              </w:rPr>
            </w:r>
            <w:r>
              <w:tab/>
            </w:r>
            <w:r>
              <w:fldChar w:fldCharType="begin"/>
              <w:instrText xml:space="preserve">PAGEREF _Toc9 \h</w:instrText>
              <w:fldChar w:fldCharType="separate"/>
              <w:t xml:space="preserve">3</w:t>
              <w:fldChar w:fldCharType="end"/>
            </w:r>
          </w:hyperlink>
          <w:r/>
        </w:p>
        <w:p>
          <w:pPr>
            <w:pStyle w:val="785"/>
            <w:tabs>
              <w:tab w:val="left" w:pos="878" w:leader="none"/>
              <w:tab w:val="right" w:pos="9355" w:leader="dot"/>
            </w:tabs>
            <w:rPr>
              <w:highlight w:val="none"/>
            </w:rPr>
          </w:pPr>
          <w:hyperlink w:tooltip="#_Toc10" w:anchor="_Toc10" w:history="1">
            <w:r>
              <w:rPr>
                <w:rFonts w:ascii="Arial" w:hAnsi="Arial" w:cs="Arial" w:eastAsia="Arial"/>
              </w:rPr>
              <w:t xml:space="preserve">2.</w:t>
            </w:r>
            <w:r>
              <w:tab/>
            </w:r>
            <w:r>
              <w:rPr>
                <w:rStyle w:val="777"/>
              </w:rPr>
            </w:r>
            <w:r>
              <w:rPr>
                <w:rStyle w:val="777"/>
              </w:rPr>
              <w:t xml:space="preserve">Status monitoring</w:t>
            </w:r>
            <w:r>
              <w:rPr>
                <w:rStyle w:val="777"/>
              </w:rPr>
            </w:r>
            <w:r>
              <w:tab/>
            </w:r>
            <w:r>
              <w:fldChar w:fldCharType="begin"/>
              <w:instrText xml:space="preserve">PAGEREF _Toc10 \h</w:instrText>
              <w:fldChar w:fldCharType="separate"/>
              <w:t xml:space="preserve">3</w:t>
              <w:fldChar w:fldCharType="end"/>
            </w:r>
          </w:hyperlink>
          <w:r>
            <w:rPr>
              <w:highlight w:val="none"/>
            </w:rPr>
          </w:r>
        </w:p>
        <w:p>
          <w:pPr>
            <w:pStyle w:val="785"/>
            <w:tabs>
              <w:tab w:val="left" w:pos="878" w:leader="none"/>
              <w:tab w:val="right" w:pos="9355" w:leader="dot"/>
            </w:tabs>
            <w:rPr>
              <w:highlight w:val="none"/>
            </w:rPr>
          </w:pPr>
          <w:hyperlink w:tooltip="#_Toc11" w:anchor="_Toc11" w:history="1">
            <w:r>
              <w:rPr>
                <w:rFonts w:ascii="Arial" w:hAnsi="Arial" w:cs="Arial" w:eastAsia="Arial"/>
              </w:rPr>
              <w:t xml:space="preserve">3.</w:t>
            </w:r>
            <w:r>
              <w:tab/>
            </w:r>
            <w:r>
              <w:rPr>
                <w:rStyle w:val="777"/>
              </w:rPr>
            </w:r>
            <w:r>
              <w:rPr>
                <w:rStyle w:val="777"/>
              </w:rPr>
              <w:t xml:space="preserve">Docker</w:t>
            </w:r>
            <w:r>
              <w:rPr>
                <w:rStyle w:val="777"/>
              </w:rPr>
            </w:r>
            <w:r>
              <w:tab/>
            </w:r>
            <w:r>
              <w:fldChar w:fldCharType="begin"/>
              <w:instrText xml:space="preserve">PAGEREF _Toc11 \h</w:instrText>
              <w:fldChar w:fldCharType="separate"/>
              <w:t xml:space="preserve">4</w:t>
              <w:fldChar w:fldCharType="end"/>
            </w:r>
          </w:hyperlink>
          <w:r>
            <w:rPr>
              <w:highlight w:val="none"/>
            </w:rPr>
          </w:r>
        </w:p>
        <w:p>
          <w:pPr>
            <w:pStyle w:val="786"/>
            <w:tabs>
              <w:tab w:val="right" w:pos="9355" w:leader="dot"/>
            </w:tabs>
            <w:rPr>
              <w:highlight w:val="none"/>
            </w:rPr>
          </w:pPr>
          <w:hyperlink w:tooltip="#_Toc12" w:anchor="_Toc12" w:history="1">
            <w:r>
              <w:rPr>
                <w:rStyle w:val="777"/>
              </w:rPr>
            </w:r>
            <w:r>
              <w:rPr>
                <w:rStyle w:val="777"/>
              </w:rPr>
              <w:t xml:space="preserve">Git, rpl and Make</w:t>
            </w:r>
            <w:r>
              <w:rPr>
                <w:rStyle w:val="777"/>
              </w:rPr>
            </w:r>
            <w:r>
              <w:tab/>
            </w:r>
            <w:r>
              <w:fldChar w:fldCharType="begin"/>
              <w:instrText xml:space="preserve">PAGEREF _Toc12 \h</w:instrText>
              <w:fldChar w:fldCharType="separate"/>
              <w:t xml:space="preserve">4</w:t>
              <w:fldChar w:fldCharType="end"/>
            </w:r>
          </w:hyperlink>
          <w:r>
            <w:rPr>
              <w:highlight w:val="none"/>
            </w:rPr>
          </w:r>
        </w:p>
        <w:p>
          <w:pPr>
            <w:pStyle w:val="784"/>
            <w:tabs>
              <w:tab w:val="left" w:pos="658" w:leader="none"/>
              <w:tab w:val="right" w:pos="9355" w:leader="dot"/>
            </w:tabs>
            <w:suppressLineNumbers w:val="0"/>
          </w:pPr>
          <w:hyperlink w:tooltip="#_Toc13" w:anchor="_Toc13" w:history="1">
            <w:r>
              <w:rPr>
                <w:rFonts w:ascii="Arial" w:hAnsi="Arial" w:cs="Arial" w:eastAsia="Arial"/>
              </w:rPr>
              <w:t xml:space="preserve">3.</w:t>
            </w:r>
            <w:r>
              <w:tab/>
            </w:r>
            <w:r>
              <w:rPr>
                <w:rStyle w:val="777"/>
              </w:rPr>
            </w:r>
            <w:r>
              <w:rPr>
                <w:rStyle w:val="777"/>
              </w:rPr>
              <w:t xml:space="preserve">Deploying the server</w:t>
            </w:r>
            <w:r>
              <w:rPr>
                <w:rStyle w:val="777"/>
              </w:rPr>
            </w:r>
            <w:r>
              <w:tab/>
            </w:r>
            <w:r>
              <w:fldChar w:fldCharType="begin"/>
              <w:instrText xml:space="preserve">PAGEREF _Toc13 \h</w:instrText>
              <w:fldChar w:fldCharType="separate"/>
              <w:t xml:space="preserve">4</w:t>
              <w:fldChar w:fldCharType="end"/>
            </w:r>
          </w:hyperlink>
          <w:r/>
        </w:p>
        <w:p>
          <w:pPr>
            <w:pStyle w:val="785"/>
            <w:tabs>
              <w:tab w:val="left" w:pos="878" w:leader="none"/>
              <w:tab w:val="right" w:pos="9355" w:leader="dot"/>
            </w:tabs>
          </w:pPr>
          <w:hyperlink w:tooltip="#_Toc14" w:anchor="_Toc14" w:history="1">
            <w:r>
              <w:rPr>
                <w:rFonts w:ascii="Arial" w:hAnsi="Arial" w:cs="Arial" w:eastAsia="Arial"/>
              </w:rPr>
              <w:t xml:space="preserve">4.</w:t>
            </w:r>
            <w:r>
              <w:tab/>
            </w:r>
            <w:r>
              <w:rPr>
                <w:rStyle w:val="777"/>
              </w:rPr>
            </w:r>
            <w:r>
              <w:rPr>
                <w:rStyle w:val="777"/>
              </w:rPr>
              <w:t xml:space="preserve">User Group</w:t>
            </w:r>
            <w:r>
              <w:rPr>
                <w:rStyle w:val="777"/>
              </w:rPr>
            </w:r>
            <w:r>
              <w:tab/>
            </w:r>
            <w:r>
              <w:fldChar w:fldCharType="begin"/>
              <w:instrText xml:space="preserve">PAGEREF _Toc14 \h</w:instrText>
              <w:fldChar w:fldCharType="separate"/>
              <w:t xml:space="preserve">4</w:t>
              <w:fldChar w:fldCharType="end"/>
            </w:r>
          </w:hyperlink>
          <w:r/>
        </w:p>
        <w:p>
          <w:pPr>
            <w:pStyle w:val="785"/>
            <w:tabs>
              <w:tab w:val="left" w:pos="878" w:leader="none"/>
              <w:tab w:val="right" w:pos="9355" w:leader="dot"/>
            </w:tabs>
          </w:pPr>
          <w:hyperlink w:tooltip="#_Toc15" w:anchor="_Toc15" w:history="1">
            <w:r>
              <w:rPr>
                <w:rFonts w:ascii="Arial" w:hAnsi="Arial" w:cs="Arial" w:eastAsia="Arial"/>
              </w:rPr>
              <w:t xml:space="preserve">5.</w:t>
            </w:r>
            <w:r>
              <w:tab/>
            </w:r>
            <w:r>
              <w:rPr>
                <w:rStyle w:val="777"/>
              </w:rPr>
            </w:r>
            <w:r>
              <w:rPr>
                <w:rStyle w:val="777"/>
              </w:rPr>
              <w:t xml:space="preserve">Project Checkout</w:t>
            </w:r>
            <w:r>
              <w:rPr>
                <w:rStyle w:val="777"/>
              </w:rPr>
            </w:r>
            <w:r>
              <w:tab/>
            </w:r>
            <w:r>
              <w:fldChar w:fldCharType="begin"/>
              <w:instrText xml:space="preserve">PAGEREF _Toc15 \h</w:instrText>
              <w:fldChar w:fldCharType="separate"/>
              <w:t xml:space="preserve">4</w:t>
              <w:fldChar w:fldCharType="end"/>
            </w:r>
          </w:hyperlink>
          <w:r/>
        </w:p>
        <w:p>
          <w:pPr>
            <w:pStyle w:val="785"/>
            <w:tabs>
              <w:tab w:val="left" w:pos="878" w:leader="none"/>
              <w:tab w:val="right" w:pos="9355" w:leader="dot"/>
            </w:tabs>
            <w:rPr>
              <w:highlight w:val="none"/>
            </w:rPr>
          </w:pPr>
          <w:hyperlink w:tooltip="#_Toc16" w:anchor="_Toc16" w:history="1">
            <w:r>
              <w:rPr>
                <w:rFonts w:ascii="Arial" w:hAnsi="Arial" w:cs="Arial" w:eastAsia="Arial"/>
              </w:rPr>
              <w:t xml:space="preserve">6.</w:t>
            </w:r>
            <w:r>
              <w:tab/>
            </w:r>
            <w:r>
              <w:rPr>
                <w:rStyle w:val="777"/>
              </w:rPr>
            </w:r>
            <w:r>
              <w:rPr>
                <w:rStyle w:val="777"/>
              </w:rPr>
              <w:t xml:space="preserve">Fetching Docker Images</w:t>
            </w:r>
            <w:r>
              <w:rPr>
                <w:rStyle w:val="777"/>
              </w:rPr>
            </w:r>
            <w:r>
              <w:tab/>
            </w:r>
            <w:r>
              <w:fldChar w:fldCharType="begin"/>
              <w:instrText xml:space="preserve">PAGEREF _Toc16 \h</w:instrText>
              <w:fldChar w:fldCharType="separate"/>
              <w:t xml:space="preserve">5</w:t>
              <w:fldChar w:fldCharType="end"/>
            </w:r>
          </w:hyperlink>
          <w:r>
            <w:rPr>
              <w:highlight w:val="none"/>
            </w:rPr>
          </w:r>
        </w:p>
        <w:p>
          <w:pPr>
            <w:pStyle w:val="785"/>
            <w:tabs>
              <w:tab w:val="left" w:pos="878" w:leader="none"/>
              <w:tab w:val="right" w:pos="9355" w:leader="dot"/>
            </w:tabs>
            <w:rPr>
              <w:highlight w:val="none"/>
            </w:rPr>
          </w:pPr>
          <w:hyperlink w:tooltip="#_Toc17" w:anchor="_Toc17" w:history="1">
            <w:r>
              <w:rPr>
                <w:rFonts w:ascii="Arial" w:hAnsi="Arial" w:cs="Arial" w:eastAsia="Arial"/>
              </w:rPr>
              <w:t xml:space="preserve">7.</w:t>
            </w:r>
            <w:r>
              <w:tab/>
            </w:r>
            <w:r>
              <w:rPr>
                <w:rStyle w:val="777"/>
              </w:rPr>
            </w:r>
            <w:r>
              <w:rPr>
                <w:rStyle w:val="777"/>
              </w:rPr>
              <w:t xml:space="preserve">Configuration</w:t>
            </w:r>
            <w:r>
              <w:rPr>
                <w:rStyle w:val="777"/>
              </w:rPr>
            </w:r>
            <w:r>
              <w:tab/>
            </w:r>
            <w:r>
              <w:fldChar w:fldCharType="begin"/>
              <w:instrText xml:space="preserve">PAGEREF _Toc17 \h</w:instrText>
              <w:fldChar w:fldCharType="separate"/>
              <w:t xml:space="preserve">5</w:t>
              <w:fldChar w:fldCharType="end"/>
            </w:r>
          </w:hyperlink>
          <w:r>
            <w:rPr>
              <w:highlight w:val="none"/>
            </w:rPr>
          </w:r>
        </w:p>
        <w:p>
          <w:pPr>
            <w:pStyle w:val="784"/>
            <w:tabs>
              <w:tab w:val="left" w:pos="658" w:leader="none"/>
              <w:tab w:val="right" w:pos="9355" w:leader="dot"/>
            </w:tabs>
          </w:pPr>
          <w:hyperlink w:tooltip="#_Toc18" w:anchor="_Toc18" w:history="1">
            <w:r>
              <w:rPr>
                <w:rFonts w:ascii="Arial" w:hAnsi="Arial" w:cs="Arial" w:eastAsia="Arial"/>
              </w:rPr>
              <w:t xml:space="preserve">4.</w:t>
            </w:r>
            <w:r>
              <w:tab/>
            </w:r>
            <w:r>
              <w:rPr>
                <w:rStyle w:val="777"/>
              </w:rPr>
            </w:r>
            <w:r>
              <w:rPr>
                <w:rStyle w:val="777"/>
              </w:rPr>
              <w:t xml:space="preserve">Services</w:t>
            </w:r>
            <w:r>
              <w:rPr>
                <w:rStyle w:val="777"/>
              </w:rPr>
            </w:r>
            <w:r>
              <w:tab/>
            </w:r>
            <w:r>
              <w:fldChar w:fldCharType="begin"/>
              <w:instrText xml:space="preserve">PAGEREF _Toc18 \h</w:instrText>
              <w:fldChar w:fldCharType="separate"/>
              <w:t xml:space="preserve">5</w:t>
              <w:fldChar w:fldCharType="end"/>
            </w:r>
          </w:hyperlink>
          <w:r/>
        </w:p>
        <w:p>
          <w:pPr>
            <w:pStyle w:val="785"/>
            <w:tabs>
              <w:tab w:val="left" w:pos="878" w:leader="none"/>
              <w:tab w:val="right" w:pos="9355" w:leader="dot"/>
            </w:tabs>
            <w:rPr>
              <w:highlight w:val="none"/>
            </w:rPr>
          </w:pPr>
          <w:hyperlink w:tooltip="#_Toc19" w:anchor="_Toc19" w:history="1">
            <w:r>
              <w:rPr>
                <w:rFonts w:ascii="Arial" w:hAnsi="Arial" w:cs="Arial" w:eastAsia="Arial"/>
              </w:rPr>
              <w:t xml:space="preserve">8.</w:t>
            </w:r>
            <w:r>
              <w:tab/>
            </w:r>
            <w:r>
              <w:rPr>
                <w:rStyle w:val="777"/>
              </w:rPr>
            </w:r>
            <w:r>
              <w:rPr>
                <w:rStyle w:val="777"/>
              </w:rPr>
              <w:t xml:space="preserve">SCP File Drop</w:t>
            </w:r>
            <w:r>
              <w:rPr>
                <w:rStyle w:val="777"/>
              </w:rPr>
            </w:r>
            <w:r>
              <w:tab/>
            </w:r>
            <w:r>
              <w:fldChar w:fldCharType="begin"/>
              <w:instrText xml:space="preserve">PAGEREF _Toc19 \h</w:instrText>
              <w:fldChar w:fldCharType="separate"/>
              <w:t xml:space="preserve">5</w:t>
              <w:fldChar w:fldCharType="end"/>
            </w:r>
          </w:hyperlink>
          <w:r>
            <w:rPr>
              <w:highlight w:val="none"/>
            </w:rPr>
          </w:r>
        </w:p>
        <w:p>
          <w:pPr>
            <w:pStyle w:val="785"/>
            <w:tabs>
              <w:tab w:val="left" w:pos="878" w:leader="none"/>
              <w:tab w:val="right" w:pos="9355" w:leader="dot"/>
            </w:tabs>
            <w:rPr>
              <w:highlight w:val="none"/>
            </w:rPr>
          </w:pPr>
          <w:hyperlink w:tooltip="#_Toc20" w:anchor="_Toc20" w:history="1">
            <w:r>
              <w:rPr>
                <w:rFonts w:ascii="Arial" w:hAnsi="Arial" w:cs="Arial" w:eastAsia="Arial"/>
              </w:rPr>
              <w:t xml:space="preserve">1.</w:t>
            </w:r>
            <w:r>
              <w:tab/>
            </w:r>
            <w:r>
              <w:rPr>
                <w:rStyle w:val="777"/>
              </w:rPr>
            </w:r>
            <w:r>
              <w:rPr>
                <w:rStyle w:val="777"/>
                <w:highlight w:val="none"/>
              </w:rPr>
              <w:t xml:space="preserve">Postgres and </w:t>
            </w:r>
            <w:r>
              <w:rPr>
                <w:rStyle w:val="777"/>
                <w:highlight w:val="none"/>
              </w:rPr>
              <w:t xml:space="preserve">PostGIS</w:t>
            </w:r>
            <w:r>
              <w:rPr>
                <w:rStyle w:val="777"/>
                <w:highlight w:val="none"/>
              </w:rPr>
            </w:r>
            <w:r>
              <w:tab/>
            </w:r>
            <w:r>
              <w:fldChar w:fldCharType="begin"/>
              <w:instrText xml:space="preserve">PAGEREF _Toc20 \h</w:instrText>
              <w:fldChar w:fldCharType="separate"/>
              <w:t xml:space="preserve">8</w:t>
              <w:fldChar w:fldCharType="end"/>
            </w:r>
          </w:hyperlink>
          <w:r>
            <w:rPr>
              <w:highlight w:val="none"/>
            </w:rPr>
          </w:r>
        </w:p>
        <w:p>
          <w:pPr>
            <w:pStyle w:val="786"/>
            <w:tabs>
              <w:tab w:val="right" w:pos="9355" w:leader="dot"/>
            </w:tabs>
          </w:pPr>
          <w:hyperlink w:tooltip="#_Toc21" w:anchor="_Toc21" w:history="1">
            <w:r>
              <w:rPr>
                <w:rStyle w:val="777"/>
              </w:rPr>
            </w:r>
            <w:r>
              <w:rPr>
                <w:rStyle w:val="777"/>
              </w:rPr>
              <w:t xml:space="preserve">Overview</w:t>
            </w:r>
            <w:r>
              <w:rPr>
                <w:rStyle w:val="777"/>
              </w:rPr>
            </w:r>
            <w:r>
              <w:tab/>
            </w:r>
            <w:r>
              <w:fldChar w:fldCharType="begin"/>
              <w:instrText xml:space="preserve">PAGEREF _Toc21 \h</w:instrText>
              <w:fldChar w:fldCharType="separate"/>
              <w:t xml:space="preserve">8</w:t>
              <w:fldChar w:fldCharType="end"/>
            </w:r>
          </w:hyperlink>
          <w:r/>
        </w:p>
        <w:p>
          <w:pPr>
            <w:pStyle w:val="786"/>
            <w:tabs>
              <w:tab w:val="right" w:pos="9355" w:leader="dot"/>
            </w:tabs>
            <w:rPr>
              <w:highlight w:val="none"/>
            </w:rPr>
          </w:pPr>
          <w:hyperlink w:tooltip="#_Toc22" w:anchor="_Toc22" w:history="1">
            <w:r>
              <w:rPr>
                <w:rStyle w:val="777"/>
              </w:rPr>
            </w:r>
            <w:r>
              <w:rPr>
                <w:rStyle w:val="777"/>
              </w:rPr>
              <w:t xml:space="preserve">Configuration</w:t>
            </w:r>
            <w:r>
              <w:rPr>
                <w:rStyle w:val="777"/>
              </w:rPr>
            </w:r>
            <w:r>
              <w:tab/>
            </w:r>
            <w:r>
              <w:fldChar w:fldCharType="begin"/>
              <w:instrText xml:space="preserve">PAGEREF _Toc22 \h</w:instrText>
              <w:fldChar w:fldCharType="separate"/>
              <w:t xml:space="preserve">8</w:t>
              <w:fldChar w:fldCharType="end"/>
            </w:r>
          </w:hyperlink>
          <w:r>
            <w:rPr>
              <w:highlight w:val="none"/>
            </w:rPr>
          </w:r>
        </w:p>
        <w:p>
          <w:pPr>
            <w:pStyle w:val="786"/>
            <w:tabs>
              <w:tab w:val="right" w:pos="9355" w:leader="dot"/>
            </w:tabs>
            <w:rPr>
              <w:highlight w:val="none"/>
            </w:rPr>
          </w:pPr>
          <w:hyperlink w:tooltip="#_Toc23" w:anchor="_Toc23" w:history="1">
            <w:r>
              <w:rPr>
                <w:rStyle w:val="777"/>
              </w:rPr>
            </w:r>
            <w:r>
              <w:rPr>
                <w:rStyle w:val="777"/>
                <w:highlight w:val="none"/>
              </w:rPr>
              <w:t xml:space="preserve">Deployment</w:t>
            </w:r>
            <w:r>
              <w:rPr>
                <w:rStyle w:val="777"/>
                <w:highlight w:val="none"/>
              </w:rPr>
            </w:r>
            <w:r>
              <w:tab/>
            </w:r>
            <w:r>
              <w:fldChar w:fldCharType="begin"/>
              <w:instrText xml:space="preserve">PAGEREF _Toc23 \h</w:instrText>
              <w:fldChar w:fldCharType="separate"/>
              <w:t xml:space="preserve">8</w:t>
              <w:fldChar w:fldCharType="end"/>
            </w:r>
          </w:hyperlink>
          <w:r>
            <w:rPr>
              <w:highlight w:val="none"/>
            </w:rPr>
          </w:r>
        </w:p>
        <w:p>
          <w:r>
            <w:fldChar w:fldCharType="end"/>
          </w:r>
          <w:r/>
          <w:r/>
        </w:p>
      </w:sdtContent>
    </w:sdt>
    <w:p>
      <w:r/>
      <w:r/>
    </w:p>
    <w:p>
      <w:r/>
      <w:r/>
    </w:p>
    <w:p>
      <w:pPr>
        <w:pStyle w:val="796"/>
      </w:pPr>
      <w:r/>
      <w:bookmarkStart w:id="3" w:name="_Toc3"/>
      <w:r>
        <w:t xml:space="preserve">Preparing the server:</w:t>
      </w:r>
      <w:r/>
      <w:bookmarkEnd w:id="3"/>
      <w:r/>
      <w:r/>
    </w:p>
    <w:p>
      <w:pPr>
        <w:pStyle w:val="797"/>
        <w:numPr>
          <w:ilvl w:val="0"/>
          <w:numId w:val="0"/>
        </w:numPr>
        <w:rPr>
          <w:highlight w:val="none"/>
        </w:rPr>
      </w:pPr>
      <w:r/>
      <w:bookmarkStart w:id="4" w:name="_Toc4"/>
      <w:r>
        <w:t xml:space="preserve">Security tools:</w:t>
      </w:r>
      <w:r/>
      <w:bookmarkEnd w:id="4"/>
      <w:r/>
      <w:r/>
    </w:p>
    <w:p>
      <w:r/>
      <w:r/>
    </w:p>
    <w:p>
      <w:pPr>
        <w:pStyle w:val="798"/>
        <w:rPr>
          <w:highlight w:val="none"/>
        </w:rPr>
      </w:pPr>
      <w:r/>
      <w:bookmarkStart w:id="5" w:name="_Toc5"/>
      <w:r>
        <w:t xml:space="preserve">Unattended upgrades</w:t>
      </w:r>
      <w:r/>
      <w:bookmarkEnd w:id="5"/>
      <w:r/>
      <w:r/>
    </w:p>
    <w:p>
      <w:pPr>
        <w:rPr>
          <w:highlight w:val="none"/>
        </w:rPr>
      </w:pPr>
      <w:r>
        <w:rPr>
          <w:highlight w:val="none"/>
        </w:rPr>
        <w:t xml:space="preserve">This will automatically install only security fixes on a continual basis on your server.</w:t>
      </w:r>
      <w:r>
        <w:rPr>
          <w:highlight w:val="none"/>
        </w:rPr>
      </w:r>
      <w:r/>
    </w:p>
    <w:p>
      <w:pPr>
        <w:pStyle w:val="812"/>
      </w:pPr>
      <w:r>
        <w:rPr>
          <w:highlight w:val="none"/>
        </w:rPr>
        <w:t xml:space="preserve">sudo apt install unattended upgrades</w:t>
      </w:r>
      <w:r>
        <w:rPr>
          <w:highlight w:val="none"/>
        </w:rPr>
      </w:r>
      <w:r/>
    </w:p>
    <w:p>
      <w:r/>
      <w:r/>
    </w:p>
    <w:p>
      <w:pPr>
        <w:pStyle w:val="798"/>
        <w:rPr>
          <w:highlight w:val="none"/>
        </w:rPr>
      </w:pPr>
      <w:r/>
      <w:bookmarkStart w:id="6" w:name="_Toc6"/>
      <w:r>
        <w:t xml:space="preserve">ssh</w:t>
      </w:r>
      <w:r/>
      <w:bookmarkEnd w:id="6"/>
      <w:r/>
      <w:r/>
    </w:p>
    <w:p>
      <w:r>
        <w:rPr>
          <w:highlight w:val="none"/>
        </w:rPr>
      </w:r>
      <w:r>
        <w:rPr>
          <w:highlight w:val="none"/>
        </w:rPr>
      </w:r>
      <w:r/>
    </w:p>
    <w:p>
      <w:pPr>
        <w:rPr>
          <w:highlight w:val="none"/>
        </w:rPr>
      </w:pPr>
      <w:r>
        <w:t xml:space="preserve">Disable password authentication for SSH</w:t>
      </w:r>
      <w:r>
        <w:rPr>
          <w:highlight w:val="none"/>
        </w:rPr>
      </w:r>
      <w:r/>
    </w:p>
    <w:p>
      <w:pPr>
        <w:pStyle w:val="812"/>
      </w:pPr>
      <w:r>
        <w:t xml:space="preserve">sudo vim /etc/ssh/sshd_config</w:t>
      </w:r>
      <w:r/>
    </w:p>
    <w:p>
      <w:r>
        <w:t xml:space="preserve">Set this:</w:t>
      </w:r>
      <w:r/>
    </w:p>
    <w:p>
      <w:pPr>
        <w:pStyle w:val="812"/>
      </w:pPr>
      <w:r>
        <w:t xml:space="preserve">PasswordAuthentication no</w:t>
      </w:r>
      <w:r/>
    </w:p>
    <w:p>
      <w:r>
        <w:t xml:space="preserve">Then do</w:t>
      </w:r>
      <w:r/>
    </w:p>
    <w:p>
      <w:pPr>
        <w:pStyle w:val="812"/>
      </w:pPr>
      <w:r>
        <w:t xml:space="preserve">sudo systemctl restart sshd.service</w:t>
      </w:r>
      <w:r/>
    </w:p>
    <w:p>
      <w:r/>
      <w:r/>
    </w:p>
    <w:p>
      <w:pPr>
        <w:pStyle w:val="798"/>
      </w:pPr>
      <w:r/>
      <w:bookmarkStart w:id="7" w:name="_Toc7"/>
      <w:r>
        <w:t xml:space="preserve">Crowdsec</w:t>
      </w:r>
      <w:r/>
    </w:p>
    <w:p>
      <w:r/>
      <w:r/>
    </w:p>
    <w:p>
      <w:pPr>
        <w:rPr>
          <w:highlight w:val="none"/>
        </w:rPr>
      </w:pPr>
      <w:r/>
      <w:hyperlink r:id="rId11" w:tooltip="https://crowdsec.net/" w:history="1">
        <w:r>
          <w:rPr>
            <w:rStyle w:val="777"/>
          </w:rPr>
          <w:t xml:space="preserve">https://crowdsec.net/</w:t>
        </w:r>
        <w:r>
          <w:rPr>
            <w:rStyle w:val="777"/>
          </w:rPr>
        </w:r>
      </w:hyperlink>
      <w:r>
        <w:t xml:space="preserve"> </w:t>
      </w:r>
      <w:r/>
    </w:p>
    <w:p>
      <w:pPr>
        <w:rPr>
          <w:highlight w:val="none"/>
        </w:rPr>
      </w:pPr>
      <w:r>
        <w:rPr>
          <w:highlight w:val="none"/>
        </w:rPr>
      </w:r>
      <w:r>
        <w:rPr>
          <w:highlight w:val="none"/>
        </w:rPr>
      </w:r>
      <w:r/>
    </w:p>
    <w:p>
      <w:pPr>
        <w:pStyle w:val="812"/>
        <w:jc w:val="left"/>
      </w:pPr>
      <w:r>
        <w:t xml:space="preserve">wget -qO - https://s3-eu-west-1.amazonaws.com/crowdsec.debian.pragmatic/crowdsec.asc |sudo apt-key add - &amp;&amp; echo "deb https://s3-eu-west-1.amazonaws.com/crowdsec.debian.pragmatic/$(lsb_release -cs) $(lsb_release -cs) main" | sudo tee /etc/apt/sources.</w:t>
      </w:r>
      <w:r>
        <w:t xml:space="preserve">list.d/crowdsec.list &gt; /dev/null;</w:t>
      </w:r>
      <w:r/>
    </w:p>
    <w:p>
      <w:pPr>
        <w:pStyle w:val="812"/>
      </w:pPr>
      <w:r>
        <w:t xml:space="preserve">sudo apt-get update</w:t>
      </w:r>
      <w:r/>
    </w:p>
    <w:p>
      <w:pPr>
        <w:pStyle w:val="812"/>
      </w:pPr>
      <w:r>
        <w:t xml:space="preserve">sudo apt-get install crowdsec</w:t>
      </w:r>
      <w:r>
        <w:rPr>
          <w:highlight w:val="none"/>
        </w:rPr>
      </w:r>
      <w:r/>
    </w:p>
    <w:p>
      <w:r>
        <w:rPr>
          <w:highlight w:val="none"/>
        </w:rPr>
      </w:r>
      <w:r>
        <w:rPr>
          <w:highlight w:val="none"/>
        </w:rPr>
      </w:r>
      <w:r/>
    </w:p>
    <w:p>
      <w:pPr>
        <w:pStyle w:val="798"/>
        <w:rPr>
          <w:highlight w:val="none"/>
        </w:rPr>
      </w:pPr>
      <w:r/>
      <w:bookmarkStart w:id="8" w:name="_Toc8"/>
      <w:r>
        <w:t xml:space="preserve">Fail2ban</w:t>
      </w:r>
      <w:r/>
      <w:bookmarkEnd w:id="8"/>
      <w:r/>
      <w:r/>
    </w:p>
    <w:p>
      <w:r/>
      <w:r/>
    </w:p>
    <w:p>
      <w:pPr>
        <w:pStyle w:val="812"/>
      </w:pPr>
      <w:r>
        <w:rPr>
          <w:highlight w:val="none"/>
        </w:rPr>
        <w:t xml:space="preserve">sudo apt install fail2ban</w:t>
      </w:r>
      <w:r>
        <w:rPr>
          <w:highlight w:val="none"/>
        </w:rPr>
      </w:r>
      <w:r/>
    </w:p>
    <w:p>
      <w:r/>
      <w:hyperlink r:id="rId12" w:tooltip="https://www.fail2ban.org/wiki/index.php/Main_Page" w:history="1">
        <w:r>
          <w:rPr>
            <w:rStyle w:val="777"/>
          </w:rPr>
          <w:t xml:space="preserve">https://www.fail2ban.org/wiki/index.php/Main_Page</w:t>
        </w:r>
      </w:hyperlink>
      <w:r>
        <w:t xml:space="preserve"> </w:t>
      </w:r>
      <w:r/>
    </w:p>
    <w:p>
      <w:pPr>
        <w:pStyle w:val="798"/>
      </w:pPr>
      <w:r/>
      <w:bookmarkStart w:id="9" w:name="_Toc9"/>
      <w:r>
        <w:t xml:space="preserve">Firewall</w:t>
      </w:r>
      <w:r/>
      <w:bookmarkEnd w:id="9"/>
      <w:r/>
      <w:r/>
    </w:p>
    <w:p>
      <w:r/>
      <w:r/>
    </w:p>
    <w:p>
      <w:pPr>
        <w:pStyle w:val="812"/>
      </w:pPr>
      <w:r>
        <w:t xml:space="preserve">sudo ufw allow ssh</w:t>
      </w:r>
      <w:r/>
    </w:p>
    <w:p>
      <w:pPr>
        <w:pStyle w:val="812"/>
      </w:pPr>
      <w:r>
        <w:t xml:space="preserve">sudo ufw enable</w:t>
      </w:r>
      <w:r/>
    </w:p>
    <w:p>
      <w:pPr>
        <w:pStyle w:val="812"/>
        <w:rPr>
          <w:highlight w:val="none"/>
        </w:rPr>
      </w:pPr>
      <w:r>
        <w:t xml:space="preserve">sudo ufw status</w:t>
      </w:r>
      <w:r/>
    </w:p>
    <w:p>
      <w:r>
        <w:rPr>
          <w:highlight w:val="none"/>
        </w:rPr>
      </w:r>
      <w:r>
        <w:rPr>
          <w:highlight w:val="none"/>
        </w:rPr>
      </w:r>
      <w:r/>
    </w:p>
    <w:p>
      <w:r>
        <w:t xml:space="preserve">Should show something like this:</w:t>
      </w:r>
      <w:r/>
    </w:p>
    <w:p>
      <w:r/>
      <w:r/>
    </w:p>
    <w:p>
      <w:pPr>
        <w:pStyle w:val="812"/>
      </w:pPr>
      <w:r>
        <w:t xml:space="preserve">Status: active</w:t>
      </w:r>
      <w:r/>
    </w:p>
    <w:p>
      <w:pPr>
        <w:pStyle w:val="812"/>
      </w:pPr>
      <w:r/>
      <w:r/>
    </w:p>
    <w:p>
      <w:pPr>
        <w:pStyle w:val="812"/>
      </w:pPr>
      <w:r>
        <w:t xml:space="preserve">To             Action   From</w:t>
      </w:r>
      <w:r/>
    </w:p>
    <w:p>
      <w:pPr>
        <w:pStyle w:val="812"/>
      </w:pPr>
      <w:r>
        <w:t xml:space="preserve">--             ------   ----</w:t>
      </w:r>
      <w:r/>
    </w:p>
    <w:p>
      <w:pPr>
        <w:pStyle w:val="812"/>
      </w:pPr>
      <w:r>
        <w:t xml:space="preserve">22/tcp           ALLOW    Anywhere         </w:t>
      </w:r>
      <w:r/>
    </w:p>
    <w:p>
      <w:pPr>
        <w:pStyle w:val="812"/>
      </w:pPr>
      <w:r>
        <w:t xml:space="preserve">22/tcp (v6)        ALLOW    Anywhere (v6)</w:t>
      </w:r>
      <w:r/>
    </w:p>
    <w:p>
      <w:r/>
      <w:r/>
    </w:p>
    <w:p>
      <w:pPr>
        <w:rPr>
          <w:highlight w:val="none"/>
        </w:rPr>
      </w:pPr>
      <w:r>
        <w:t xml:space="preserve">We will open more ports as they are needed.</w:t>
      </w:r>
      <w:r/>
    </w:p>
    <w:p>
      <w:r>
        <w:rPr>
          <w:highlight w:val="none"/>
        </w:rPr>
      </w:r>
      <w:r>
        <w:rPr>
          <w:highlight w:val="none"/>
        </w:rPr>
      </w:r>
      <w:r/>
    </w:p>
    <w:p>
      <w:pPr>
        <w:pStyle w:val="797"/>
        <w:numPr>
          <w:ilvl w:val="0"/>
          <w:numId w:val="0"/>
        </w:numPr>
        <w:rPr>
          <w:highlight w:val="none"/>
        </w:rPr>
      </w:pPr>
      <w:r/>
      <w:bookmarkStart w:id="10" w:name="_Toc10"/>
      <w:r>
        <w:t xml:space="preserve">Status monitoring</w:t>
      </w:r>
      <w:r/>
      <w:bookmarkEnd w:id="10"/>
      <w:r/>
      <w:r/>
    </w:p>
    <w:p>
      <w:r/>
      <w:r/>
    </w:p>
    <w:p>
      <w:r>
        <w:rPr>
          <w:b/>
          <w:highlight w:val="none"/>
        </w:rPr>
        <w:t xml:space="preserve">bpytop </w:t>
      </w:r>
      <w:r>
        <w:rPr>
          <w:highlight w:val="none"/>
        </w:rPr>
        <w:t xml:space="preserve">is a great console based dashboard for monitoring your server.</w:t>
      </w:r>
      <w:r>
        <w:rPr>
          <w:highlight w:val="none"/>
        </w:rPr>
      </w:r>
      <w:r/>
    </w:p>
    <w:p>
      <w:r/>
      <w:r/>
    </w:p>
    <w:p>
      <w:pPr>
        <w:pStyle w:val="812"/>
      </w:pPr>
      <w:r>
        <w:t xml:space="preserve">sudo snap install bpytop</w:t>
      </w:r>
      <w:r/>
    </w:p>
    <w:p>
      <w:r/>
      <w:r/>
    </w:p>
    <w:p>
      <w:pPr>
        <w:pStyle w:val="797"/>
        <w:numPr>
          <w:ilvl w:val="0"/>
          <w:numId w:val="0"/>
        </w:numPr>
        <w:ind w:left="0" w:firstLine="0"/>
        <w:rPr>
          <w:highlight w:val="none"/>
        </w:rPr>
      </w:pPr>
      <w:r/>
      <w:bookmarkStart w:id="11" w:name="_Toc11"/>
      <w:r>
        <w:t xml:space="preserve">Docker</w:t>
      </w:r>
      <w:r/>
      <w:bookmarkEnd w:id="11"/>
      <w:r/>
      <w:r/>
    </w:p>
    <w:p>
      <w:r>
        <w:rPr>
          <w:highlight w:val="none"/>
        </w:rPr>
      </w:r>
      <w:r>
        <w:rPr>
          <w:highlight w:val="none"/>
        </w:rPr>
      </w:r>
      <w:r/>
    </w:p>
    <w:p>
      <w:pPr>
        <w:pStyle w:val="812"/>
        <w:rPr>
          <w:highlight w:val="none"/>
        </w:rPr>
      </w:pPr>
      <w:r>
        <w:t xml:space="preserve">sudo apt install </w:t>
      </w:r>
      <w:hyperlink r:id="rId13" w:tooltip="http://docker.io" w:history="1">
        <w:r>
          <w:rPr>
            <w:rStyle w:val="777"/>
          </w:rPr>
          <w:t xml:space="preserve">docker.io</w:t>
        </w:r>
      </w:hyperlink>
      <w:r>
        <w:t xml:space="preserve"> docker-compose</w:t>
      </w:r>
      <w:r/>
    </w:p>
    <w:p>
      <w:pPr>
        <w:pStyle w:val="798"/>
        <w:rPr>
          <w:highlight w:val="none"/>
        </w:rPr>
      </w:pPr>
      <w:r/>
      <w:bookmarkStart w:id="12" w:name="_Toc12"/>
      <w:r>
        <w:t xml:space="preserve">Git, rpl, pwgen and Make</w:t>
      </w:r>
      <w:r/>
      <w:bookmarkEnd w:id="12"/>
      <w:r/>
      <w:r/>
    </w:p>
    <w:p>
      <w:r/>
      <w:r/>
    </w:p>
    <w:p>
      <w:r>
        <w:t xml:space="preserve">Needed for checking out our docker project and running the various make commands we provide.</w:t>
      </w:r>
      <w:r/>
    </w:p>
    <w:p>
      <w:r/>
      <w:r/>
    </w:p>
    <w:p>
      <w:pPr>
        <w:pStyle w:val="812"/>
      </w:pPr>
      <w:r>
        <w:rPr>
          <w:highlight w:val="none"/>
        </w:rPr>
        <w:t xml:space="preserve">sudo apt install git make rpl</w:t>
      </w:r>
      <w:r>
        <w:rPr>
          <w:highlight w:val="none"/>
        </w:rPr>
        <w:t xml:space="preserve"> pwgen</w:t>
      </w:r>
      <w:r/>
    </w:p>
    <w:p>
      <w:r/>
      <w:r/>
    </w:p>
    <w:p>
      <w:pPr>
        <w:pStyle w:val="796"/>
        <w:numPr>
          <w:ilvl w:val="0"/>
          <w:numId w:val="3"/>
        </w:numPr>
        <w:contextualSpacing w:val="false"/>
        <w:ind w:left="0" w:right="0" w:firstLine="0"/>
        <w:jc w:val="left"/>
        <w:pBdr>
          <w:bottom w:val="single" w:color="000000" w:sz="8" w:space="0"/>
        </w:pBdr>
        <w:suppressLineNumbers w:val="0"/>
      </w:pPr>
      <w:r/>
      <w:bookmarkStart w:id="13" w:name="_Toc13"/>
      <w:r>
        <w:t xml:space="preserve">Deploying the server</w:t>
      </w:r>
      <w:r/>
      <w:bookmarkEnd w:id="13"/>
      <w:r/>
      <w:r/>
    </w:p>
    <w:p>
      <w:r/>
      <w:r/>
    </w:p>
    <w:p>
      <w:r>
        <w:t xml:space="preserve">Note for the unprivileged user throughout here, we use the user name ‘timlinux’  in various examples - you should substitute this with your own user.</w:t>
      </w:r>
      <w:r/>
    </w:p>
    <w:p>
      <w:r/>
      <w:r/>
    </w:p>
    <w:p>
      <w:pPr>
        <w:pStyle w:val="797"/>
        <w:numPr>
          <w:ilvl w:val="0"/>
          <w:numId w:val="0"/>
        </w:numPr>
      </w:pPr>
      <w:r/>
      <w:bookmarkStart w:id="14" w:name="_Toc14"/>
      <w:r>
        <w:t xml:space="preserve">User Group</w:t>
      </w:r>
      <w:r/>
      <w:bookmarkEnd w:id="14"/>
      <w:r/>
      <w:r/>
    </w:p>
    <w:p>
      <w:pPr>
        <w:rPr>
          <w:highlight w:val="none"/>
        </w:rPr>
      </w:pPr>
      <w:r>
        <w:t xml:space="preserve">Add yourself to the user group of docker so you don't need to sudo docker commands.</w:t>
      </w:r>
      <w:r/>
    </w:p>
    <w:p>
      <w:r>
        <w:rPr>
          <w:highlight w:val="none"/>
        </w:rPr>
      </w:r>
      <w:r>
        <w:rPr>
          <w:highlight w:val="none"/>
        </w:rPr>
      </w:r>
      <w:r/>
    </w:p>
    <w:p>
      <w:pPr>
        <w:pStyle w:val="812"/>
        <w:rPr>
          <w:highlight w:val="none"/>
        </w:rPr>
      </w:pPr>
      <w:r>
        <w:t xml:space="preserve">sudo usermod -a -G docker timlinux</w:t>
      </w:r>
      <w:r/>
    </w:p>
    <w:p>
      <w:r>
        <w:rPr>
          <w:highlight w:val="none"/>
        </w:rPr>
      </w:r>
      <w:r>
        <w:rPr>
          <w:highlight w:val="none"/>
        </w:rPr>
      </w:r>
      <w:r/>
    </w:p>
    <w:p>
      <w:r>
        <w:t xml:space="preserve">Then log out and in again to assume the upgraded permissions.</w:t>
      </w:r>
      <w:r/>
    </w:p>
    <w:p>
      <w:r/>
      <w:r/>
    </w:p>
    <w:p>
      <w:pPr>
        <w:pStyle w:val="797"/>
        <w:numPr>
          <w:ilvl w:val="0"/>
          <w:numId w:val="0"/>
        </w:numPr>
      </w:pPr>
      <w:r/>
      <w:bookmarkStart w:id="15" w:name="_Toc15"/>
      <w:r>
        <w:t xml:space="preserve">Project Checkout</w:t>
      </w:r>
      <w:r/>
      <w:bookmarkEnd w:id="15"/>
      <w:r/>
      <w:r/>
    </w:p>
    <w:p>
      <w:r/>
      <w:r/>
    </w:p>
    <w:p>
      <w:pPr>
        <w:pStyle w:val="812"/>
        <w:rPr>
          <w:highlight w:val="none"/>
        </w:rPr>
      </w:pPr>
      <w:r>
        <w:t xml:space="preserve">cd /home</w:t>
      </w:r>
      <w:r/>
    </w:p>
    <w:p>
      <w:pPr>
        <w:pStyle w:val="812"/>
        <w:rPr>
          <w:highlight w:val="none"/>
        </w:rPr>
      </w:pPr>
      <w:r>
        <w:rPr>
          <w:highlight w:val="none"/>
        </w:rPr>
        <w:t xml:space="preserve">sudo mkdir web</w:t>
      </w:r>
      <w:r>
        <w:rPr>
          <w:highlight w:val="none"/>
        </w:rPr>
      </w:r>
      <w:r/>
    </w:p>
    <w:p>
      <w:pPr>
        <w:pStyle w:val="812"/>
        <w:rPr>
          <w:highlight w:val="none"/>
        </w:rPr>
      </w:pPr>
      <w:r>
        <w:rPr>
          <w:highlight w:val="none"/>
        </w:rPr>
        <w:t xml:space="preserve">sudo chown </w:t>
      </w:r>
      <w:hyperlink r:id="rId14" w:tooltip="http://timlinux.timlinux" w:history="1">
        <w:r>
          <w:rPr>
            <w:rStyle w:val="777"/>
            <w:highlight w:val="none"/>
          </w:rPr>
          <w:t xml:space="preserve">timlinux.timlinux</w:t>
        </w:r>
      </w:hyperlink>
      <w:r>
        <w:rPr>
          <w:highlight w:val="none"/>
        </w:rPr>
        <w:t xml:space="preserve"> web</w:t>
      </w:r>
      <w:r>
        <w:rPr>
          <w:highlight w:val="none"/>
        </w:rPr>
      </w:r>
      <w:r/>
    </w:p>
    <w:p>
      <w:pPr>
        <w:pStyle w:val="812"/>
        <w:rPr>
          <w:highlight w:val="none"/>
        </w:rPr>
      </w:pPr>
      <w:r>
        <w:rPr>
          <w:highlight w:val="none"/>
        </w:rPr>
        <w:t xml:space="preserve">cd web</w:t>
      </w:r>
      <w:r>
        <w:rPr>
          <w:highlight w:val="none"/>
        </w:rPr>
      </w:r>
      <w:r/>
    </w:p>
    <w:p>
      <w:pPr>
        <w:pStyle w:val="812"/>
      </w:pPr>
      <w:r>
        <w:rPr>
          <w:highlight w:val="none"/>
        </w:rPr>
        <w:t xml:space="preserve">git clone </w:t>
      </w:r>
      <w:r>
        <w:t xml:space="preserve">https://gith</w:t>
      </w:r>
      <w:r>
        <w:t xml:space="preserve">ub.com/kartoza/OpenSource-GIS-Stack</w:t>
      </w:r>
      <w:r/>
      <w:r/>
    </w:p>
    <w:p>
      <w:pPr>
        <w:pStyle w:val="812"/>
        <w:rPr>
          <w:highlight w:val="none"/>
        </w:rPr>
      </w:pPr>
      <w:r>
        <w:t xml:space="preserve">cd OpenSource-GIS-Stack</w:t>
      </w:r>
      <w:r/>
    </w:p>
    <w:p>
      <w:pPr>
        <w:pStyle w:val="812"/>
      </w:pPr>
      <w:r>
        <w:rPr>
          <w:highlight w:val="none"/>
        </w:rPr>
      </w:r>
      <w:r>
        <w:rPr>
          <w:highlight w:val="none"/>
        </w:rPr>
      </w:r>
    </w:p>
    <w:p>
      <w:r/>
      <w:r/>
    </w:p>
    <w:p>
      <w:pPr>
        <w:pStyle w:val="797"/>
        <w:numPr>
          <w:ilvl w:val="0"/>
          <w:numId w:val="0"/>
        </w:numPr>
        <w:rPr>
          <w:highlight w:val="none"/>
        </w:rPr>
      </w:pPr>
      <w:r/>
      <w:bookmarkStart w:id="16" w:name="_Toc16"/>
      <w:r>
        <w:t xml:space="preserve">Fetching Docker Images</w:t>
      </w:r>
      <w:r/>
      <w:bookmarkEnd w:id="16"/>
      <w:r/>
      <w:r/>
    </w:p>
    <w:p>
      <w:r/>
      <w:r/>
    </w:p>
    <w:p>
      <w:r/>
      <w:r>
        <mc:AlternateContent>
          <mc:Choice Requires="wpg">
            <w:drawing>
              <wp:inline xmlns:wp="http://schemas.openxmlformats.org/drawingml/2006/wordprocessingDrawing" distT="0" distB="0" distL="0" distR="0">
                <wp:extent cx="5097693" cy="2719433"/>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5"/>
                        <a:stretch/>
                      </pic:blipFill>
                      <pic:spPr bwMode="auto">
                        <a:xfrm flipH="0" flipV="0">
                          <a:off x="0" y="0"/>
                          <a:ext cx="5097693" cy="27194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01.4pt;height:214.1pt;" stroked="false">
                <v:path textboxrect="0,0,0,0"/>
                <v:imagedata r:id="rId15" o:title=""/>
              </v:shape>
            </w:pict>
          </mc:Fallback>
        </mc:AlternateContent>
      </w:r>
      <w:r/>
      <w:r/>
      <w:r/>
    </w:p>
    <w:p>
      <w:r/>
      <w:r/>
    </w:p>
    <w:p>
      <w:pPr>
        <w:pStyle w:val="797"/>
        <w:numPr>
          <w:ilvl w:val="0"/>
          <w:numId w:val="0"/>
        </w:numPr>
        <w:rPr>
          <w:highlight w:val="none"/>
        </w:rPr>
      </w:pPr>
      <w:r/>
      <w:bookmarkStart w:id="17" w:name="_Toc17"/>
      <w:r>
        <w:t xml:space="preserve">Configuration</w:t>
      </w:r>
      <w:r/>
      <w:bookmarkEnd w:id="17"/>
      <w:r/>
      <w:r/>
    </w:p>
    <w:p>
      <w:r>
        <w:rPr>
          <w:highlight w:val="none"/>
        </w:rPr>
      </w:r>
      <w:r>
        <w:rPr>
          <w:highlight w:val="none"/>
        </w:rPr>
      </w:r>
      <w:r/>
    </w:p>
    <w:p>
      <w:pPr>
        <w:rPr>
          <w:highlight w:val="none"/>
        </w:rPr>
      </w:pPr>
      <w:r>
        <w:t xml:space="preserve">Copy the .env boilerplate file and then adjust any settings in it as needed.</w:t>
      </w:r>
      <w:r/>
    </w:p>
    <w:p>
      <w:pPr>
        <w:pStyle w:val="812"/>
        <w:rPr>
          <w:highlight w:val="none"/>
        </w:rPr>
      </w:pPr>
      <w:r>
        <w:t xml:space="preserve">cp .env.example .env</w:t>
      </w:r>
      <w:r/>
    </w:p>
    <w:p>
      <w:pPr>
        <w:rPr>
          <w:highlight w:val="none"/>
        </w:rPr>
      </w:pPr>
      <w:r>
        <w:t xml:space="preserve">Replace terms that should be unique for your installation:</w:t>
      </w:r>
      <w:r/>
    </w:p>
    <w:p>
      <w:pPr>
        <w:pStyle w:val="812"/>
      </w:pPr>
      <w:r>
        <w:t xml:space="preserve">rpl smallholding gis .env</w:t>
      </w:r>
      <w:r/>
    </w:p>
    <w:p>
      <w:pPr>
        <w:pStyle w:val="812"/>
      </w:pPr>
      <w:r>
        <w:t xml:space="preserve">rpl castelo.kartoza.com geoservices.govt.lc .env</w:t>
      </w:r>
      <w:r/>
    </w:p>
    <w:p>
      <w:pPr>
        <w:pStyle w:val="812"/>
        <w:rPr>
          <w:highlight w:val="none"/>
        </w:rPr>
      </w:pPr>
      <w:r>
        <w:t xml:space="preserve">rpl castelo.kartoza.com geoservices.govt.lc nginx_conf/nginx.conf </w:t>
      </w:r>
      <w:r/>
    </w:p>
    <w:p>
      <w:r>
        <w:rPr>
          <w:highlight w:val="none"/>
        </w:rPr>
      </w:r>
      <w:r>
        <w:rPr>
          <w:highlight w:val="none"/>
        </w:rPr>
      </w:r>
      <w:r/>
    </w:p>
    <w:p>
      <w:pPr>
        <w:pStyle w:val="796"/>
      </w:pPr>
      <w:r/>
      <w:bookmarkStart w:id="18" w:name="_Toc18"/>
      <w:r>
        <w:t xml:space="preserve">Services</w:t>
      </w:r>
      <w:bookmarkEnd w:id="18"/>
      <w:r/>
      <w:r/>
    </w:p>
    <w:p>
      <w:pPr>
        <w:pStyle w:val="797"/>
        <w:numPr>
          <w:ilvl w:val="0"/>
          <w:numId w:val="0"/>
        </w:numPr>
        <w:rPr>
          <w:highlight w:val="none"/>
        </w:rPr>
      </w:pPr>
      <w:r/>
      <w:bookmarkStart w:id="19" w:name="_Toc19"/>
      <w:r>
        <w:t xml:space="preserve">SCP File Drop</w:t>
      </w:r>
      <w:r/>
      <w:bookmarkEnd w:id="19"/>
      <w:r/>
      <w:r/>
    </w:p>
    <w:p>
      <w:r>
        <w:rPr>
          <w:highlight w:val="none"/>
        </w:rPr>
      </w:r>
      <w:r>
        <w:rPr>
          <w:highlight w:val="none"/>
        </w:rPr>
      </w:r>
      <w:r/>
    </w:p>
    <w:p>
      <w:r>
        <w:t xml:space="preserve">This is a container intended for users to upload files for publication on the server. It runs on port 2222 so we need to expose that through the firewall:</w:t>
      </w:r>
      <w:r/>
    </w:p>
    <w:p>
      <w:r/>
      <w:r/>
    </w:p>
    <w:p>
      <w:pPr>
        <w:pStyle w:val="812"/>
      </w:pPr>
      <w:r>
        <w:t xml:space="preserve">ufw allow 2222</w:t>
      </w:r>
      <w:r/>
    </w:p>
    <w:p>
      <w:pPr>
        <w:pStyle w:val="812"/>
        <w:rPr>
          <w:highlight w:val="none"/>
        </w:rPr>
      </w:pPr>
      <w:r>
        <w:t xml:space="preserve">sudo ufw allow 2222</w:t>
      </w:r>
      <w:r/>
    </w:p>
    <w:p>
      <w:pPr>
        <w:rPr>
          <w:highlight w:val="none"/>
        </w:rPr>
      </w:pPr>
      <w:r>
        <w:rPr>
          <w:highlight w:val="none"/>
        </w:rPr>
      </w:r>
      <w:r>
        <w:rPr>
          <w:highlight w:val="none"/>
        </w:rPr>
      </w:r>
      <w:r/>
    </w:p>
    <w:p>
      <w:pPr>
        <w:rPr>
          <w:highlight w:val="none"/>
        </w:rPr>
      </w:pPr>
      <w:r>
        <w:rPr>
          <w:highlight w:val="none"/>
        </w:rPr>
        <w:t xml:space="preserve">You can add your public keys from the host e.g.</w:t>
      </w:r>
      <w:r>
        <w:rPr>
          <w:highlight w:val="none"/>
        </w:rPr>
      </w:r>
      <w:r/>
    </w:p>
    <w:p>
      <w:pPr>
        <w:pStyle w:val="812"/>
      </w:pPr>
      <w:r>
        <w:rPr>
          <w:highlight w:val="none"/>
        </w:rPr>
      </w:r>
      <w:r>
        <w:rPr>
          <w:highlight w:val="none"/>
        </w:rPr>
        <w:t xml:space="preserve">cat ~/.ssh/authorized_keys &gt; scp_conf/gis_projects</w:t>
      </w:r>
      <w:r/>
    </w:p>
    <w:p>
      <w:r>
        <w:t xml:space="preserve">Or copy them in by other means. Each file you create in scp_conf will be a user name when the scp container runs, with it’s own directory in the storage volume, unless an explicit storage volume has been pre-defined (see list of these below). Each file should contain a list of public keys. If you add a key at some point, or a new user file, you may need to restart the container:</w:t>
      </w:r>
      <w:r/>
    </w:p>
    <w:p>
      <w:pPr>
        <w:pStyle w:val="812"/>
      </w:pPr>
      <w:r>
        <w:t xml:space="preserve">docker-compose profile=scp restart</w:t>
      </w:r>
      <w:r/>
    </w:p>
    <w:p>
      <w:pPr>
        <w:rPr>
          <w:highlight w:val="none"/>
        </w:rPr>
      </w:pPr>
      <w:r>
        <w:t xml:space="preserve">The following scp shares are made for the various purposes listed below. You need to follow the same pattern of creating a config file for each. These shares each have a dedicated volume associated with it which is also mounted into the associated server container.</w:t>
      </w:r>
      <w:r/>
    </w:p>
    <w:tbl>
      <w:tblPr>
        <w:tblStyle w:val="651"/>
        <w:tblW w:w="0" w:type="auto"/>
        <w:tblLayout w:type="fixed"/>
        <w:tblLook w:val="04A0" w:firstRow="1" w:lastRow="0" w:firstColumn="1" w:lastColumn="0" w:noHBand="0" w:noVBand="1"/>
      </w:tblPr>
      <w:tblGrid>
        <w:gridCol w:w="1950"/>
        <w:gridCol w:w="2268"/>
        <w:gridCol w:w="1843"/>
        <w:gridCol w:w="2835"/>
      </w:tblGrid>
      <w:tr>
        <w:trPr/>
        <w:tc>
          <w:tcPr>
            <w:shd w:val="clear" w:fill="7F7F7F" w:color="7F7F7F" w:themeFill="text1" w:themeFillTint="80"/>
            <w:tcW w:w="1950" w:type="dxa"/>
            <w:textDirection w:val="lrTb"/>
            <w:noWrap w:val="false"/>
          </w:tcPr>
          <w:p>
            <w:pPr>
              <w:jc w:val="center"/>
              <w:rPr>
                <w:b/>
                <w:color w:val="FFFFFF" w:themeColor="background1"/>
                <w:highlight w:val="none"/>
              </w:rPr>
            </w:pPr>
            <w:r>
              <w:rPr>
                <w:b/>
                <w:color w:val="FFFFFF" w:themeColor="background1"/>
                <w:highlight w:val="none"/>
              </w:rPr>
              <w:t xml:space="preserve">User Key File in scp_config</w:t>
            </w:r>
            <w:r>
              <w:rPr>
                <w:b/>
                <w:color w:val="FFFFFF" w:themeColor="background1"/>
                <w:highlight w:val="none"/>
              </w:rPr>
            </w:r>
          </w:p>
        </w:tc>
        <w:tc>
          <w:tcPr>
            <w:shd w:val="clear" w:fill="7F7F7F" w:color="7F7F7F" w:themeFill="text1" w:themeFillTint="80"/>
            <w:tcW w:w="2268" w:type="dxa"/>
            <w:textDirection w:val="lrTb"/>
            <w:noWrap w:val="false"/>
          </w:tcPr>
          <w:p>
            <w:pPr>
              <w:jc w:val="center"/>
              <w:rPr>
                <w:b/>
                <w:color w:val="FFFFFF" w:themeColor="background1"/>
                <w:highlight w:val="none"/>
              </w:rPr>
            </w:pPr>
            <w:r>
              <w:rPr>
                <w:b/>
                <w:color w:val="FFFFFF" w:themeColor="background1"/>
                <w:highlight w:val="none"/>
              </w:rPr>
              <w:t xml:space="preserve">Named Volume</w:t>
            </w:r>
            <w:r>
              <w:rPr>
                <w:b/>
                <w:color w:val="FFFFFF" w:themeColor="background1"/>
                <w:highlight w:val="none"/>
              </w:rPr>
            </w:r>
          </w:p>
        </w:tc>
        <w:tc>
          <w:tcPr>
            <w:shd w:val="clear" w:fill="7F7F7F" w:color="7F7F7F" w:themeFill="text1" w:themeFillTint="80"/>
            <w:tcW w:w="1843" w:type="dxa"/>
            <w:textDirection w:val="lrTb"/>
            <w:noWrap w:val="false"/>
          </w:tcPr>
          <w:p>
            <w:pPr>
              <w:jc w:val="center"/>
              <w:rPr>
                <w:b/>
                <w:color w:val="FFFFFF" w:themeColor="background1"/>
                <w:highlight w:val="none"/>
              </w:rPr>
            </w:pPr>
            <w:r>
              <w:rPr>
                <w:b/>
                <w:color w:val="FFFFFF" w:themeColor="background1"/>
                <w:highlight w:val="none"/>
              </w:rPr>
              <w:t xml:space="preserve">Mounted To</w:t>
            </w:r>
            <w:r>
              <w:rPr>
                <w:b/>
                <w:color w:val="FFFFFF" w:themeColor="background1"/>
                <w:highlight w:val="none"/>
              </w:rPr>
            </w:r>
          </w:p>
        </w:tc>
        <w:tc>
          <w:tcPr>
            <w:shd w:val="clear" w:fill="7F7F7F" w:color="7F7F7F" w:themeFill="text1" w:themeFillTint="80"/>
            <w:tcW w:w="2835" w:type="dxa"/>
            <w:textDirection w:val="lrTb"/>
            <w:noWrap w:val="false"/>
          </w:tcPr>
          <w:p>
            <w:pPr>
              <w:jc w:val="center"/>
              <w:rPr>
                <w:b/>
                <w:color w:val="FFFFFF" w:themeColor="background1"/>
                <w:highlight w:val="none"/>
              </w:rPr>
            </w:pPr>
            <w:r>
              <w:rPr>
                <w:b/>
                <w:color w:val="FFFFFF" w:themeColor="background1"/>
                <w:highlight w:val="none"/>
              </w:rPr>
              <w:t xml:space="preserve">Notes</w:t>
            </w:r>
            <w:r>
              <w:rPr>
                <w:b/>
                <w:color w:val="FFFFFF" w:themeColor="background1"/>
                <w:highlight w:val="none"/>
              </w:rPr>
            </w:r>
          </w:p>
        </w:tc>
      </w:tr>
      <w:tr>
        <w:trPr/>
        <w:tc>
          <w:tcPr>
            <w:shd w:val="clear" w:fill="E7E6E6" w:color="E7E6E6" w:themeFill="background2"/>
            <w:tcW w:w="1950" w:type="dxa"/>
            <w:textDirection w:val="lrTb"/>
            <w:noWrap w:val="false"/>
          </w:tcPr>
          <w:p>
            <w:pPr>
              <w:rPr>
                <w:highlight w:val="none"/>
              </w:rPr>
            </w:pPr>
            <w:r>
              <w:rPr>
                <w:highlight w:val="none"/>
              </w:rPr>
              <w:t xml:space="preserve">geoserver_data</w:t>
            </w:r>
            <w:r>
              <w:rPr>
                <w:highlight w:val="none"/>
              </w:rPr>
            </w:r>
          </w:p>
        </w:tc>
        <w:tc>
          <w:tcPr>
            <w:shd w:val="clear" w:fill="E7E6E6" w:color="E7E6E6" w:themeFill="background2"/>
            <w:tcW w:w="2268" w:type="dxa"/>
            <w:textDirection w:val="lrTb"/>
            <w:noWrap w:val="false"/>
          </w:tcPr>
          <w:p>
            <w:pPr>
              <w:rPr>
                <w:highlight w:val="none"/>
              </w:rPr>
            </w:pPr>
            <w:r>
              <w:rPr>
                <w:highlight w:val="none"/>
              </w:rPr>
              <w:t xml:space="preserve">scp_geoserver_data</w:t>
            </w:r>
            <w:r>
              <w:rPr>
                <w:highlight w:val="none"/>
              </w:rPr>
            </w:r>
          </w:p>
        </w:tc>
        <w:tc>
          <w:tcPr>
            <w:shd w:val="clear" w:fill="E7E6E6" w:color="E7E6E6" w:themeFill="background2"/>
            <w:tcW w:w="1843" w:type="dxa"/>
            <w:textDirection w:val="lrTb"/>
            <w:noWrap w:val="false"/>
          </w:tcPr>
          <w:p>
            <w:pPr>
              <w:rPr>
                <w:highlight w:val="none"/>
              </w:rPr>
            </w:pPr>
            <w:r>
              <w:rPr>
                <w:highlight w:val="none"/>
              </w:rPr>
              <w:t xml:space="preserve">scp, geoserver</w:t>
            </w:r>
            <w:r>
              <w:rPr>
                <w:highlight w:val="none"/>
              </w:rPr>
            </w:r>
          </w:p>
        </w:tc>
        <w:tc>
          <w:tcPr>
            <w:shd w:val="clear" w:fill="E7E6E6" w:color="E7E6E6" w:themeFill="background2"/>
            <w:tcW w:w="2835" w:type="dxa"/>
            <w:textDirection w:val="lrTb"/>
            <w:noWrap w:val="false"/>
          </w:tcPr>
          <w:p>
            <w:pPr>
              <w:rPr>
                <w:highlight w:val="none"/>
              </w:rPr>
            </w:pPr>
            <w:r>
              <w:rPr>
                <w:highlight w:val="none"/>
              </w:rPr>
              <w:t xml:space="preserve">Copy vector and raster datasets here for publishing in GeoServer.</w:t>
            </w:r>
            <w:r>
              <w:rPr>
                <w:highlight w:val="none"/>
              </w:rP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sftp://geoserver_data@&lt;hostname&gt;:2222/home/geoserver_data</w:t>
            </w:r>
            <w:r>
              <w:rPr>
                <w:highlight w:val="none"/>
              </w:rPr>
            </w:r>
            <w:r>
              <w:rPr>
                <w:highlight w:val="none"/>
              </w:rPr>
            </w:r>
          </w:p>
        </w:tc>
      </w:tr>
      <w:tr>
        <w:trPr/>
        <w:tc>
          <w:tcPr>
            <w:tcW w:w="1950" w:type="dxa"/>
            <w:vMerge w:val="restart"/>
            <w:textDirection w:val="lrTb"/>
            <w:noWrap w:val="false"/>
          </w:tcPr>
          <w:p>
            <w:pPr>
              <w:rPr>
                <w:highlight w:val="none"/>
              </w:rPr>
            </w:pPr>
            <w:r>
              <w:rPr>
                <w:highlight w:val="none"/>
              </w:rPr>
            </w:r>
            <w:r>
              <w:rPr>
                <w:highlight w:val="none"/>
              </w:rPr>
              <w:t xml:space="preserve">qgis_projects</w:t>
            </w:r>
            <w:r>
              <w:rPr>
                <w:highlight w:val="none"/>
              </w:rPr>
            </w:r>
            <w:r>
              <w:rPr>
                <w:highlight w:val="none"/>
              </w:rPr>
            </w:r>
          </w:p>
        </w:tc>
        <w:tc>
          <w:tcPr>
            <w:tcW w:w="2268" w:type="dxa"/>
            <w:vMerge w:val="restart"/>
            <w:textDirection w:val="lrTb"/>
            <w:noWrap w:val="false"/>
          </w:tcPr>
          <w:p>
            <w:pPr>
              <w:rPr>
                <w:highlight w:val="none"/>
              </w:rPr>
            </w:pPr>
            <w:r>
              <w:rPr>
                <w:highlight w:val="none"/>
              </w:rPr>
              <w:t xml:space="preserve">scp_qgis_projects</w:t>
            </w:r>
            <w:r>
              <w:rPr>
                <w:highlight w:val="none"/>
              </w:rPr>
            </w:r>
          </w:p>
        </w:tc>
        <w:tc>
          <w:tcPr>
            <w:tcW w:w="1843" w:type="dxa"/>
            <w:vMerge w:val="restart"/>
            <w:textDirection w:val="lrTb"/>
            <w:noWrap w:val="false"/>
          </w:tcPr>
          <w:p>
            <w:pPr>
              <w:rPr>
                <w:highlight w:val="none"/>
              </w:rPr>
            </w:pPr>
            <w:r>
              <w:rPr>
                <w:highlight w:val="none"/>
              </w:rPr>
              <w:t xml:space="preserve">scp, qgis-server</w:t>
            </w:r>
            <w:r>
              <w:rPr>
                <w:highlight w:val="none"/>
              </w:rPr>
            </w:r>
          </w:p>
        </w:tc>
        <w:tc>
          <w:tcPr>
            <w:tcW w:w="2835" w:type="dxa"/>
            <w:textDirection w:val="lrTb"/>
            <w:noWrap w:val="false"/>
          </w:tcPr>
          <w:p>
            <w:pPr>
              <w:rPr>
                <w:highlight w:val="none"/>
              </w:rPr>
            </w:pPr>
            <w:r>
              <w:rPr>
                <w:highlight w:val="none"/>
              </w:rPr>
              <w:t xml:space="preserve">Copy QGIS projects and data here for publishing with QGIS Server. See notes on directory layout below.</w:t>
            </w:r>
            <w:r>
              <w:rPr>
                <w:highlight w:val="none"/>
              </w:rPr>
            </w:r>
          </w:p>
        </w:tc>
      </w:tr>
      <w:tr>
        <w:trPr/>
        <w:tc>
          <w:tcPr>
            <w:gridSpan w:val="4"/>
            <w:tcW w:w="8895" w:type="dxa"/>
            <w:vMerge w:val="restart"/>
            <w:textDirection w:val="lrTb"/>
            <w:noWrap w:val="false"/>
          </w:tcPr>
          <w:p>
            <w:pPr>
              <w:rPr>
                <w:highlight w:val="none"/>
              </w:rPr>
            </w:pPr>
            <w:r>
              <w:rPr>
                <w:highlight w:val="none"/>
              </w:rPr>
            </w:r>
            <w:r>
              <w:rPr>
                <w:highlight w:val="none"/>
              </w:rPr>
              <w:t xml:space="preserve">sftp://qgis_projects@&lt;hostname&gt;:2222/home/qgis_projects</w:t>
            </w:r>
            <w:r>
              <w:rPr>
                <w:highlight w:val="none"/>
              </w:rPr>
            </w:r>
            <w:r>
              <w:rPr>
                <w:highlight w:val="none"/>
              </w:rPr>
            </w:r>
          </w:p>
        </w:tc>
      </w:tr>
      <w:tr>
        <w:trPr/>
        <w:tc>
          <w:tcPr>
            <w:shd w:val="clear" w:fill="E7E6E6" w:color="E7E6E6" w:themeFill="background2"/>
            <w:tcW w:w="1950" w:type="dxa"/>
            <w:vMerge w:val="restart"/>
            <w:textDirection w:val="lrTb"/>
            <w:noWrap w:val="false"/>
          </w:tcPr>
          <w:p>
            <w:pPr>
              <w:rPr>
                <w:highlight w:val="none"/>
              </w:rPr>
            </w:pPr>
            <w:r>
              <w:rPr>
                <w:highlight w:val="none"/>
              </w:rPr>
              <w:t xml:space="preserve">qgis_svgs</w:t>
            </w:r>
            <w:r>
              <w:rPr>
                <w:highlight w:val="none"/>
              </w:rPr>
            </w:r>
          </w:p>
        </w:tc>
        <w:tc>
          <w:tcPr>
            <w:shd w:val="clear" w:fill="E7E6E6" w:color="E7E6E6" w:themeFill="background2"/>
            <w:tcW w:w="2268" w:type="dxa"/>
            <w:vMerge w:val="restart"/>
            <w:textDirection w:val="lrTb"/>
            <w:noWrap w:val="false"/>
          </w:tcPr>
          <w:p>
            <w:pPr>
              <w:rPr>
                <w:highlight w:val="none"/>
              </w:rPr>
            </w:pPr>
            <w:r>
              <w:rPr>
                <w:highlight w:val="none"/>
              </w:rPr>
              <w:t xml:space="preserve">scp_qgis_svgs</w:t>
            </w:r>
            <w:r>
              <w:rPr>
                <w:highlight w:val="none"/>
              </w:rPr>
            </w:r>
            <w:r/>
          </w:p>
        </w:tc>
        <w:tc>
          <w:tcPr>
            <w:shd w:val="clear" w:fill="E7E6E6" w:color="E7E6E6" w:themeFill="background2"/>
            <w:tcW w:w="1843" w:type="dxa"/>
            <w:vMerge w:val="restart"/>
            <w:textDirection w:val="lrTb"/>
            <w:noWrap w:val="false"/>
          </w:tcPr>
          <w:p>
            <w:pPr>
              <w:rPr>
                <w:highlight w:val="none"/>
              </w:rPr>
            </w:pPr>
            <w:r>
              <w:rPr>
                <w:highlight w:val="none"/>
              </w:rPr>
              <w:t xml:space="preserve">scp, qgis-server</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Embed SVGs in styles by preference.</w:t>
            </w:r>
            <w:r>
              <w:rPr>
                <w:highlight w:val="none"/>
              </w:rP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sftp://qgis_svgs@&lt;hostname&gt;:2222/home/qgis_svgs</w:t>
            </w:r>
            <w:r/>
          </w:p>
          <w:p>
            <w:pPr>
              <w:rPr>
                <w:highlight w:val="none"/>
              </w:rPr>
            </w:pPr>
            <w:r>
              <w:rPr>
                <w:highlight w:val="none"/>
              </w:rPr>
            </w:r>
            <w:r>
              <w:rPr>
                <w:highlight w:val="none"/>
              </w:rPr>
            </w:r>
          </w:p>
        </w:tc>
      </w:tr>
      <w:tr>
        <w:trPr/>
        <w:tc>
          <w:tcPr>
            <w:tcW w:w="1950" w:type="dxa"/>
            <w:vMerge w:val="restart"/>
            <w:textDirection w:val="lrTb"/>
            <w:noWrap w:val="false"/>
          </w:tcPr>
          <w:p>
            <w:pPr>
              <w:rPr>
                <w:highlight w:val="none"/>
              </w:rPr>
            </w:pPr>
            <w:r>
              <w:rPr>
                <w:highlight w:val="none"/>
              </w:rPr>
            </w:r>
            <w:r>
              <w:rPr>
                <w:highlight w:val="none"/>
              </w:rPr>
              <w:t xml:space="preserve">qgis_fonts</w:t>
            </w:r>
            <w:r>
              <w:rPr>
                <w:highlight w:val="none"/>
              </w:rPr>
            </w:r>
            <w:r/>
          </w:p>
        </w:tc>
        <w:tc>
          <w:tcPr>
            <w:tcW w:w="2268" w:type="dxa"/>
            <w:vMerge w:val="restart"/>
            <w:textDirection w:val="lrTb"/>
            <w:noWrap w:val="false"/>
          </w:tcPr>
          <w:p>
            <w:pPr>
              <w:rPr>
                <w:highlight w:val="none"/>
              </w:rPr>
            </w:pPr>
            <w:r>
              <w:rPr>
                <w:highlight w:val="none"/>
              </w:rPr>
              <w:t xml:space="preserve">scp_qgis_fonts</w:t>
            </w:r>
            <w:r>
              <w:rPr>
                <w:highlight w:val="none"/>
              </w:rPr>
            </w:r>
            <w:r/>
          </w:p>
        </w:tc>
        <w:tc>
          <w:tcPr>
            <w:tcW w:w="1843" w:type="dxa"/>
            <w:vMerge w:val="restart"/>
            <w:textDirection w:val="lrTb"/>
            <w:noWrap w:val="false"/>
          </w:tcPr>
          <w:p>
            <w:pPr>
              <w:rPr>
                <w:highlight w:val="none"/>
              </w:rPr>
            </w:pPr>
            <w:r>
              <w:rPr>
                <w:highlight w:val="none"/>
              </w:rPr>
              <w:t xml:space="preserve">scp, qgis-server</w:t>
            </w:r>
            <w:r>
              <w:rPr>
                <w:highlight w:val="none"/>
              </w:rPr>
            </w:r>
            <w:r/>
          </w:p>
        </w:tc>
        <w:tc>
          <w:tcPr>
            <w:tcW w:w="2835" w:type="dxa"/>
            <w:textDirection w:val="lrTb"/>
            <w:noWrap w:val="false"/>
          </w:tcPr>
          <w:p>
            <w:pPr>
              <w:rPr>
                <w:highlight w:val="none"/>
              </w:rPr>
            </w:pPr>
            <w:r>
              <w:rPr>
                <w:highlight w:val="none"/>
              </w:rPr>
              <w:t xml:space="preserve">Copy fonts directly into the root folder.</w:t>
            </w:r>
            <w:r/>
          </w:p>
        </w:tc>
      </w:tr>
      <w:tr>
        <w:trPr/>
        <w:tc>
          <w:tcPr>
            <w:gridSpan w:val="4"/>
            <w:tcW w:w="8895" w:type="dxa"/>
            <w:textDirection w:val="lrTb"/>
            <w:noWrap w:val="false"/>
          </w:tcPr>
          <w:p>
            <w:pPr>
              <w:rPr>
                <w:highlight w:val="none"/>
              </w:rPr>
            </w:pPr>
            <w:r>
              <w:rPr>
                <w:highlight w:val="none"/>
              </w:rPr>
            </w:r>
            <w:r>
              <w:rPr>
                <w:highlight w:val="none"/>
              </w:rPr>
              <w:t xml:space="preserve">sftp://qgis_fonts@&lt;hostname&gt;:2222/home/qgis_fonts</w:t>
            </w:r>
            <w:r>
              <w:rPr>
                <w:highlight w:val="none"/>
              </w:rPr>
            </w:r>
            <w:r/>
            <w:r>
              <w:rPr>
                <w:highlight w:val="none"/>
              </w:rPr>
            </w:r>
            <w:r>
              <w:rPr>
                <w:highlight w:val="none"/>
              </w:rPr>
            </w:r>
          </w:p>
        </w:tc>
      </w:tr>
      <w:tr>
        <w:trPr/>
        <w:tc>
          <w:tcPr>
            <w:shd w:val="clear" w:fill="E7E6E6" w:color="E7E6E6" w:themeFill="background2"/>
            <w:tcW w:w="1950" w:type="dxa"/>
            <w:textDirection w:val="lrTb"/>
            <w:noWrap w:val="false"/>
          </w:tcPr>
          <w:p>
            <w:pPr>
              <w:rPr>
                <w:highlight w:val="none"/>
              </w:rPr>
            </w:pPr>
            <w:r>
              <w:rPr>
                <w:highlight w:val="none"/>
              </w:rPr>
              <w:t xml:space="preserve">hugo_data</w:t>
            </w:r>
            <w:r/>
          </w:p>
        </w:tc>
        <w:tc>
          <w:tcPr>
            <w:shd w:val="clear" w:fill="E7E6E6" w:color="E7E6E6" w:themeFill="background2"/>
            <w:tcW w:w="2268" w:type="dxa"/>
            <w:textDirection w:val="lrTb"/>
            <w:noWrap w:val="false"/>
          </w:tcPr>
          <w:p>
            <w:pPr>
              <w:rPr>
                <w:highlight w:val="none"/>
              </w:rPr>
            </w:pPr>
            <w:r>
              <w:rPr>
                <w:highlight w:val="none"/>
              </w:rPr>
              <w:t xml:space="preserve">scp_hugo_data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 hugo*</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Upload markdown files for static site generation with Hugo</w:t>
            </w:r>
            <w:r/>
          </w:p>
        </w:tc>
      </w:tr>
      <w:tr>
        <w:trPr/>
        <w:tc>
          <w:tcPr>
            <w:gridSpan w:val="4"/>
            <w:shd w:val="clear" w:fill="E7E6E6" w:color="E7E6E6" w:themeFill="background2"/>
            <w:tcW w:w="8895" w:type="dxa"/>
            <w:textDirection w:val="lrTb"/>
            <w:noWrap w:val="false"/>
          </w:tcPr>
          <w:p>
            <w:pPr>
              <w:rPr>
                <w:highlight w:val="none"/>
              </w:rPr>
            </w:pPr>
            <w:r>
              <w:rPr>
                <w:highlight w:val="none"/>
              </w:rPr>
            </w:r>
            <w:r>
              <w:rPr>
                <w:highlight w:val="none"/>
              </w:rPr>
              <w:t xml:space="preserve">sftp://hugo_data@&lt;hostname&gt;:2222/home/hugo_data</w:t>
            </w:r>
            <w:r>
              <w:rPr>
                <w:highlight w:val="none"/>
              </w:rPr>
            </w:r>
            <w:r/>
          </w:p>
          <w:p>
            <w:pPr>
              <w:rPr>
                <w:highlight w:val="none"/>
              </w:rPr>
            </w:pPr>
            <w:r>
              <w:rPr>
                <w:highlight w:val="none"/>
              </w:rPr>
            </w:r>
            <w:r>
              <w:rPr>
                <w:highlight w:val="none"/>
              </w:rPr>
            </w:r>
            <w:r/>
          </w:p>
        </w:tc>
      </w:tr>
      <w:tr>
        <w:trPr/>
        <w:tc>
          <w:tcPr>
            <w:tcW w:w="1950" w:type="dxa"/>
            <w:textDirection w:val="lrTb"/>
            <w:noWrap w:val="false"/>
          </w:tcPr>
          <w:p>
            <w:pPr>
              <w:rPr>
                <w:highlight w:val="none"/>
              </w:rPr>
            </w:pPr>
            <w:r>
              <w:rPr>
                <w:highlight w:val="none"/>
              </w:rPr>
              <w:t xml:space="preserve">odm_data</w:t>
            </w:r>
            <w:r>
              <w:rPr>
                <w:highlight w:val="none"/>
              </w:rPr>
            </w:r>
            <w:r/>
          </w:p>
        </w:tc>
        <w:tc>
          <w:tcPr>
            <w:tcW w:w="2268" w:type="dxa"/>
            <w:textDirection w:val="lrTb"/>
            <w:noWrap w:val="false"/>
          </w:tcPr>
          <w:p>
            <w:pPr>
              <w:rPr>
                <w:highlight w:val="none"/>
              </w:rPr>
            </w:pPr>
            <w:r>
              <w:rPr>
                <w:highlight w:val="none"/>
              </w:rPr>
              <w:t xml:space="preserve">scp_odm_data</w:t>
            </w:r>
            <w:r>
              <w:rPr>
                <w:highlight w:val="none"/>
              </w:rPr>
            </w:r>
            <w:r/>
          </w:p>
        </w:tc>
        <w:tc>
          <w:tcPr>
            <w:tcW w:w="1843" w:type="dxa"/>
            <w:textDirection w:val="lrTb"/>
            <w:noWrap w:val="false"/>
          </w:tcPr>
          <w:p>
            <w:pPr>
              <w:rPr>
                <w:highlight w:val="none"/>
              </w:rPr>
            </w:pPr>
            <w:r>
              <w:rPr>
                <w:highlight w:val="none"/>
              </w:rPr>
              <w:t xml:space="preserve">scp, odm *</w:t>
            </w:r>
            <w:r>
              <w:rPr>
                <w:highlight w:val="none"/>
              </w:rPr>
            </w:r>
            <w:r/>
          </w:p>
        </w:tc>
        <w:tc>
          <w:tcPr>
            <w:tcW w:w="2835" w:type="dxa"/>
            <w:textDirection w:val="lrTb"/>
            <w:noWrap w:val="false"/>
          </w:tcPr>
          <w:p>
            <w:pPr>
              <w:rPr>
                <w:highlight w:val="none"/>
              </w:rPr>
            </w:pPr>
            <w:r>
              <w:rPr>
                <w:highlight w:val="none"/>
              </w:rPr>
              <w:t xml:space="preserve">Upload imagery data for processing with ODM</w:t>
            </w:r>
            <w:r>
              <w:rPr>
                <w:highlight w:val="none"/>
              </w:rPr>
            </w:r>
            <w:r/>
          </w:p>
        </w:tc>
      </w:tr>
      <w:tr>
        <w:trPr/>
        <w:tc>
          <w:tcPr>
            <w:gridSpan w:val="4"/>
            <w:tcW w:w="8895" w:type="dxa"/>
            <w:textDirection w:val="lrTb"/>
            <w:noWrap w:val="false"/>
          </w:tcPr>
          <w:p>
            <w:pPr>
              <w:rPr>
                <w:highlight w:val="none"/>
              </w:rPr>
            </w:pPr>
            <w:r>
              <w:rPr>
                <w:highlight w:val="none"/>
              </w:rPr>
            </w:r>
            <w:r>
              <w:rPr>
                <w:highlight w:val="none"/>
              </w:rPr>
              <w:t xml:space="preserve">sftp://odm_data@&lt;hostname&gt;:2222/home/odm_data</w:t>
            </w:r>
            <w:r>
              <w:rPr>
                <w:highlight w:val="none"/>
              </w:rPr>
            </w:r>
            <w:r/>
          </w:p>
          <w:p>
            <w:pPr>
              <w:rPr>
                <w:highlight w:val="none"/>
              </w:rPr>
            </w:pPr>
            <w:r>
              <w:rPr>
                <w:highlight w:val="none"/>
              </w:rPr>
            </w:r>
            <w:r>
              <w:rPr>
                <w:highlight w:val="none"/>
              </w:rPr>
            </w:r>
            <w:r/>
          </w:p>
        </w:tc>
      </w:tr>
      <w:tr>
        <w:trPr/>
        <w:tc>
          <w:tcPr>
            <w:shd w:val="clear" w:fill="E7E6E6" w:color="E7E6E6" w:themeFill="background2"/>
            <w:tcW w:w="1950" w:type="dxa"/>
            <w:textDirection w:val="lrTb"/>
            <w:noWrap w:val="false"/>
          </w:tcPr>
          <w:p>
            <w:pPr>
              <w:rPr>
                <w:highlight w:val="none"/>
              </w:rPr>
            </w:pPr>
            <w:r>
              <w:rPr>
                <w:highlight w:val="none"/>
              </w:rPr>
              <w:t xml:space="preserve">general_data</w:t>
            </w:r>
            <w:r>
              <w:rPr>
                <w:highlight w:val="none"/>
              </w:rPr>
            </w:r>
            <w:r/>
          </w:p>
        </w:tc>
        <w:tc>
          <w:tcPr>
            <w:shd w:val="clear" w:fill="E7E6E6" w:color="E7E6E6" w:themeFill="background2"/>
            <w:tcW w:w="2268" w:type="dxa"/>
            <w:textDirection w:val="lrTb"/>
            <w:noWrap w:val="false"/>
          </w:tcPr>
          <w:p>
            <w:pPr>
              <w:rPr>
                <w:highlight w:val="none"/>
              </w:rPr>
            </w:pPr>
            <w:r>
              <w:rPr>
                <w:highlight w:val="none"/>
              </w:rPr>
              <w:t xml:space="preserve">scp_general_data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w:t>
            </w:r>
            <w:r/>
          </w:p>
        </w:tc>
        <w:tc>
          <w:tcPr>
            <w:shd w:val="clear" w:fill="E7E6E6" w:color="E7E6E6" w:themeFill="background2"/>
            <w:tcW w:w="2835" w:type="dxa"/>
            <w:textDirection w:val="lrTb"/>
            <w:noWrap w:val="false"/>
          </w:tcPr>
          <w:p>
            <w:pPr>
              <w:rPr>
                <w:highlight w:val="none"/>
              </w:rPr>
            </w:pPr>
            <w:r>
              <w:rPr>
                <w:highlight w:val="none"/>
              </w:rPr>
              <w:t xml:space="preserve">General sharing directory. Later we  will publish this under nginx for public downloads. Don’t put any sensitive data in here.</w:t>
            </w: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sftp://general_data@&lt;hostname&gt;:2222/home/general_data</w:t>
            </w:r>
            <w:r>
              <w:rPr>
                <w:highlight w:val="none"/>
              </w:rPr>
            </w:r>
            <w:r/>
          </w:p>
          <w:p>
            <w:pPr>
              <w:rPr>
                <w:highlight w:val="none"/>
              </w:rPr>
            </w:pPr>
            <w:r>
              <w:rPr>
                <w:highlight w:val="none"/>
              </w:rPr>
            </w:r>
            <w:r>
              <w:rPr>
                <w:highlight w:val="none"/>
              </w:rPr>
            </w:r>
            <w:r/>
          </w:p>
        </w:tc>
      </w:tr>
    </w:tbl>
    <w:p>
      <w:pPr>
        <w:rPr>
          <w:highlight w:val="none"/>
        </w:rPr>
      </w:pPr>
      <w:r>
        <w:rPr>
          <w:highlight w:val="none"/>
        </w:rPr>
        <w:t xml:space="preserve">   </w:t>
      </w:r>
      <w:r/>
    </w:p>
    <w:p>
      <w:pPr>
        <w:pStyle w:val="810"/>
        <w:ind w:left="425" w:right="1276" w:firstLine="0"/>
        <w:shd w:val="clear" w:fill="FBE5D6" w:color="FBE5D6" w:themeFill="accent2" w:themeFillTint="33"/>
        <w:rPr>
          <w:highlight w:val="none"/>
        </w:rPr>
      </w:pPr>
      <w:r>
        <w:rPr>
          <w:b/>
          <w:highlight w:val="none"/>
        </w:rPr>
        <w:t xml:space="preserve">Note:</w:t>
      </w:r>
      <w:r>
        <w:rPr>
          <w:highlight w:val="none"/>
        </w:rPr>
        <w:t xml:space="preserve"> Any user connecting to any of these shares will be able to see all other files from all other users. They will only have write access to the folder they are connecting to, for all other shares their access will be read only. If you want to further partition the access to files you can create multiple scp services, each with one of the mount points listed above. In so doing users would not be able to see the other mount points listed above.</w:t>
      </w:r>
      <w:r/>
    </w:p>
    <w:p>
      <w:pPr>
        <w:rPr>
          <w:highlight w:val="none"/>
        </w:rPr>
      </w:pPr>
      <w:r>
        <w:rPr>
          <w:highlight w:val="none"/>
        </w:rPr>
        <w:t xml:space="preserve">Directory layout for the QGIS projects folder. When adding projects to the qgis_projects folder, you need to follow this convention strictly for the projects to be recognised by QGIS Server:</w:t>
      </w:r>
      <w:r/>
    </w:p>
    <w:p>
      <w:pPr>
        <w:pStyle w:val="812"/>
        <w:rPr>
          <w:highlight w:val="none"/>
        </w:rPr>
      </w:pPr>
      <w:r>
        <w:rPr>
          <w:highlight w:val="none"/>
        </w:rPr>
      </w:r>
      <w:r>
        <w:rPr>
          <w:highlight w:val="none"/>
        </w:rPr>
        <w:t xml:space="preserve">qgis_projects</w:t>
      </w:r>
      <w:r>
        <w:rPr>
          <w:highlight w:val="none"/>
        </w:rPr>
        <w:t xml:space="preserve">/&lt;project_name&gt;/&lt;project_name&gt;.qgs</w:t>
      </w:r>
      <w:r/>
      <w:r>
        <w:rPr>
          <w:highlight w:val="none"/>
        </w:rPr>
      </w:r>
      <w:r>
        <w:rPr>
          <w:highlight w:val="none"/>
        </w:rPr>
      </w:r>
    </w:p>
    <w:p>
      <w:pPr>
        <w:rPr>
          <w:highlight w:val="none"/>
        </w:rPr>
      </w:pPr>
      <w:r>
        <w:rPr>
          <w:highlight w:val="none"/>
        </w:rPr>
        <w:t xml:space="preserve">For example:</w:t>
      </w:r>
      <w:r>
        <w:rPr>
          <w:highlight w:val="none"/>
        </w:rPr>
      </w:r>
      <w:r>
        <w:rPr>
          <w:highlight w:val="none"/>
        </w:rPr>
      </w:r>
      <w:r>
        <w:rPr>
          <w:highlight w:val="none"/>
        </w:rPr>
      </w:r>
    </w:p>
    <w:p>
      <w:pPr>
        <w:pStyle w:val="812"/>
        <w:rPr>
          <w:highlight w:val="none"/>
        </w:rPr>
      </w:pPr>
      <w:r>
        <w:rPr>
          <w:highlight w:val="none"/>
        </w:rPr>
        <w:t xml:space="preserve">qgis_projects/terrain/terrain.qgs</w:t>
      </w:r>
      <w:r>
        <w:rPr>
          <w:highlight w:val="none"/>
        </w:rPr>
      </w:r>
      <w:r>
        <w:rPr>
          <w:highlight w:val="none"/>
        </w:rPr>
      </w:r>
      <w:r/>
    </w:p>
    <w:p>
      <w:pPr>
        <w:rPr>
          <w:highlight w:val="none"/>
        </w:rPr>
      </w:pPr>
      <w:r>
        <w:rPr>
          <w:highlight w:val="none"/>
        </w:rPr>
        <w:t xml:space="preserve">There is a convenience Make target that will copy your .ssh/authorized_keys file contents into each of the scp_config user files listed in the table above.</w:t>
      </w:r>
      <w:r/>
    </w:p>
    <w:p>
      <w:pPr>
        <w:pStyle w:val="812"/>
        <w:rPr>
          <w:highlight w:val="none"/>
        </w:rPr>
      </w:pPr>
      <w:r>
        <w:rPr>
          <w:highlight w:val="none"/>
        </w:rPr>
        <w:t xml:space="preserve">make setup-scp </w:t>
      </w:r>
      <w:r>
        <w:rPr>
          <w:highlight w:val="none"/>
        </w:rPr>
      </w:r>
      <w:r>
        <w:rPr>
          <w:highlight w:val="none"/>
        </w:rPr>
      </w:r>
      <w:r>
        <w:rPr>
          <w:highlight w:val="none"/>
        </w:rPr>
      </w:r>
    </w:p>
    <w:p>
      <w:pPr>
        <w:rPr>
          <w:highlight w:val="none"/>
        </w:rPr>
      </w:pPr>
      <w:r>
        <w:rPr>
          <w:highlight w:val="none"/>
        </w:rPr>
        <w:t xml:space="preserve">Starting the container:</w:t>
      </w:r>
      <w:r>
        <w:rPr>
          <w:highlight w:val="none"/>
        </w:rPr>
      </w:r>
    </w:p>
    <w:p>
      <w:pPr>
        <w:pStyle w:val="812"/>
        <w:rPr>
          <w:highlight w:val="none"/>
        </w:rPr>
      </w:pPr>
      <w:r>
        <w:rPr>
          <w:highlight w:val="none"/>
        </w:rPr>
        <w:t xml:space="preserve">docker-compose up -d scp</w:t>
      </w:r>
      <w:r>
        <w:rPr>
          <w:highlight w:val="none"/>
        </w:rPr>
      </w:r>
    </w:p>
    <w:p>
      <w:pPr>
        <w:rPr>
          <w:highlight w:val="none"/>
        </w:rPr>
      </w:pPr>
      <w:r>
        <w:rPr>
          <w:highlight w:val="none"/>
        </w:rPr>
        <w:t xml:space="preserve">Example copying of data into the container from the command line:</w:t>
      </w:r>
      <w:r>
        <w:rPr>
          <w:highlight w:val="none"/>
        </w:rPr>
      </w:r>
    </w:p>
    <w:p>
      <w:pPr>
        <w:pStyle w:val="812"/>
        <w:rPr>
          <w:highlight w:val="none"/>
        </w:rPr>
      </w:pPr>
      <w:r>
        <w:rPr>
          <w:highlight w:val="none"/>
        </w:rPr>
      </w:r>
      <w:r>
        <w:rPr>
          <w:highlight w:val="none"/>
        </w:rPr>
        <w:t xml:space="preserve">scp -P 2222 sample-document.txt localhost:/data/</w:t>
      </w:r>
      <w:r>
        <w:t xml:space="preserve">/gis_projects</w:t>
      </w:r>
      <w:r>
        <w:t xml:space="preserve">/gis_projects</w:t>
      </w:r>
      <w:r>
        <w:t xml:space="preserve">/gis_projects</w:t>
      </w:r>
      <w:r/>
      <w:r/>
      <w:r/>
      <w:r>
        <w:rPr>
          <w:highlight w:val="none"/>
        </w:rPr>
      </w:r>
      <w:r>
        <w:rPr>
          <w:highlight w:val="none"/>
        </w:rPr>
      </w:r>
    </w:p>
    <w:p>
      <w:r>
        <w:t xml:space="preserve">In Nautilus (file manager in Linux Gnome Desktop) you can test by connecting </w:t>
      </w:r>
      <w:r/>
    </w:p>
    <w:p>
      <w:pPr>
        <w:pStyle w:val="812"/>
        <w:rPr>
          <w:highlight w:val="none"/>
        </w:rPr>
      </w:pPr>
      <w:r/>
      <w:r>
        <w:t xml:space="preserve">sftp://&lt;hostname&gt;:2222/data/gis_projects </w:t>
      </w:r>
      <w:r/>
    </w:p>
    <w:p>
      <w:r>
        <w:rPr>
          <w:highlight w:val="none"/>
        </w:rPr>
        <w:t xml:space="preserve">into the red highlighted box below:</w:t>
      </w:r>
      <w:r>
        <w:rPr>
          <w:highlight w:val="none"/>
        </w:rPr>
      </w:r>
    </w:p>
    <w:p>
      <w:pPr>
        <w:jc w:val="center"/>
        <w:rPr>
          <w:highlight w:val="none"/>
        </w:rPr>
      </w:pPr>
      <w:r/>
      <w:r>
        <mc:AlternateContent>
          <mc:Choice Requires="wpg">
            <w:drawing>
              <wp:inline xmlns:wp="http://schemas.openxmlformats.org/drawingml/2006/wordprocessingDrawing" distT="0" distB="0" distL="0" distR="0">
                <wp:extent cx="3577073" cy="2263186"/>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6"/>
                        <a:stretch/>
                      </pic:blipFill>
                      <pic:spPr bwMode="auto">
                        <a:xfrm flipH="0" flipV="0">
                          <a:off x="0" y="0"/>
                          <a:ext cx="3577073" cy="22631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81.7pt;height:178.2pt;" stroked="false">
                <v:path textboxrect="0,0,0,0"/>
                <v:imagedata r:id="rId16" o:title=""/>
              </v:shape>
            </w:pict>
          </mc:Fallback>
        </mc:AlternateContent>
      </w:r>
      <w:r/>
      <w:r/>
    </w:p>
    <w:p>
      <w:pPr>
        <w:jc w:val="left"/>
        <w:rPr>
          <w:highlight w:val="none"/>
        </w:rPr>
      </w:pPr>
      <w:r>
        <w:rPr>
          <w:highlight w:val="none"/>
        </w:rPr>
        <w:t xml:space="preserve">After that open a second window and you can drag and drop files too and from the folder.</w:t>
      </w:r>
      <w:r>
        <w:rPr>
          <w:highlight w:val="none"/>
        </w:rPr>
      </w:r>
    </w:p>
    <w:p>
      <w:pPr>
        <w:jc w:val="left"/>
        <w:tabs>
          <w:tab w:val="left" w:pos="8112" w:leader="none"/>
        </w:tabs>
        <w:rPr>
          <w:highlight w:val="none"/>
        </w:rPr>
      </w:pPr>
      <w:r>
        <w:rPr>
          <w:highlight w:val="none"/>
        </w:rPr>
        <w:t xml:space="preserve">Windows users can use the free WinSCP application to copy files to the server. </w:t>
      </w:r>
      <w:r>
        <w:rPr>
          <w:highlight w:val="none"/>
        </w:rPr>
        <w:tab/>
      </w:r>
      <w:r>
        <w:rPr>
          <w:highlight w:val="none"/>
        </w:rPr>
      </w:r>
    </w:p>
    <w:p>
      <w:pPr>
        <w:jc w:val="left"/>
        <w:tabs>
          <w:tab w:val="left" w:pos="8112" w:leader="none"/>
        </w:tabs>
        <w:rPr>
          <w:highlight w:val="none"/>
        </w:rPr>
      </w:pPr>
      <w:r>
        <w:rPr>
          <w:highlight w:val="none"/>
        </w:rPr>
      </w:r>
      <w:r>
        <w:rPr>
          <w:highlight w:val="none"/>
        </w:rPr>
      </w:r>
    </w:p>
    <w:p>
      <w:pPr>
        <w:pStyle w:val="797"/>
        <w:numPr>
          <w:ilvl w:val="0"/>
          <w:numId w:val="0"/>
        </w:numPr>
        <w:ind w:left="0" w:firstLine="0"/>
        <w:rPr>
          <w:highlight w:val="none"/>
        </w:rPr>
      </w:pPr>
      <w:r/>
      <w:bookmarkStart w:id="20" w:name="_Toc20"/>
      <w:r>
        <w:rPr>
          <w:highlight w:val="none"/>
        </w:rPr>
        <w:t xml:space="preserve">Postgres </w:t>
      </w:r>
      <w:r>
        <w:rPr>
          <w:highlight w:val="none"/>
        </w:rPr>
        <w:t xml:space="preserve">and </w:t>
      </w:r>
      <w:r>
        <w:rPr>
          <w:highlight w:val="none"/>
        </w:rPr>
        <w:t xml:space="preserve">PostGIS</w:t>
      </w:r>
      <w:r/>
      <w:bookmarkEnd w:id="20"/>
      <w:r/>
      <w:r>
        <w:rPr>
          <w:highlight w:val="none"/>
        </w:rPr>
      </w:r>
    </w:p>
    <w:p>
      <w:r/>
      <w:r/>
    </w:p>
    <w:p>
      <w:pPr>
        <w:pStyle w:val="798"/>
      </w:pPr>
      <w:r/>
      <w:bookmarkStart w:id="21" w:name="_Toc21"/>
      <w:r>
        <w:t xml:space="preserve">Overview</w:t>
      </w:r>
      <w:r/>
      <w:bookmarkEnd w:id="21"/>
      <w:r/>
      <w:r/>
    </w:p>
    <w:p>
      <w:r/>
      <w:r/>
    </w:p>
    <w:p>
      <w:pPr>
        <w:rPr>
          <w:highlight w:val="none"/>
        </w:rPr>
      </w:pPr>
      <w:r>
        <w:t xml:space="preserve">We use the Kartoza PostGIS docker image available here:</w:t>
      </w:r>
      <w:r/>
      <w:r>
        <w:rPr>
          <w:highlight w:val="none"/>
        </w:rPr>
      </w:r>
      <w:r>
        <w:rPr>
          <w:highlight w:val="none"/>
        </w:rPr>
      </w:r>
    </w:p>
    <w:p>
      <w:pPr>
        <w:rPr>
          <w:highlight w:val="none"/>
        </w:rPr>
      </w:pPr>
      <w:r/>
      <w:r/>
      <w:hyperlink r:id="rId17" w:tooltip="https://hub.docker.com/r/kartoza/postgis/" w:history="1">
        <w:r>
          <w:rPr>
            <w:rStyle w:val="777"/>
          </w:rPr>
          <w:t xml:space="preserve">https://hub.docker.com/r/kartoza/postgis/</w:t>
        </w:r>
        <w:r>
          <w:rPr>
            <w:rStyle w:val="777"/>
          </w:rPr>
        </w:r>
      </w:hyperlink>
      <w:r>
        <w:t xml:space="preserve"> </w:t>
      </w:r>
      <w:r/>
    </w:p>
    <w:p>
      <w:pPr>
        <w:rPr>
          <w:highlight w:val="none"/>
        </w:rPr>
      </w:pPr>
      <w:r>
        <w:t xml:space="preserve">The project home page is here:</w:t>
      </w:r>
      <w:r/>
    </w:p>
    <w:p>
      <w:pPr>
        <w:tabs>
          <w:tab w:val="center" w:pos="4677" w:leader="none"/>
        </w:tabs>
        <w:rPr>
          <w:highlight w:val="none"/>
        </w:rPr>
      </w:pPr>
      <w:r>
        <w:rPr>
          <w:highlight w:val="none"/>
        </w:rPr>
      </w:r>
      <w:r>
        <w:rPr>
          <w:highlight w:val="none"/>
        </w:rPr>
      </w:r>
      <w:hyperlink r:id="rId18" w:tooltip="https://github.com/kartoza/docker-postgis" w:history="1">
        <w:r>
          <w:rPr>
            <w:rStyle w:val="777"/>
            <w:highlight w:val="none"/>
          </w:rPr>
          <w:t xml:space="preserve">https://github.com/kartoza/docker-postgis</w:t>
        </w:r>
      </w:hyperlink>
      <w:r>
        <w:rPr>
          <w:highlight w:val="none"/>
        </w:rPr>
        <w:t xml:space="preserve"> </w:t>
      </w:r>
      <w:r>
        <w:rPr>
          <w:highlight w:val="none"/>
        </w:rPr>
      </w:r>
      <w:r>
        <w:rPr>
          <w:highlight w:val="none"/>
        </w:rPr>
        <w:tab/>
      </w:r>
      <w:r>
        <w:rPr>
          <w:highlight w:val="none"/>
        </w:rPr>
      </w:r>
    </w:p>
    <w:p>
      <w:pPr>
        <w:rPr>
          <w:highlight w:val="none"/>
        </w:rPr>
      </w:pPr>
      <w:r>
        <w:rPr>
          <w:highlight w:val="none"/>
        </w:rPr>
        <w:t xml:space="preserve">The project includes detailed documentation so this section only contains details relevant to the Open Source GIS Stack configuration.</w:t>
      </w:r>
      <w:r>
        <w:rPr>
          <w:highlight w:val="none"/>
        </w:rPr>
      </w:r>
    </w:p>
    <w:p>
      <w:r>
        <w:rPr>
          <w:highlight w:val="none"/>
        </w:rPr>
      </w:r>
      <w:r>
        <w:rPr>
          <w:highlight w:val="none"/>
        </w:rPr>
      </w:r>
    </w:p>
    <w:p>
      <w:pPr>
        <w:pStyle w:val="798"/>
        <w:rPr>
          <w:highlight w:val="none"/>
        </w:rPr>
      </w:pPr>
      <w:r/>
      <w:bookmarkStart w:id="22" w:name="_Toc22"/>
      <w:r>
        <w:t xml:space="preserve">Configuration</w:t>
      </w:r>
      <w:r/>
      <w:bookmarkEnd w:id="22"/>
      <w:r/>
      <w:r/>
    </w:p>
    <w:p>
      <w:r/>
      <w:r/>
    </w:p>
    <w:p>
      <w:pPr>
        <w:rPr>
          <w:b/>
        </w:rPr>
      </w:pPr>
      <w:r>
        <w:rPr>
          <w:b/>
        </w:rPr>
        <w:t xml:space="preserve">Database password:</w:t>
      </w:r>
      <w:r>
        <w:rPr>
          <w:b/>
        </w:rPr>
      </w:r>
    </w:p>
    <w:p>
      <w:pPr>
        <w:rPr>
          <w:highlight w:val="none"/>
        </w:rPr>
      </w:pPr>
      <w:r>
        <w:t xml:space="preserve">Generate a strong password:</w:t>
      </w:r>
      <w:r/>
    </w:p>
    <w:p>
      <w:pPr>
        <w:pStyle w:val="812"/>
      </w:pPr>
      <w:r/>
      <w:r>
        <w:t xml:space="preserve">pwgen 20  1</w:t>
      </w:r>
      <w:r/>
      <w:r/>
    </w:p>
    <w:p>
      <w:pPr>
        <w:rPr>
          <w:highlight w:val="none"/>
        </w:rPr>
      </w:pPr>
      <w:r>
        <w:t xml:space="preserve">Replace the default docker password for the postgres user with the strong password:</w:t>
      </w:r>
      <w:r/>
    </w:p>
    <w:p>
      <w:pPr>
        <w:pStyle w:val="812"/>
        <w:rPr>
          <w:highlight w:val="none"/>
        </w:rPr>
      </w:pPr>
      <w:r>
        <w:rPr>
          <w:highlight w:val="none"/>
        </w:rPr>
        <w:t xml:space="preserve">rpl “</w:t>
      </w:r>
      <w:r>
        <w:rPr>
          <w:highlight w:val="none"/>
        </w:rPr>
        <w:t xml:space="preserve">POSTGRES_PASSWORD=docker” “</w:t>
      </w:r>
      <w:r>
        <w:rPr>
          <w:highlight w:val="none"/>
        </w:rPr>
        <w:t xml:space="preserve">POSTGRES_PASSWORD=&lt;strong password&gt;” .env</w:t>
      </w:r>
      <w:r>
        <w:rPr>
          <w:highlight w:val="none"/>
        </w:rPr>
      </w:r>
      <w:r>
        <w:rPr>
          <w:highlight w:val="none"/>
        </w:rPr>
      </w:r>
    </w:p>
    <w:p>
      <w:pPr>
        <w:rPr>
          <w:highlight w:val="none"/>
        </w:rPr>
      </w:pPr>
      <w:r>
        <w:rPr>
          <w:highlight w:val="none"/>
        </w:rPr>
      </w:r>
      <w:r/>
    </w:p>
    <w:p>
      <w:pPr>
        <w:rPr>
          <w:b/>
        </w:rPr>
      </w:pPr>
      <w:r>
        <w:rPr>
          <w:b/>
          <w:highlight w:val="none"/>
        </w:rPr>
        <w:t xml:space="preserve">Service file configuration:</w:t>
      </w:r>
      <w:r>
        <w:rPr>
          <w:b/>
          <w:highlight w:val="none"/>
        </w:rPr>
      </w:r>
    </w:p>
    <w:p>
      <w:r/>
      <w:r/>
    </w:p>
    <w:p>
      <w:pPr>
        <w:rPr>
          <w:highlight w:val="none"/>
        </w:rPr>
      </w:pPr>
      <w:r>
        <w:t xml:space="preserve">Service files entries serve two scenarios:</w:t>
      </w:r>
      <w:r/>
    </w:p>
    <w:p>
      <w:pPr>
        <w:pStyle w:val="814"/>
        <w:numPr>
          <w:ilvl w:val="0"/>
          <w:numId w:val="6"/>
        </w:numPr>
      </w:pPr>
      <w:r>
        <w:t xml:space="preserve">They are needed for opening QGIS projects stored in postgres with PG connection URI </w:t>
      </w:r>
      <w:r/>
      <w:r>
        <w:t xml:space="preserve">because at the project URI you cannot use QGIS authdb.</w:t>
      </w:r>
      <w:r/>
      <w:r>
        <w:t xml:space="preserve"> If you prefer to store your projects on the file system, you should </w:t>
      </w:r>
      <w:r>
        <w:t xml:space="preserve">rather remove these lines (whole nginx section) since the authentication from pg_conf/pg_service.conf </w:t>
      </w:r>
      <w:r>
        <w:t xml:space="preserve">can be done more securely by QGIS authdb.</w:t>
      </w:r>
      <w:r/>
    </w:p>
    <w:p>
      <w:pPr>
        <w:pStyle w:val="814"/>
        <w:numPr>
          <w:ilvl w:val="0"/>
          <w:numId w:val="6"/>
        </w:numPr>
      </w:pPr>
      <w:r/>
      <w:r>
        <w:t xml:space="preserve">Used by your QGIS Server projects to connect to the database once the project is opened from either the file system of the database. </w:t>
      </w:r>
      <w:r>
        <w:t xml:space="preserve"> </w:t>
      </w:r>
      <w:r/>
    </w:p>
    <w:p>
      <w:pPr>
        <w:ind w:left="0" w:firstLine="0"/>
      </w:pPr>
      <w:r>
        <w:t xml:space="preserve">On your local machine you should create your own service file </w:t>
      </w:r>
      <w:r>
        <w:t xml:space="preserve">with the same service name but connection details that make sense </w:t>
      </w:r>
      <w:r>
        <w:t xml:space="preserve">when using the database from your local machine. When you upload your </w:t>
      </w:r>
      <w:r>
        <w:t xml:space="preserve">projects into the stack they will connect using the settings </w:t>
      </w:r>
      <w:r>
        <w:t xml:space="preserve">from the server hosted service file below assuming you used the same service name.</w:t>
      </w:r>
      <w:r/>
    </w:p>
    <w:p>
      <w:r>
        <w:t xml:space="preserve">For password and usernames, refer to the authdb section and</w:t>
      </w:r>
      <w:r>
        <w:t xml:space="preserve"> in qgis_conf/qgis-auth.db and the readme in that folder.</w:t>
      </w:r>
      <w:r/>
    </w:p>
    <w:p>
      <w:pPr>
        <w:rPr>
          <w:highlight w:val="none"/>
        </w:rPr>
      </w:pPr>
      <w:r>
        <w:t xml:space="preserve">To carry out the service file configuration, copy, rename then edit the pg_service file in pg_config as per the example below (note that we also substitute in the database password created in the steps above).</w:t>
      </w:r>
      <w:r/>
      <w:r>
        <w:rPr>
          <w:highlight w:val="none"/>
        </w:rPr>
      </w:r>
      <w:r>
        <w:rPr>
          <w:highlight w:val="none"/>
        </w:rPr>
      </w:r>
    </w:p>
    <w:p>
      <w:pPr>
        <w:pStyle w:val="812"/>
      </w:pPr>
      <w:r/>
      <w:r>
        <w:t xml:space="preserve">cp pg_conf/pg_service.conf.example \ </w:t>
      </w:r>
      <w:r/>
      <w:r>
        <w:t xml:space="preserve">pg_conf/pg_service.conf</w:t>
      </w:r>
      <w:r>
        <w:t xml:space="preserve">password=docker </w:t>
      </w:r>
      <w:r/>
    </w:p>
    <w:p>
      <w:pPr>
        <w:pStyle w:val="812"/>
        <w:rPr>
          <w:highlight w:val="none"/>
        </w:rPr>
      </w:pPr>
      <w:r>
        <w:t xml:space="preserve">rpl password=&lt;your password&gt; pg_conf/pg_service.conf</w:t>
      </w:r>
      <w:r/>
      <w:r/>
    </w:p>
    <w:p>
      <w:pPr>
        <w:pStyle w:val="798"/>
        <w:rPr>
          <w:highlight w:val="none"/>
        </w:rPr>
      </w:pPr>
      <w:r/>
      <w:bookmarkStart w:id="23" w:name="_Toc23"/>
      <w:r>
        <w:rPr>
          <w:highlight w:val="none"/>
        </w:rPr>
        <w:t xml:space="preserve">Deployment</w:t>
      </w:r>
      <w:r/>
      <w:bookmarkEnd w:id="23"/>
      <w:r/>
      <w:r>
        <w:rPr>
          <w:highlight w:val="none"/>
        </w:rPr>
      </w:r>
    </w:p>
    <w:p>
      <w:r>
        <w:rPr>
          <w:highlight w:val="none"/>
        </w:rPr>
      </w:r>
      <w:r>
        <w:rPr>
          <w:highlight w:val="none"/>
        </w:rPr>
      </w:r>
    </w:p>
    <w:p>
      <w:pPr>
        <w:pStyle w:val="812"/>
        <w:rPr>
          <w:highlight w:val="none"/>
        </w:rPr>
      </w:pPr>
      <w:r/>
      <w:r>
        <w:t xml:space="preserve">docker-compose --profile=postgres up -d</w:t>
      </w:r>
      <w:r/>
      <w:r/>
    </w:p>
    <w:p>
      <w:r/>
      <w:r/>
    </w:p>
    <w:p>
      <w:pPr>
        <w:rPr>
          <w:highlight w:val="none"/>
        </w:rPr>
      </w:pPr>
      <w:r>
        <w:t xml:space="preserve">Note that the default configuration opens the postgresql service to all hosts. This is a potential security hole. If you open the port on the firewall e.g.</w:t>
      </w:r>
      <w:r>
        <w:rPr>
          <w:highlight w:val="none"/>
        </w:rPr>
      </w:r>
      <w:r>
        <w:rPr>
          <w:highlight w:val="none"/>
        </w:rPr>
      </w:r>
    </w:p>
    <w:p>
      <w:pPr>
        <w:pStyle w:val="812"/>
      </w:pPr>
      <w:r>
        <w:t xml:space="preserve">ufw allow 5432 tcp</w:t>
      </w:r>
      <w:r/>
    </w:p>
    <w:p>
      <w:pPr>
        <w:rPr>
          <w:highlight w:val="none"/>
        </w:rPr>
      </w:pPr>
      <w:r>
        <w:t xml:space="preserve">Then be sure to connect from pg clients like psql or QGIS with SSL enabled so that passwords and data are not transmitted in clear text.</w:t>
      </w:r>
      <w:r/>
    </w:p>
    <w:p>
      <w:r>
        <w:rPr>
          <w:highlight w:val="none"/>
        </w:rPr>
      </w:r>
      <w:r>
        <w:rPr>
          <w:highlight w:val="none"/>
        </w:rPr>
      </w:r>
    </w:p>
    <w:p>
      <w:pPr>
        <w:pStyle w:val="798"/>
        <w:rPr>
          <w:highlight w:val="none"/>
        </w:rPr>
      </w:pPr>
      <w:r>
        <w:t xml:space="preserve">Validation</w:t>
      </w:r>
      <w:r/>
    </w:p>
    <w:p>
      <w:r/>
      <w:r/>
    </w:p>
    <w:p>
      <w:pPr>
        <w:rPr>
          <w:highlight w:val="none"/>
        </w:rPr>
      </w:pPr>
      <w:r>
        <w:t xml:space="preserve">Create a local </w:t>
      </w:r>
      <w:hyperlink r:id="rId19" w:tooltip="http://pg_service.conf" w:history="1">
        <w:r>
          <w:rPr>
            <w:rStyle w:val="777"/>
          </w:rPr>
          <w:t xml:space="preserve">pg_service.conf</w:t>
        </w:r>
      </w:hyperlink>
      <w:r>
        <w:t xml:space="preserve"> file like the example below and save it in ~/</w:t>
      </w:r>
      <w:r>
        <w:t xml:space="preserve">.pg_service.conf or similar as appropriate to your operating system (see </w:t>
      </w:r>
      <w:r/>
      <w:hyperlink r:id="rId20" w:tooltip="https://www.postgresql.org/docs/12/libpq-pgservice.html" w:history="1">
        <w:r>
          <w:rPr>
            <w:rStyle w:val="777"/>
          </w:rPr>
          <w:t xml:space="preserve">https://www.postgresql.org/docs/12/libpq-pgservice.html</w:t>
        </w:r>
      </w:hyperlink>
      <w:r>
        <w:t xml:space="preserve"> for details on configuration options).</w:t>
      </w:r>
      <w:r/>
      <w:r/>
    </w:p>
    <w:p>
      <w:pPr>
        <w:pStyle w:val="812"/>
      </w:pPr>
      <w:r>
        <w:t xml:space="preserve">[os-gis-stack]</w:t>
        <w:br/>
      </w:r>
      <w:r/>
      <w:r>
        <w:t xml:space="preserve">dbname=gis</w:t>
        <w:br/>
      </w:r>
      <w:r/>
      <w:r>
        <w:t xml:space="preserve">port=5432</w:t>
        <w:br/>
      </w:r>
      <w:r>
        <w:t xml:space="preserve">host=&lt;hostname of your server&gt;</w:t>
        <w:br/>
      </w:r>
      <w:r>
        <w:t xml:space="preserve">user=&lt;your password&gt;</w:t>
        <w:br/>
      </w:r>
      <w:r/>
      <w:r>
        <w:t xml:space="preserve">password=docker</w:t>
      </w:r>
      <w:r/>
      <w:r/>
      <w:r/>
    </w:p>
    <w:p>
      <w:r>
        <w:rPr>
          <w:highlight w:val="none"/>
        </w:rPr>
      </w:r>
      <w:r>
        <w:rPr>
          <w:highlight w:val="none"/>
        </w:rPr>
      </w:r>
    </w:p>
    <w:p>
      <w:r>
        <w:t xml:space="preserve">Now pass the server parameter to psql and list the databases as per the example below:</w:t>
      </w:r>
      <w:r/>
    </w:p>
    <w:p>
      <w:r/>
      <w:r/>
    </w:p>
    <w:p>
      <w:pPr>
        <w:pStyle w:val="812"/>
      </w:pPr>
      <w:r>
        <w:t xml:space="preserve">[timlinux@fedora ~]$ psql service=os-gis-stack -l</w:t>
      </w:r>
      <w:r/>
    </w:p>
    <w:p>
      <w:pPr>
        <w:pStyle w:val="812"/>
      </w:pPr>
      <w:r>
        <w:t xml:space="preserve">                              List of databases</w:t>
      </w:r>
      <w:r/>
    </w:p>
    <w:p>
      <w:pPr>
        <w:pStyle w:val="812"/>
      </w:pPr>
      <w:r>
        <w:t xml:space="preserve">   Name    |  Owner   | Encoding | Collate |  Ctype  |   Access privileges   </w:t>
      </w:r>
      <w:r/>
    </w:p>
    <w:p>
      <w:pPr>
        <w:pStyle w:val="812"/>
      </w:pPr>
      <w:r>
        <w:t xml:space="preserve">-----------+----------+----------+---------+---------+-----------------------</w:t>
      </w:r>
      <w:r/>
    </w:p>
    <w:p>
      <w:pPr>
        <w:pStyle w:val="812"/>
      </w:pPr>
      <w:r>
        <w:t xml:space="preserve"> gis       | docker   | UTF8     | C.UTF-8 | C.UTF-8 | </w:t>
      </w:r>
      <w:r/>
    </w:p>
    <w:p>
      <w:pPr>
        <w:pStyle w:val="812"/>
      </w:pPr>
      <w:r>
        <w:t xml:space="preserve"> postgres  | postgres | UTF8     | C.UTF-8 | C.UTF-8 | </w:t>
      </w:r>
      <w:r/>
    </w:p>
    <w:p>
      <w:pPr>
        <w:pStyle w:val="812"/>
      </w:pPr>
      <w:r>
        <w:t xml:space="preserve"> template0 | postgres | UTF8     | C.UTF-8 | C.UTF-8 | =c/postgres          +</w:t>
      </w:r>
      <w:r/>
    </w:p>
    <w:p>
      <w:pPr>
        <w:pStyle w:val="812"/>
      </w:pPr>
      <w:r>
        <w:t xml:space="preserve">           |          |          |         |         | postgres=CTc/postgres</w:t>
      </w:r>
      <w:r/>
    </w:p>
    <w:p>
      <w:pPr>
        <w:pStyle w:val="812"/>
      </w:pPr>
      <w:r>
        <w:t xml:space="preserve"> template1 | postgres | UTF8     | C.UTF-8 | C.UTF-8 | =c/postgres          +</w:t>
      </w:r>
      <w:r/>
    </w:p>
    <w:p>
      <w:pPr>
        <w:pStyle w:val="812"/>
      </w:pPr>
      <w:r>
        <w:t xml:space="preserve">           |          |          |         |         | postgres=CTc/p</w:t>
      </w:r>
      <w:r>
        <w:t xml:space="preserve">ost</w:t>
      </w:r>
      <w:r>
        <w:t xml:space="preserve">gres</w:t>
      </w:r>
      <w:r/>
    </w:p>
    <w:p>
      <w:pPr>
        <w:pStyle w:val="812"/>
      </w:pPr>
      <w:r>
        <w:t xml:space="preserve">(4 rows)</w:t>
      </w:r>
      <w:r/>
      <w:r/>
      <w:r/>
    </w:p>
    <w:p>
      <w:r/>
      <w:r/>
    </w:p>
    <w:p>
      <w:r>
        <w:t xml:space="preserve">Test from QGIS is similar:</w:t>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ource Code Pro">
    <w:panose1 w:val="020B05090304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pStyle w:val="796"/>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
    <w:multiLevelType w:val="hybridMultilevel"/>
    <w:lvl w:ilvl="0">
      <w:start w:val="1"/>
      <w:numFmt w:val="decimal"/>
      <w:pStyle w:val="797"/>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4">
    <w:name w:val="Heading 1 Char"/>
    <w:link w:val="796"/>
    <w:uiPriority w:val="9"/>
    <w:rPr>
      <w:rFonts w:ascii="Arial" w:hAnsi="Arial" w:cs="Arial" w:eastAsia="Arial"/>
      <w:sz w:val="40"/>
      <w:szCs w:val="40"/>
    </w:rPr>
  </w:style>
  <w:style w:type="character" w:styleId="635">
    <w:name w:val="Heading 2 Char"/>
    <w:link w:val="797"/>
    <w:uiPriority w:val="9"/>
    <w:rPr>
      <w:rFonts w:ascii="Arial" w:hAnsi="Arial" w:cs="Arial" w:eastAsia="Arial"/>
      <w:sz w:val="34"/>
    </w:rPr>
  </w:style>
  <w:style w:type="character" w:styleId="636">
    <w:name w:val="Heading 3 Char"/>
    <w:link w:val="798"/>
    <w:uiPriority w:val="9"/>
    <w:rPr>
      <w:rFonts w:ascii="Arial" w:hAnsi="Arial" w:cs="Arial" w:eastAsia="Arial"/>
      <w:sz w:val="30"/>
      <w:szCs w:val="30"/>
    </w:rPr>
  </w:style>
  <w:style w:type="character" w:styleId="637">
    <w:name w:val="Heading 4 Char"/>
    <w:link w:val="799"/>
    <w:uiPriority w:val="9"/>
    <w:rPr>
      <w:rFonts w:ascii="Arial" w:hAnsi="Arial" w:cs="Arial" w:eastAsia="Arial"/>
      <w:b/>
      <w:bCs/>
      <w:sz w:val="26"/>
      <w:szCs w:val="26"/>
    </w:rPr>
  </w:style>
  <w:style w:type="character" w:styleId="638">
    <w:name w:val="Heading 5 Char"/>
    <w:link w:val="800"/>
    <w:uiPriority w:val="9"/>
    <w:rPr>
      <w:rFonts w:ascii="Arial" w:hAnsi="Arial" w:cs="Arial" w:eastAsia="Arial"/>
      <w:b/>
      <w:bCs/>
      <w:sz w:val="24"/>
      <w:szCs w:val="24"/>
    </w:rPr>
  </w:style>
  <w:style w:type="character" w:styleId="639">
    <w:name w:val="Heading 6 Char"/>
    <w:link w:val="801"/>
    <w:uiPriority w:val="9"/>
    <w:rPr>
      <w:rFonts w:ascii="Arial" w:hAnsi="Arial" w:cs="Arial" w:eastAsia="Arial"/>
      <w:b/>
      <w:bCs/>
      <w:sz w:val="22"/>
      <w:szCs w:val="22"/>
    </w:rPr>
  </w:style>
  <w:style w:type="character" w:styleId="640">
    <w:name w:val="Heading 7 Char"/>
    <w:link w:val="802"/>
    <w:uiPriority w:val="9"/>
    <w:rPr>
      <w:rFonts w:ascii="Arial" w:hAnsi="Arial" w:cs="Arial" w:eastAsia="Arial"/>
      <w:b/>
      <w:bCs/>
      <w:i/>
      <w:iCs/>
      <w:sz w:val="22"/>
      <w:szCs w:val="22"/>
    </w:rPr>
  </w:style>
  <w:style w:type="character" w:styleId="641">
    <w:name w:val="Heading 8 Char"/>
    <w:link w:val="803"/>
    <w:uiPriority w:val="9"/>
    <w:rPr>
      <w:rFonts w:ascii="Arial" w:hAnsi="Arial" w:cs="Arial" w:eastAsia="Arial"/>
      <w:i/>
      <w:iCs/>
      <w:sz w:val="22"/>
      <w:szCs w:val="22"/>
    </w:rPr>
  </w:style>
  <w:style w:type="character" w:styleId="642">
    <w:name w:val="Heading 9 Char"/>
    <w:link w:val="804"/>
    <w:uiPriority w:val="9"/>
    <w:rPr>
      <w:rFonts w:ascii="Arial" w:hAnsi="Arial" w:cs="Arial" w:eastAsia="Arial"/>
      <w:i/>
      <w:iCs/>
      <w:sz w:val="21"/>
      <w:szCs w:val="21"/>
    </w:rPr>
  </w:style>
  <w:style w:type="character" w:styleId="643">
    <w:name w:val="Title Char"/>
    <w:link w:val="813"/>
    <w:uiPriority w:val="10"/>
    <w:rPr>
      <w:sz w:val="48"/>
      <w:szCs w:val="48"/>
    </w:rPr>
  </w:style>
  <w:style w:type="character" w:styleId="644">
    <w:name w:val="Subtitle Char"/>
    <w:link w:val="811"/>
    <w:uiPriority w:val="11"/>
    <w:rPr>
      <w:sz w:val="24"/>
      <w:szCs w:val="24"/>
    </w:rPr>
  </w:style>
  <w:style w:type="character" w:styleId="645">
    <w:name w:val="Quote Char"/>
    <w:link w:val="810"/>
    <w:uiPriority w:val="29"/>
    <w:rPr>
      <w:i/>
    </w:rPr>
  </w:style>
  <w:style w:type="character" w:styleId="646">
    <w:name w:val="Intense Quote Char"/>
    <w:link w:val="812"/>
    <w:uiPriority w:val="30"/>
    <w:rPr>
      <w:i/>
    </w:rPr>
  </w:style>
  <w:style w:type="character" w:styleId="647">
    <w:name w:val="Header Char"/>
    <w:link w:val="808"/>
    <w:uiPriority w:val="99"/>
  </w:style>
  <w:style w:type="character" w:styleId="648">
    <w:name w:val="Footer Char"/>
    <w:link w:val="807"/>
    <w:uiPriority w:val="99"/>
  </w:style>
  <w:style w:type="paragraph" w:styleId="649">
    <w:name w:val="Caption"/>
    <w:basedOn w:val="795"/>
    <w:next w:val="795"/>
    <w:qFormat/>
    <w:uiPriority w:val="35"/>
    <w:semiHidden/>
    <w:unhideWhenUsed/>
    <w:rPr>
      <w:b/>
      <w:bCs/>
      <w:color w:val="4F81BD" w:themeColor="accent1"/>
      <w:sz w:val="18"/>
      <w:szCs w:val="18"/>
    </w:rPr>
    <w:pPr>
      <w:spacing w:lineRule="auto" w:line="276"/>
    </w:pPr>
  </w:style>
  <w:style w:type="character" w:styleId="650">
    <w:name w:val="Caption Char"/>
    <w:basedOn w:val="649"/>
    <w:link w:val="807"/>
    <w:uiPriority w:val="99"/>
  </w:style>
  <w:style w:type="table" w:styleId="651">
    <w:name w:val="Table Grid"/>
    <w:basedOn w:val="80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2">
    <w:name w:val="Table Grid Light"/>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3">
    <w:name w:val="Plain Table 1"/>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4">
    <w:name w:val="Plain Table 2"/>
    <w:basedOn w:val="80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5">
    <w:name w:val="Plain Table 3"/>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56">
    <w:name w:val="Plain Table 4"/>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57">
    <w:name w:val="Plain Table 5"/>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58">
    <w:name w:val="Grid Table 1 Light"/>
    <w:basedOn w:val="80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59">
    <w:name w:val="Grid Table 1 Light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60">
    <w:name w:val="Grid Table 1 Light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1">
    <w:name w:val="Grid Table 1 Light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2">
    <w:name w:val="Grid Table 1 Light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3">
    <w:name w:val="Grid Table 1 Light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4">
    <w:name w:val="Grid Table 1 Light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5">
    <w:name w:val="Grid Table 2"/>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66">
    <w:name w:val="Grid Table 2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67">
    <w:name w:val="Grid Table 2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68">
    <w:name w:val="Grid Table 2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69">
    <w:name w:val="Grid Table 2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70">
    <w:name w:val="Grid Table 2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71">
    <w:name w:val="Grid Table 2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2">
    <w:name w:val="Grid Table 3"/>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3">
    <w:name w:val="Grid Table 3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4">
    <w:name w:val="Grid Table 3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5">
    <w:name w:val="Grid Table 3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6">
    <w:name w:val="Grid Table 3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7">
    <w:name w:val="Grid Table 3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8">
    <w:name w:val="Grid Table 3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9">
    <w:name w:val="Grid Table 4"/>
    <w:basedOn w:val="80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80">
    <w:name w:val="Grid Table 4 - Accent 1"/>
    <w:basedOn w:val="80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1">
    <w:name w:val="Grid Table 4 - Accent 2"/>
    <w:basedOn w:val="80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2">
    <w:name w:val="Grid Table 4 - Accent 3"/>
    <w:basedOn w:val="80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83">
    <w:name w:val="Grid Table 4 - Accent 4"/>
    <w:basedOn w:val="80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84">
    <w:name w:val="Grid Table 4 - Accent 5"/>
    <w:basedOn w:val="80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85">
    <w:name w:val="Grid Table 4 - Accent 6"/>
    <w:basedOn w:val="80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86">
    <w:name w:val="Grid Table 5 Dark"/>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87">
    <w:name w:val="Grid Table 5 Dark- Accent 1"/>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688">
    <w:name w:val="Grid Table 5 Dark - Accent 2"/>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89">
    <w:name w:val="Grid Table 5 Dark - Accent 3"/>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90">
    <w:name w:val="Grid Table 5 Dark- Accent 4"/>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691">
    <w:name w:val="Grid Table 5 Dark - Accent 5"/>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92">
    <w:name w:val="Grid Table 5 Dark - Accent 6"/>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93">
    <w:name w:val="Grid Table 6 Colorful"/>
    <w:basedOn w:val="80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4">
    <w:name w:val="Grid Table 6 Colorful - Accent 1"/>
    <w:basedOn w:val="80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95">
    <w:name w:val="Grid Table 6 Colorful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96">
    <w:name w:val="Grid Table 6 Colorful - Accent 3"/>
    <w:basedOn w:val="80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97">
    <w:name w:val="Grid Table 6 Colorful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698">
    <w:name w:val="Grid Table 6 Colorful - Accent 5"/>
    <w:basedOn w:val="80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99">
    <w:name w:val="Grid Table 6 Colorful - Accent 6"/>
    <w:basedOn w:val="80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0">
    <w:name w:val="Grid Table 7 Colorful"/>
    <w:basedOn w:val="80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1">
    <w:name w:val="Grid Table 7 Colorful - Accent 1"/>
    <w:basedOn w:val="80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2">
    <w:name w:val="Grid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03">
    <w:name w:val="Grid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04">
    <w:name w:val="Grid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05">
    <w:name w:val="Grid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06">
    <w:name w:val="Grid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07">
    <w:name w:val="List Table 1 Light"/>
    <w:basedOn w:val="805"/>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08">
    <w:name w:val="List Table 1 Light - Accent 1"/>
    <w:basedOn w:val="805"/>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09">
    <w:name w:val="List Table 1 Light - Accent 2"/>
    <w:basedOn w:val="805"/>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10">
    <w:name w:val="List Table 1 Light - Accent 3"/>
    <w:basedOn w:val="805"/>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1">
    <w:name w:val="List Table 1 Light - Accent 4"/>
    <w:basedOn w:val="805"/>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2">
    <w:name w:val="List Table 1 Light - Accent 5"/>
    <w:basedOn w:val="80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13">
    <w:name w:val="List Table 1 Light - Accent 6"/>
    <w:basedOn w:val="805"/>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14">
    <w:name w:val="List Table 2"/>
    <w:basedOn w:val="80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15">
    <w:name w:val="List Table 2 - Accent 1"/>
    <w:basedOn w:val="80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16">
    <w:name w:val="List Table 2 - Accent 2"/>
    <w:basedOn w:val="80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17">
    <w:name w:val="List Table 2 - Accent 3"/>
    <w:basedOn w:val="80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18">
    <w:name w:val="List Table 2 - Accent 4"/>
    <w:basedOn w:val="80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19">
    <w:name w:val="List Table 2 - Accent 5"/>
    <w:basedOn w:val="80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20">
    <w:name w:val="List Table 2 - Accent 6"/>
    <w:basedOn w:val="80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1">
    <w:name w:val="List Table 3"/>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2">
    <w:name w:val="List Table 3 - Accent 1"/>
    <w:basedOn w:val="80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23">
    <w:name w:val="List Table 3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24">
    <w:name w:val="List Table 3 - Accent 3"/>
    <w:basedOn w:val="80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25">
    <w:name w:val="List Table 3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26">
    <w:name w:val="List Table 3 - Accent 5"/>
    <w:basedOn w:val="80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27">
    <w:name w:val="List Table 3 - Accent 6"/>
    <w:basedOn w:val="80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28">
    <w:name w:val="List Table 4"/>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9">
    <w:name w:val="List Table 4 - Accent 1"/>
    <w:basedOn w:val="80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0">
    <w:name w:val="List Table 4 - Accent 2"/>
    <w:basedOn w:val="80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31">
    <w:name w:val="List Table 4 - Accent 3"/>
    <w:basedOn w:val="80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32">
    <w:name w:val="List Table 4 - Accent 4"/>
    <w:basedOn w:val="80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33">
    <w:name w:val="List Table 4 - Accent 5"/>
    <w:basedOn w:val="80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34">
    <w:name w:val="List Table 4 - Accent 6"/>
    <w:basedOn w:val="80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35">
    <w:name w:val="List Table 5 Dark"/>
    <w:basedOn w:val="80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6">
    <w:name w:val="List Table 5 Dark - Accent 1"/>
    <w:basedOn w:val="80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7">
    <w:name w:val="List Table 5 Dark - Accent 2"/>
    <w:basedOn w:val="80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8">
    <w:name w:val="List Table 5 Dark - Accent 3"/>
    <w:basedOn w:val="80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9">
    <w:name w:val="List Table 5 Dark - Accent 4"/>
    <w:basedOn w:val="80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5"/>
    <w:basedOn w:val="80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5 Dark - Accent 6"/>
    <w:basedOn w:val="80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2">
    <w:name w:val="List Table 6 Colorful"/>
    <w:basedOn w:val="80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43">
    <w:name w:val="List Table 6 Colorful - Accent 1"/>
    <w:basedOn w:val="80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44">
    <w:name w:val="List Table 6 Colorful - Accent 2"/>
    <w:basedOn w:val="80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45">
    <w:name w:val="List Table 6 Colorful - Accent 3"/>
    <w:basedOn w:val="80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46">
    <w:name w:val="List Table 6 Colorful - Accent 4"/>
    <w:basedOn w:val="80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47">
    <w:name w:val="List Table 6 Colorful - Accent 5"/>
    <w:basedOn w:val="80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48">
    <w:name w:val="List Table 6 Colorful - Accent 6"/>
    <w:basedOn w:val="80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49">
    <w:name w:val="List Table 7 Colorful"/>
    <w:basedOn w:val="80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50">
    <w:name w:val="List Table 7 Colorful - Accent 1"/>
    <w:basedOn w:val="80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1">
    <w:name w:val="List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2">
    <w:name w:val="List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53">
    <w:name w:val="List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54">
    <w:name w:val="List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55">
    <w:name w:val="List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56">
    <w:name w:val="Lined - Accent"/>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57">
    <w:name w:val="Lined - Accent 1"/>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58">
    <w:name w:val="Lined - Accent 2"/>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59">
    <w:name w:val="Lined - Accent 3"/>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0">
    <w:name w:val="Lined - Accent 4"/>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1">
    <w:name w:val="Lined - Accent 5"/>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2">
    <w:name w:val="Lined - Accent 6"/>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63">
    <w:name w:val="Bordered &amp; Lined - Accent"/>
    <w:basedOn w:val="80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4">
    <w:name w:val="Bordered &amp; Lined - Accent 1"/>
    <w:basedOn w:val="80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5">
    <w:name w:val="Bordered &amp; Lined - Accent 2"/>
    <w:basedOn w:val="80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66">
    <w:name w:val="Bordered &amp; Lined - Accent 3"/>
    <w:basedOn w:val="80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7">
    <w:name w:val="Bordered &amp; Lined - Accent 4"/>
    <w:basedOn w:val="80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8">
    <w:name w:val="Bordered &amp; Lined - Accent 5"/>
    <w:basedOn w:val="80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9">
    <w:name w:val="Bordered &amp; Lined - Accent 6"/>
    <w:basedOn w:val="80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0">
    <w:name w:val="Bordered"/>
    <w:basedOn w:val="80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1">
    <w:name w:val="Bordered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2">
    <w:name w:val="Bordered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73">
    <w:name w:val="Bordered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74">
    <w:name w:val="Bordered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75">
    <w:name w:val="Bordered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76">
    <w:name w:val="Bordered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77">
    <w:name w:val="Hyperlink"/>
    <w:uiPriority w:val="99"/>
    <w:unhideWhenUsed/>
    <w:rPr>
      <w:color w:val="0000FF" w:themeColor="hyperlink"/>
      <w:u w:val="single"/>
    </w:rPr>
  </w:style>
  <w:style w:type="paragraph" w:styleId="778">
    <w:name w:val="footnote text"/>
    <w:basedOn w:val="795"/>
    <w:link w:val="779"/>
    <w:uiPriority w:val="99"/>
    <w:semiHidden/>
    <w:unhideWhenUsed/>
    <w:rPr>
      <w:sz w:val="18"/>
    </w:rPr>
    <w:pPr>
      <w:spacing w:lineRule="auto" w:line="240" w:after="40"/>
    </w:pPr>
  </w:style>
  <w:style w:type="character" w:styleId="779">
    <w:name w:val="Footnote Text Char"/>
    <w:link w:val="778"/>
    <w:uiPriority w:val="99"/>
    <w:rPr>
      <w:sz w:val="18"/>
    </w:rPr>
  </w:style>
  <w:style w:type="character" w:styleId="780">
    <w:name w:val="footnote reference"/>
    <w:uiPriority w:val="99"/>
    <w:unhideWhenUsed/>
    <w:rPr>
      <w:vertAlign w:val="superscript"/>
    </w:rPr>
  </w:style>
  <w:style w:type="paragraph" w:styleId="781">
    <w:name w:val="endnote text"/>
    <w:basedOn w:val="795"/>
    <w:link w:val="782"/>
    <w:uiPriority w:val="99"/>
    <w:semiHidden/>
    <w:unhideWhenUsed/>
    <w:rPr>
      <w:sz w:val="20"/>
    </w:rPr>
    <w:pPr>
      <w:spacing w:lineRule="auto" w:line="240" w:after="0"/>
    </w:pPr>
  </w:style>
  <w:style w:type="character" w:styleId="782">
    <w:name w:val="Endnote Text Char"/>
    <w:link w:val="781"/>
    <w:uiPriority w:val="99"/>
    <w:rPr>
      <w:sz w:val="20"/>
    </w:rPr>
  </w:style>
  <w:style w:type="character" w:styleId="783">
    <w:name w:val="endnote reference"/>
    <w:uiPriority w:val="99"/>
    <w:semiHidden/>
    <w:unhideWhenUsed/>
    <w:rPr>
      <w:vertAlign w:val="superscript"/>
    </w:rPr>
  </w:style>
  <w:style w:type="paragraph" w:styleId="784">
    <w:name w:val="toc 1"/>
    <w:basedOn w:val="795"/>
    <w:next w:val="795"/>
    <w:uiPriority w:val="39"/>
    <w:unhideWhenUsed/>
    <w:rPr>
      <w:color w:val="00C8C3" w:themeColor="hyperlink"/>
      <w:u w:val="single"/>
    </w:rPr>
    <w:pPr>
      <w:spacing w:after="100"/>
    </w:pPr>
  </w:style>
  <w:style w:type="paragraph" w:styleId="785">
    <w:name w:val="toc 2"/>
    <w:basedOn w:val="795"/>
    <w:next w:val="795"/>
    <w:uiPriority w:val="39"/>
    <w:unhideWhenUsed/>
    <w:rPr>
      <w:color w:val="00C8C3" w:themeColor="hyperlink"/>
      <w:u w:val="single"/>
    </w:rPr>
    <w:pPr>
      <w:ind w:left="220"/>
      <w:spacing w:after="100"/>
    </w:pPr>
  </w:style>
  <w:style w:type="paragraph" w:styleId="786">
    <w:name w:val="toc 3"/>
    <w:basedOn w:val="795"/>
    <w:next w:val="795"/>
    <w:uiPriority w:val="39"/>
    <w:unhideWhenUsed/>
    <w:rPr>
      <w:color w:val="00C8C3" w:themeColor="hyperlink"/>
      <w:u w:val="single"/>
    </w:rPr>
    <w:pPr>
      <w:ind w:left="440"/>
      <w:spacing w:after="100"/>
    </w:pPr>
  </w:style>
  <w:style w:type="paragraph" w:styleId="787">
    <w:name w:val="toc 4"/>
    <w:basedOn w:val="795"/>
    <w:next w:val="795"/>
    <w:uiPriority w:val="39"/>
    <w:unhideWhenUsed/>
    <w:rPr>
      <w:color w:val="00C8C3" w:themeColor="hyperlink"/>
      <w:u w:val="single"/>
    </w:rPr>
    <w:pPr>
      <w:ind w:left="850"/>
      <w:spacing w:after="57"/>
    </w:pPr>
  </w:style>
  <w:style w:type="paragraph" w:styleId="788">
    <w:name w:val="toc 5"/>
    <w:basedOn w:val="795"/>
    <w:next w:val="795"/>
    <w:uiPriority w:val="39"/>
    <w:unhideWhenUsed/>
    <w:rPr>
      <w:color w:val="00C8C3" w:themeColor="hyperlink"/>
      <w:u w:val="single"/>
    </w:rPr>
    <w:pPr>
      <w:ind w:left="1134"/>
      <w:spacing w:after="57"/>
    </w:pPr>
  </w:style>
  <w:style w:type="paragraph" w:styleId="789">
    <w:name w:val="toc 6"/>
    <w:basedOn w:val="795"/>
    <w:next w:val="795"/>
    <w:uiPriority w:val="39"/>
    <w:unhideWhenUsed/>
    <w:rPr>
      <w:color w:val="00C8C3" w:themeColor="hyperlink"/>
      <w:u w:val="single"/>
    </w:rPr>
    <w:pPr>
      <w:ind w:left="1417"/>
      <w:spacing w:after="57"/>
    </w:pPr>
  </w:style>
  <w:style w:type="paragraph" w:styleId="790">
    <w:name w:val="toc 7"/>
    <w:basedOn w:val="795"/>
    <w:next w:val="795"/>
    <w:uiPriority w:val="39"/>
    <w:unhideWhenUsed/>
    <w:rPr>
      <w:color w:val="00C8C3" w:themeColor="hyperlink"/>
      <w:u w:val="single"/>
    </w:rPr>
    <w:pPr>
      <w:ind w:left="1701"/>
      <w:spacing w:after="57"/>
    </w:pPr>
  </w:style>
  <w:style w:type="paragraph" w:styleId="791">
    <w:name w:val="toc 8"/>
    <w:basedOn w:val="795"/>
    <w:next w:val="795"/>
    <w:uiPriority w:val="39"/>
    <w:unhideWhenUsed/>
    <w:rPr>
      <w:color w:val="00C8C3" w:themeColor="hyperlink"/>
      <w:u w:val="single"/>
    </w:rPr>
    <w:pPr>
      <w:ind w:left="1984"/>
      <w:spacing w:after="57"/>
    </w:pPr>
  </w:style>
  <w:style w:type="paragraph" w:styleId="792">
    <w:name w:val="toc 9"/>
    <w:basedOn w:val="795"/>
    <w:next w:val="795"/>
    <w:uiPriority w:val="39"/>
    <w:unhideWhenUsed/>
    <w:rPr>
      <w:color w:val="00C8C3" w:themeColor="hyperlink"/>
      <w:u w:val="single"/>
    </w:rPr>
    <w:pPr>
      <w:ind w:left="2268"/>
      <w:spacing w:after="57"/>
    </w:pPr>
  </w:style>
  <w:style w:type="paragraph" w:styleId="793">
    <w:name w:val="TOC Heading"/>
    <w:uiPriority w:val="39"/>
    <w:unhideWhenUsed/>
  </w:style>
  <w:style w:type="paragraph" w:styleId="794">
    <w:name w:val="table of figures"/>
    <w:basedOn w:val="795"/>
    <w:next w:val="795"/>
    <w:uiPriority w:val="99"/>
    <w:unhideWhenUsed/>
    <w:pPr>
      <w:spacing w:after="0" w:afterAutospacing="0"/>
    </w:pPr>
  </w:style>
  <w:style w:type="paragraph" w:styleId="795" w:default="1">
    <w:name w:val="Normal"/>
    <w:qFormat/>
  </w:style>
  <w:style w:type="paragraph" w:styleId="796">
    <w:name w:val="Heading 1"/>
    <w:basedOn w:val="795"/>
    <w:next w:val="795"/>
    <w:qFormat/>
    <w:uiPriority w:val="9"/>
    <w:rPr>
      <w:rFonts w:ascii="Arial" w:hAnsi="Arial" w:cs="Arial" w:eastAsia="Arial"/>
      <w:b/>
      <w:bCs/>
      <w:color w:val="000000" w:themeColor="text2" w:themeTint="99"/>
      <w:sz w:val="48"/>
      <w:szCs w:val="48"/>
    </w:rPr>
    <w:pPr>
      <w:numPr>
        <w:ilvl w:val="0"/>
        <w:numId w:val="3"/>
      </w:numPr>
      <w:contextualSpacing w:val="false"/>
      <w:ind w:left="0" w:right="0" w:firstLine="0"/>
      <w:jc w:val="left"/>
      <w:keepLines/>
      <w:keepNext/>
      <w:spacing w:after="0" w:before="480"/>
      <w:pBdr>
        <w:bottom w:val="single" w:color="000000" w:sz="8" w:space="0"/>
      </w:pBdr>
      <w:outlineLvl w:val="0"/>
      <w:suppressLineNumbers w:val="0"/>
    </w:pPr>
  </w:style>
  <w:style w:type="paragraph" w:styleId="797">
    <w:name w:val="Heading 2"/>
    <w:basedOn w:val="795"/>
    <w:next w:val="795"/>
    <w:qFormat/>
    <w:uiPriority w:val="9"/>
    <w:unhideWhenUsed/>
    <w:rPr>
      <w:rFonts w:ascii="Arial" w:hAnsi="Arial" w:cs="Arial" w:eastAsia="Arial"/>
      <w:b/>
      <w:bCs/>
      <w:color w:val="000000" w:themeColor="accent4"/>
      <w:sz w:val="40"/>
    </w:rPr>
    <w:pPr>
      <w:numPr>
        <w:ilvl w:val="0"/>
        <w:numId w:val="0"/>
      </w:numPr>
      <w:keepLines/>
      <w:keepNext/>
      <w:spacing w:after="0" w:before="200"/>
      <w:outlineLvl w:val="1"/>
    </w:pPr>
  </w:style>
  <w:style w:type="paragraph" w:styleId="798">
    <w:name w:val="Heading 3"/>
    <w:basedOn w:val="795"/>
    <w:next w:val="79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799">
    <w:name w:val="Heading 4"/>
    <w:basedOn w:val="795"/>
    <w:next w:val="795"/>
    <w:qFormat/>
    <w:uiPriority w:val="9"/>
    <w:unhideWhenUsed/>
    <w:rPr>
      <w:rFonts w:ascii="Arial" w:hAnsi="Arial" w:cs="Arial" w:eastAsia="Arial"/>
      <w:color w:val="232323"/>
      <w:sz w:val="32"/>
      <w:szCs w:val="32"/>
    </w:rPr>
    <w:pPr>
      <w:keepLines/>
      <w:keepNext/>
      <w:spacing w:after="0" w:before="200"/>
      <w:outlineLvl w:val="3"/>
    </w:pPr>
  </w:style>
  <w:style w:type="paragraph" w:styleId="800">
    <w:name w:val="Heading 5"/>
    <w:basedOn w:val="795"/>
    <w:next w:val="795"/>
    <w:qFormat/>
    <w:uiPriority w:val="9"/>
    <w:unhideWhenUsed/>
    <w:rPr>
      <w:rFonts w:ascii="Arial" w:hAnsi="Arial" w:cs="Arial" w:eastAsia="Arial"/>
      <w:b/>
      <w:bCs/>
      <w:color w:val="444444"/>
      <w:sz w:val="28"/>
      <w:szCs w:val="28"/>
    </w:rPr>
    <w:pPr>
      <w:keepLines/>
      <w:keepNext/>
      <w:spacing w:after="0" w:before="200"/>
      <w:outlineLvl w:val="4"/>
    </w:pPr>
  </w:style>
  <w:style w:type="paragraph" w:styleId="801">
    <w:name w:val="Heading 6"/>
    <w:basedOn w:val="795"/>
    <w:next w:val="795"/>
    <w:qFormat/>
    <w:uiPriority w:val="9"/>
    <w:unhideWhenUsed/>
    <w:rPr>
      <w:rFonts w:ascii="Arial" w:hAnsi="Arial" w:cs="Arial" w:eastAsia="Arial"/>
      <w:i/>
      <w:iCs/>
      <w:color w:val="232323"/>
      <w:sz w:val="28"/>
      <w:szCs w:val="28"/>
    </w:rPr>
    <w:pPr>
      <w:keepLines/>
      <w:keepNext/>
      <w:spacing w:after="0" w:before="200"/>
      <w:outlineLvl w:val="5"/>
    </w:pPr>
  </w:style>
  <w:style w:type="paragraph" w:styleId="802">
    <w:name w:val="Heading 7"/>
    <w:basedOn w:val="795"/>
    <w:next w:val="795"/>
    <w:qFormat/>
    <w:uiPriority w:val="9"/>
    <w:unhideWhenUsed/>
    <w:rPr>
      <w:rFonts w:ascii="Arial" w:hAnsi="Arial" w:cs="Arial" w:eastAsia="Arial"/>
      <w:b/>
      <w:bCs/>
      <w:color w:val="606060"/>
      <w:sz w:val="24"/>
      <w:szCs w:val="24"/>
    </w:rPr>
    <w:pPr>
      <w:keepLines/>
      <w:keepNext/>
      <w:spacing w:after="0" w:before="200"/>
      <w:outlineLvl w:val="6"/>
    </w:pPr>
  </w:style>
  <w:style w:type="paragraph" w:styleId="803">
    <w:name w:val="Heading 8"/>
    <w:basedOn w:val="795"/>
    <w:next w:val="795"/>
    <w:qFormat/>
    <w:uiPriority w:val="9"/>
    <w:unhideWhenUsed/>
    <w:rPr>
      <w:rFonts w:ascii="Arial" w:hAnsi="Arial" w:cs="Arial" w:eastAsia="Arial"/>
      <w:color w:val="444444"/>
      <w:sz w:val="24"/>
      <w:szCs w:val="24"/>
    </w:rPr>
    <w:pPr>
      <w:keepLines/>
      <w:keepNext/>
      <w:spacing w:after="0" w:before="200"/>
      <w:outlineLvl w:val="7"/>
    </w:pPr>
  </w:style>
  <w:style w:type="paragraph" w:styleId="804">
    <w:name w:val="Heading 9"/>
    <w:basedOn w:val="795"/>
    <w:next w:val="795"/>
    <w:qFormat/>
    <w:uiPriority w:val="9"/>
    <w:unhideWhenUsed/>
    <w:rPr>
      <w:rFonts w:ascii="Arial" w:hAnsi="Arial" w:cs="Arial" w:eastAsia="Arial"/>
      <w:i/>
      <w:iCs/>
      <w:color w:val="444444"/>
      <w:sz w:val="23"/>
      <w:szCs w:val="23"/>
    </w:rPr>
    <w:pPr>
      <w:keepLines/>
      <w:keepNext/>
      <w:spacing w:after="0" w:before="200"/>
      <w:outlineLvl w:val="8"/>
    </w:pPr>
  </w:style>
  <w:style w:type="table" w:styleId="805" w:default="1">
    <w:name w:val="Normal Table"/>
    <w:uiPriority w:val="99"/>
    <w:semiHidden/>
    <w:unhideWhenUsed/>
    <w:tblPr>
      <w:tblInd w:w="0" w:type="dxa"/>
      <w:tblCellMar>
        <w:left w:w="108" w:type="dxa"/>
        <w:top w:w="0" w:type="dxa"/>
        <w:right w:w="108" w:type="dxa"/>
        <w:bottom w:w="0" w:type="dxa"/>
      </w:tblCellMar>
    </w:tblPr>
  </w:style>
  <w:style w:type="numbering" w:styleId="806" w:default="1">
    <w:name w:val="No List"/>
    <w:uiPriority w:val="99"/>
    <w:semiHidden/>
    <w:unhideWhenUsed/>
  </w:style>
  <w:style w:type="paragraph" w:styleId="807">
    <w:name w:val="Footer"/>
    <w:basedOn w:val="795"/>
    <w:uiPriority w:val="99"/>
    <w:unhideWhenUsed/>
    <w:pPr>
      <w:spacing w:lineRule="auto" w:line="240" w:after="0"/>
      <w:tabs>
        <w:tab w:val="center" w:pos="4677" w:leader="none"/>
        <w:tab w:val="right" w:pos="9355" w:leader="none"/>
      </w:tabs>
    </w:pPr>
  </w:style>
  <w:style w:type="paragraph" w:styleId="808">
    <w:name w:val="Header"/>
    <w:basedOn w:val="795"/>
    <w:uiPriority w:val="99"/>
    <w:unhideWhenUsed/>
    <w:pPr>
      <w:spacing w:lineRule="auto" w:line="240" w:after="0"/>
      <w:tabs>
        <w:tab w:val="center" w:pos="4677" w:leader="none"/>
        <w:tab w:val="right" w:pos="9355" w:leader="none"/>
      </w:tabs>
    </w:pPr>
  </w:style>
  <w:style w:type="paragraph" w:styleId="809">
    <w:name w:val="No Spacing"/>
    <w:qFormat/>
    <w:uiPriority w:val="1"/>
    <w:pPr>
      <w:spacing w:lineRule="auto" w:line="240" w:after="0"/>
    </w:pPr>
  </w:style>
  <w:style w:type="paragraph" w:styleId="810">
    <w:name w:val="Quote"/>
    <w:basedOn w:val="795"/>
    <w:next w:val="795"/>
    <w:qFormat/>
    <w:uiPriority w:val="29"/>
    <w:rPr>
      <w:i/>
      <w:iCs/>
      <w:color w:val="373737"/>
      <w:sz w:val="18"/>
      <w:szCs w:val="18"/>
    </w:rPr>
    <w:pPr>
      <w:ind w:left="425" w:right="1276" w:firstLine="0"/>
      <w:jc w:val="both"/>
      <w:shd w:val="clear" w:fill="FBE5D6" w:color="FBE5D6" w:themeFill="accent2" w:themeFillTint="33"/>
    </w:pPr>
  </w:style>
  <w:style w:type="paragraph" w:styleId="811">
    <w:name w:val="Subtitle"/>
    <w:basedOn w:val="795"/>
    <w:next w:val="795"/>
    <w:qFormat/>
    <w:uiPriority w:val="11"/>
    <w:rPr>
      <w:rFonts w:ascii="Arial" w:hAnsi="Arial" w:cs="Arial" w:eastAsia="Arial"/>
      <w:i/>
      <w:iCs/>
      <w:color w:val="444444"/>
      <w:sz w:val="52"/>
      <w:szCs w:val="52"/>
    </w:rPr>
    <w:pPr>
      <w:numPr>
        <w:ilvl w:val="1"/>
      </w:numPr>
      <w:spacing w:lineRule="auto" w:line="240"/>
      <w:outlineLvl w:val="0"/>
    </w:pPr>
  </w:style>
  <w:style w:type="paragraph" w:styleId="812">
    <w:name w:val="Intense Quote"/>
    <w:basedOn w:val="795"/>
    <w:next w:val="795"/>
    <w:qFormat/>
    <w:uiPriority w:val="30"/>
    <w:rPr>
      <w:rFonts w:ascii="Source Code Pro" w:hAnsi="Source Code Pro" w:cs="Source Code Pro" w:eastAsia="Source Code Pro"/>
      <w:b w:val="false"/>
      <w:bCs/>
      <w:i w:val="false"/>
      <w:iCs/>
      <w:color w:val="464646"/>
      <w:sz w:val="16"/>
      <w:szCs w:val="19"/>
    </w:rPr>
    <w:pPr>
      <w:ind w:left="567" w:right="567"/>
      <w:jc w:val="left"/>
      <w:shd w:val="clear" w:fill="EEEEEE" w:color="EEEEEE"/>
      <w:pBdr>
        <w:left w:val="single" w:color="808080" w:sz="4" w:space="3"/>
        <w:top w:val="single" w:color="808080" w:sz="4" w:space="0"/>
        <w:right w:val="single" w:color="808080" w:sz="4" w:space="3"/>
        <w:bottom w:val="single" w:color="808080" w:sz="4" w:space="0"/>
      </w:pBdr>
    </w:pPr>
  </w:style>
  <w:style w:type="paragraph" w:styleId="813">
    <w:name w:val="Title"/>
    <w:basedOn w:val="795"/>
    <w:next w:val="79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14">
    <w:name w:val="List Paragraph"/>
    <w:basedOn w:val="795"/>
    <w:qFormat/>
    <w:uiPriority w:val="34"/>
    <w:pPr>
      <w:contextualSpacing w:val="true"/>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customXml" Target="../customXml/item2.xml" /><Relationship Id="rId11" Type="http://schemas.openxmlformats.org/officeDocument/2006/relationships/hyperlink" Target="https://crowdsec.net/" TargetMode="External"/><Relationship Id="rId12" Type="http://schemas.openxmlformats.org/officeDocument/2006/relationships/hyperlink" Target="https://www.fail2ban.org/wiki/index.php/Main_Page" TargetMode="External"/><Relationship Id="rId13" Type="http://schemas.openxmlformats.org/officeDocument/2006/relationships/hyperlink" Target="http://docker.io" TargetMode="External"/><Relationship Id="rId14" Type="http://schemas.openxmlformats.org/officeDocument/2006/relationships/hyperlink" Target="http://timlinux.timlinux"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hub.docker.com/r/kartoza/postgis/" TargetMode="External"/><Relationship Id="rId18" Type="http://schemas.openxmlformats.org/officeDocument/2006/relationships/hyperlink" Target="https://github.com/kartoza/docker-postgis" TargetMode="External"/><Relationship Id="rId19" Type="http://schemas.openxmlformats.org/officeDocument/2006/relationships/hyperlink" Target="http://pg_service.conf" TargetMode="External"/><Relationship Id="rId20" Type="http://schemas.openxmlformats.org/officeDocument/2006/relationships/hyperlink" Target="https://www.postgresql.org/docs/12/libpq-pgservice.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numFmt w:val="decimal"/>
    <w:numRestart w:val="continuous"/>
    <w:numStart w:val="1"/>
    <w:pos w:val="pageBottom"/>
  </w:footnotePr>
  <w:endnotePr>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qFormat/>
    <w:uiPriority w:val="9"/>
    <w:rPr>
      <w:rFonts w:ascii="Arial" w:hAnsi="Arial" w:cs="Arial" w:eastAsia="Arial"/>
      <w:sz w:val="40"/>
      <w:szCs w:val="40"/>
    </w:rPr>
    <w:pPr>
      <w:keepLines/>
      <w:keepNext/>
      <w:spacing w:after="200" w:before="480"/>
      <w:outlineLvl w:val="0"/>
    </w:p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qFormat/>
    <w:uiPriority w:val="9"/>
    <w:unhideWhenUsed/>
    <w:rPr>
      <w:rFonts w:ascii="Arial" w:hAnsi="Arial" w:cs="Arial" w:eastAsia="Arial"/>
      <w:sz w:val="34"/>
    </w:rPr>
    <w:pPr>
      <w:keepLines/>
      <w:keepNext/>
      <w:spacing w:after="200" w:before="360"/>
      <w:outlineLvl w:val="1"/>
    </w:p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qFormat/>
    <w:uiPriority w:val="9"/>
    <w:unhideWhenUsed/>
    <w:rPr>
      <w:rFonts w:ascii="Arial" w:hAnsi="Arial" w:cs="Arial" w:eastAsia="Arial"/>
      <w:sz w:val="30"/>
      <w:szCs w:val="30"/>
    </w:rPr>
    <w:pPr>
      <w:keepLines/>
      <w:keepNext/>
      <w:spacing w:after="200" w:before="320"/>
      <w:outlineLvl w:val="2"/>
    </w:p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qFormat/>
    <w:uiPriority w:val="9"/>
    <w:unhideWhenUsed/>
    <w:rPr>
      <w:rFonts w:ascii="Arial" w:hAnsi="Arial" w:cs="Arial" w:eastAsia="Arial"/>
      <w:b/>
      <w:bCs/>
      <w:sz w:val="26"/>
      <w:szCs w:val="26"/>
    </w:rPr>
    <w:pPr>
      <w:keepLines/>
      <w:keepNext/>
      <w:spacing w:after="200" w:before="320"/>
      <w:outlineLvl w:val="3"/>
    </w:p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qFormat/>
    <w:uiPriority w:val="9"/>
    <w:unhideWhenUsed/>
    <w:rPr>
      <w:rFonts w:ascii="Arial" w:hAnsi="Arial" w:cs="Arial" w:eastAsia="Arial"/>
      <w:b/>
      <w:bCs/>
      <w:sz w:val="24"/>
      <w:szCs w:val="24"/>
    </w:rPr>
    <w:pPr>
      <w:keepLines/>
      <w:keepNext/>
      <w:spacing w:after="200" w:before="320"/>
      <w:outlineLvl w:val="4"/>
    </w:p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qFormat/>
    <w:uiPriority w:val="9"/>
    <w:unhideWhenUsed/>
    <w:rPr>
      <w:rFonts w:ascii="Arial" w:hAnsi="Arial" w:cs="Arial" w:eastAsia="Arial"/>
      <w:b/>
      <w:bCs/>
      <w:sz w:val="22"/>
      <w:szCs w:val="22"/>
    </w:rPr>
    <w:pPr>
      <w:keepLines/>
      <w:keepNext/>
      <w:spacing w:after="200" w:before="320"/>
      <w:outlineLvl w:val="5"/>
    </w:p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qFormat/>
    <w:uiPriority w:val="9"/>
    <w:unhideWhenUsed/>
    <w:rPr>
      <w:rFonts w:ascii="Arial" w:hAnsi="Arial" w:cs="Arial" w:eastAsia="Arial"/>
      <w:b/>
      <w:bCs/>
      <w:i/>
      <w:iCs/>
      <w:sz w:val="22"/>
      <w:szCs w:val="22"/>
    </w:rPr>
    <w:pPr>
      <w:keepLines/>
      <w:keepNext/>
      <w:spacing w:after="200" w:before="320"/>
      <w:outlineLvl w:val="6"/>
    </w:p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qFormat/>
    <w:uiPriority w:val="9"/>
    <w:unhideWhenUsed/>
    <w:rPr>
      <w:rFonts w:ascii="Arial" w:hAnsi="Arial" w:cs="Arial" w:eastAsia="Arial"/>
      <w:i/>
      <w:iCs/>
      <w:sz w:val="22"/>
      <w:szCs w:val="22"/>
    </w:rPr>
    <w:pPr>
      <w:keepLines/>
      <w:keepNext/>
      <w:spacing w:after="200" w:before="320"/>
      <w:outlineLvl w:val="7"/>
    </w:p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qFormat/>
    <w:uiPriority w:val="9"/>
    <w:unhideWhenUsed/>
    <w:rPr>
      <w:rFonts w:ascii="Arial" w:hAnsi="Arial" w:cs="Arial" w:eastAsia="Arial"/>
      <w:i/>
      <w:iCs/>
      <w:sz w:val="21"/>
      <w:szCs w:val="21"/>
    </w:rPr>
    <w:pPr>
      <w:keepLines/>
      <w:keepNext/>
      <w:spacing w:after="200" w:before="320"/>
      <w:outlineLvl w:val="8"/>
    </w:p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qFormat/>
    <w:uiPriority w:val="34"/>
    <w:pPr>
      <w:contextualSpacing w:val="true"/>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qFormat/>
    <w:uiPriority w:val="1"/>
    <w:pPr>
      <w:spacing w:lineRule="auto" w:line="240" w:after="0" w:before="0"/>
    </w:pPr>
  </w:style>
  <w:style w:type="paragraph" w:styleId="251">
    <w:name w:val="Title"/>
    <w:basedOn w:val="227"/>
    <w:next w:val="227"/>
    <w:link w:val="252"/>
    <w:qFormat/>
    <w:uiPriority w:val="10"/>
    <w:rPr>
      <w:sz w:val="48"/>
      <w:szCs w:val="48"/>
    </w:rPr>
    <w:pPr>
      <w:contextualSpacing w:val="true"/>
      <w:spacing w:after="200" w:before="300"/>
    </w:pPr>
  </w:style>
  <w:style w:type="character" w:styleId="252">
    <w:name w:val="Title Char"/>
    <w:basedOn w:val="228"/>
    <w:link w:val="251"/>
    <w:uiPriority w:val="10"/>
    <w:rPr>
      <w:sz w:val="48"/>
      <w:szCs w:val="48"/>
    </w:rPr>
  </w:style>
  <w:style w:type="paragraph" w:styleId="253">
    <w:name w:val="Subtitle"/>
    <w:basedOn w:val="227"/>
    <w:next w:val="227"/>
    <w:link w:val="254"/>
    <w:qFormat/>
    <w:uiPriority w:val="11"/>
    <w:rPr>
      <w:sz w:val="24"/>
      <w:szCs w:val="24"/>
    </w:rPr>
    <w:pPr>
      <w:spacing w:after="200" w:before="200"/>
    </w:pPr>
  </w:style>
  <w:style w:type="character" w:styleId="254">
    <w:name w:val="Subtitle Char"/>
    <w:basedOn w:val="228"/>
    <w:link w:val="253"/>
    <w:uiPriority w:val="11"/>
    <w:rPr>
      <w:sz w:val="24"/>
      <w:szCs w:val="24"/>
    </w:rPr>
  </w:style>
  <w:style w:type="paragraph" w:styleId="255">
    <w:name w:val="Quote"/>
    <w:basedOn w:val="227"/>
    <w:next w:val="227"/>
    <w:link w:val="256"/>
    <w:qFormat/>
    <w:uiPriority w:val="29"/>
    <w:rPr>
      <w:i/>
    </w:rPr>
    <w:pPr>
      <w:ind w:left="720" w:right="720"/>
    </w:pPr>
  </w:style>
  <w:style w:type="character" w:styleId="256">
    <w:name w:val="Quote Char"/>
    <w:link w:val="255"/>
    <w:uiPriority w:val="29"/>
    <w:rPr>
      <w:i/>
    </w:rPr>
  </w:style>
  <w:style w:type="paragraph" w:styleId="257">
    <w:name w:val="Intense Quote"/>
    <w:basedOn w:val="227"/>
    <w:next w:val="227"/>
    <w:link w:val="258"/>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258">
    <w:name w:val="Intense Quote Char"/>
    <w:link w:val="257"/>
    <w:uiPriority w:val="30"/>
    <w:rPr>
      <w:i/>
    </w:rPr>
  </w:style>
  <w:style w:type="paragraph" w:styleId="259">
    <w:name w:val="Header"/>
    <w:basedOn w:val="227"/>
    <w:link w:val="260"/>
    <w:uiPriority w:val="99"/>
    <w:unhideWhenUsed/>
    <w:pPr>
      <w:spacing w:lineRule="auto" w:line="240" w:after="0"/>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lineRule="auto" w:line="240" w:after="0"/>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qFormat/>
    <w:uiPriority w:val="35"/>
    <w:semiHidden/>
    <w:unhideWhenUsed/>
    <w:rPr>
      <w:b/>
      <w:bCs/>
      <w:color w:val="4F81BD" w:themeColor="accent1"/>
      <w:sz w:val="18"/>
      <w:szCs w:val="18"/>
    </w:rPr>
    <w:pPr>
      <w:spacing w:lineRule="auto" w:line="276"/>
    </w:pPr>
  </w:style>
  <w:style w:type="character" w:styleId="264">
    <w:name w:val="Caption Char"/>
    <w:basedOn w:val="263"/>
    <w:link w:val="261"/>
    <w:uiPriority w:val="99"/>
  </w:style>
  <w:style w:type="table" w:styleId="265">
    <w:name w:val="Table Grid"/>
    <w:basedOn w:val="24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66">
    <w:name w:val="Table Grid Light"/>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267">
    <w:name w:val="Plain Table 1"/>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272">
    <w:name w:val="Grid Table 1 Light"/>
    <w:basedOn w:val="24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279">
    <w:name w:val="Grid Table 2"/>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280">
    <w:name w:val="Grid Table 2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281">
    <w:name w:val="Grid Table 2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282">
    <w:name w:val="Grid Table 2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283">
    <w:name w:val="Grid Table 2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284">
    <w:name w:val="Grid Table 2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285">
    <w:name w:val="Grid Table 2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286">
    <w:name w:val="Grid Table 3"/>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87">
    <w:name w:val="Grid Table 3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88">
    <w:name w:val="Grid Table 3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89">
    <w:name w:val="Grid Table 3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0">
    <w:name w:val="Grid Table 3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1">
    <w:name w:val="Grid Table 3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2">
    <w:name w:val="Grid Table 3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3">
    <w:name w:val="Grid Table 4"/>
    <w:basedOn w:val="24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294">
    <w:name w:val="Grid Table 4 - Accent 1"/>
    <w:basedOn w:val="24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295">
    <w:name w:val="Grid Table 4 - Accent 2"/>
    <w:basedOn w:val="24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296">
    <w:name w:val="Grid Table 4 - Accent 3"/>
    <w:basedOn w:val="24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297">
    <w:name w:val="Grid Table 4 - Accent 4"/>
    <w:basedOn w:val="24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298">
    <w:name w:val="Grid Table 4 - Accent 5"/>
    <w:basedOn w:val="24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299">
    <w:name w:val="Grid Table 4 - Accent 6"/>
    <w:basedOn w:val="24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300">
    <w:name w:val="Grid Table 5 Dark"/>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301">
    <w:name w:val="Grid Table 5 Dark- Accent 1"/>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302">
    <w:name w:val="Grid Table 5 Dark - Accent 2"/>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303">
    <w:name w:val="Grid Table 5 Dark - Accent 3"/>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304">
    <w:name w:val="Grid Table 5 Dark- Accent 4"/>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305">
    <w:name w:val="Grid Table 5 Dark - Accent 5"/>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306">
    <w:name w:val="Grid Table 5 Dark - Accent 6"/>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307">
    <w:name w:val="Grid Table 6 Colorful"/>
    <w:basedOn w:val="24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315">
    <w:name w:val="Grid Table 7 Colorful - Accent 1"/>
    <w:basedOn w:val="24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316">
    <w:name w:val="Grid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317">
    <w:name w:val="Grid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318">
    <w:name w:val="Grid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319">
    <w:name w:val="Grid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320">
    <w:name w:val="Grid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321">
    <w:name w:val="List Table 1 Light"/>
    <w:basedOn w:val="249"/>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322">
    <w:name w:val="List Table 1 Light - Accent 1"/>
    <w:basedOn w:val="24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323">
    <w:name w:val="List Table 1 Light - Accent 2"/>
    <w:basedOn w:val="24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324">
    <w:name w:val="List Table 1 Light - Accent 3"/>
    <w:basedOn w:val="24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325">
    <w:name w:val="List Table 1 Light - Accent 4"/>
    <w:basedOn w:val="24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326">
    <w:name w:val="List Table 1 Light - Accent 5"/>
    <w:basedOn w:val="24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327">
    <w:name w:val="List Table 1 Light - Accent 6"/>
    <w:basedOn w:val="24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328">
    <w:name w:val="List Table 2"/>
    <w:basedOn w:val="24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329">
    <w:name w:val="List Table 2 - Accent 1"/>
    <w:basedOn w:val="24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330">
    <w:name w:val="List Table 2 - Accent 2"/>
    <w:basedOn w:val="24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331">
    <w:name w:val="List Table 2 - Accent 3"/>
    <w:basedOn w:val="24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332">
    <w:name w:val="List Table 2 - Accent 4"/>
    <w:basedOn w:val="24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333">
    <w:name w:val="List Table 2 - Accent 5"/>
    <w:basedOn w:val="24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334">
    <w:name w:val="List Table 2 - Accent 6"/>
    <w:basedOn w:val="24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335">
    <w:name w:val="List Table 3"/>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357">
    <w:name w:val="List Table 6 Colorful - Accent 1"/>
    <w:basedOn w:val="24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358">
    <w:name w:val="List Table 6 Colorful - Accent 2"/>
    <w:basedOn w:val="24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359">
    <w:name w:val="List Table 6 Colorful - Accent 3"/>
    <w:basedOn w:val="24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360">
    <w:name w:val="List Table 6 Colorful - Accent 4"/>
    <w:basedOn w:val="24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361">
    <w:name w:val="List Table 6 Colorful - Accent 5"/>
    <w:basedOn w:val="24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362">
    <w:name w:val="List Table 6 Colorful - Accent 6"/>
    <w:basedOn w:val="24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363">
    <w:name w:val="List Table 7 Colorful"/>
    <w:basedOn w:val="24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365">
    <w:name w:val="List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369">
    <w:name w:val="List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371">
    <w:name w:val="Lined - Accent 1"/>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372">
    <w:name w:val="Lined - Accent 2"/>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373">
    <w:name w:val="Lined - Accent 3"/>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374">
    <w:name w:val="Lined - Accent 4"/>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375">
    <w:name w:val="Lined - Accent 5"/>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376">
    <w:name w:val="Lined - Accent 6"/>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377">
    <w:name w:val="Bordered &amp; Lined - Accent"/>
    <w:basedOn w:val="24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378">
    <w:name w:val="Bordered &amp; Lined - Accent 1"/>
    <w:basedOn w:val="24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379">
    <w:name w:val="Bordered &amp; Lined - Accent 2"/>
    <w:basedOn w:val="24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380">
    <w:name w:val="Bordered &amp; Lined - Accent 3"/>
    <w:basedOn w:val="24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381">
    <w:name w:val="Bordered &amp; Lined - Accent 4"/>
    <w:basedOn w:val="24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382">
    <w:name w:val="Bordered &amp; Lined - Accent 5"/>
    <w:basedOn w:val="24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383">
    <w:name w:val="Bordered &amp; Lined - Accent 6"/>
    <w:basedOn w:val="24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384">
    <w:name w:val="Bordered"/>
    <w:basedOn w:val="24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385">
    <w:name w:val="Bordered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386">
    <w:name w:val="Bordered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387">
    <w:name w:val="Bordered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388">
    <w:name w:val="Bordered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389">
    <w:name w:val="Bordered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390">
    <w:name w:val="Bordered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rPr>
      <w:sz w:val="18"/>
    </w:rPr>
    <w:pPr>
      <w:spacing w:lineRule="auto" w:line="240" w:after="40"/>
    </w:p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rPr>
      <w:sz w:val="20"/>
    </w:rPr>
    <w:pPr>
      <w:spacing w:lineRule="auto" w:line="240" w:after="0"/>
    </w:p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2021-05-02T13:48:58Z</dcterms:modified>
</cp:coreProperties>
</file>