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29" w:name="content"/>
    <w:bookmarkStart w:id="28" w:name="dizionario-dei-dati"/>
    <w:p>
      <w:pPr>
        <w:pStyle w:val="Heading1"/>
      </w:pPr>
      <w:r>
        <w:t xml:space="preserve">Dizionario dei dati</w:t>
      </w:r>
    </w:p>
    <w:p>
      <w:pPr>
        <w:pStyle w:val="FirstParagraph"/>
      </w:pPr>
      <w:r>
        <w:t xml:space="preserve">Questo documento descrive le colonne presenti nei file esportati nel</w:t>
      </w:r>
      <w:r>
        <w:t xml:space="preserve"> </w:t>
      </w:r>
      <w:r>
        <w:t xml:space="preserve">dataset elettorale. Tutti i file sono codificati in UTF‑8 e utilizzano la</w:t>
      </w:r>
      <w:r>
        <w:t xml:space="preserve"> </w:t>
      </w:r>
      <w:r>
        <w:t xml:space="preserve">virgola (</w:t>
      </w:r>
      <w:r>
        <w:rPr>
          <w:rStyle w:val="VerbatimChar"/>
        </w:rPr>
        <w:t xml:space="preserve">,</w:t>
      </w:r>
      <w:r>
        <w:t xml:space="preserve">) come separatore di campo per i CSV. Le date sono fornite nel</w:t>
      </w:r>
      <w:r>
        <w:t xml:space="preserve"> </w:t>
      </w:r>
      <w:r>
        <w:t xml:space="preserve">formato ISO 8601 (</w:t>
      </w:r>
      <w:r>
        <w:rPr>
          <w:rStyle w:val="VerbatimChar"/>
        </w:rPr>
        <w:t xml:space="preserve">YYYY-MM-DD</w:t>
      </w:r>
      <w:r>
        <w:t xml:space="preserve">). I testi sono in lingua italiana.</w:t>
      </w:r>
    </w:p>
    <w:bookmarkStart w:id="21" w:name="comuni.csv"/>
    <w:p>
      <w:pPr>
        <w:pStyle w:val="Heading2"/>
      </w:pPr>
      <w:r>
        <w:rPr>
          <w:rStyle w:val="VerbatimChar"/>
        </w:rPr>
        <w:t xml:space="preserve">comuni.csv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Colonna</w:t>
            </w:r>
          </w:p>
        </w:tc>
        <w:tc>
          <w:tcPr/>
          <w:p>
            <w:pPr>
              <w:pStyle w:val="Compact"/>
            </w:pPr>
            <w:r>
              <w:t xml:space="preserve">Tipo</w:t>
            </w:r>
          </w:p>
        </w:tc>
        <w:tc>
          <w:tcPr/>
          <w:p>
            <w:pPr>
              <w:pStyle w:val="Compact"/>
            </w:pPr>
            <w:r>
              <w:t xml:space="preserve">Descrizione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istat_comune</w:t>
            </w:r>
          </w:p>
        </w:tc>
        <w:tc>
          <w:tcPr/>
          <w:p>
            <w:pPr>
              <w:pStyle w:val="Compact"/>
            </w:pPr>
            <w:r>
              <w:t xml:space="preserve">stringa</w:t>
            </w:r>
          </w:p>
        </w:tc>
        <w:tc>
          <w:tcPr/>
          <w:p>
            <w:pPr>
              <w:pStyle w:val="Compact"/>
            </w:pPr>
            <w:r>
              <w:t xml:space="preserve">Codice ISTAT del comune (6 cifre) utilizzato come chiave primaria. È derivato dal campo “Codice Comune formato alfanumerico” di ISTAT ed è composto da 6 cifre con eventuali zeri iniziali.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comune</w:t>
            </w:r>
          </w:p>
        </w:tc>
        <w:tc>
          <w:tcPr/>
          <w:p>
            <w:pPr>
              <w:pStyle w:val="Compact"/>
            </w:pPr>
            <w:r>
              <w:t xml:space="preserve">stringa</w:t>
            </w:r>
          </w:p>
        </w:tc>
        <w:tc>
          <w:tcPr/>
          <w:p>
            <w:pPr>
              <w:pStyle w:val="Compact"/>
            </w:pPr>
            <w:r>
              <w:t xml:space="preserve">Nome del comune in Italiano in formato Title Case (es.</w:t>
            </w:r>
            <w:r>
              <w:t xml:space="preserve"> </w:t>
            </w:r>
            <w:r>
              <w:rPr>
                <w:rStyle w:val="VerbatimChar"/>
              </w:rPr>
              <w:t xml:space="preserve">Roma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San Giorgio A Liri</w:t>
            </w:r>
            <w:r>
              <w:t xml:space="preserve">).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provincia</w:t>
            </w:r>
          </w:p>
        </w:tc>
        <w:tc>
          <w:tcPr/>
          <w:p>
            <w:pPr>
              <w:pStyle w:val="Compact"/>
            </w:pPr>
            <w:r>
              <w:t xml:space="preserve">stringa</w:t>
            </w:r>
          </w:p>
        </w:tc>
        <w:tc>
          <w:tcPr/>
          <w:p>
            <w:pPr>
              <w:pStyle w:val="Compact"/>
            </w:pPr>
            <w:r>
              <w:t xml:space="preserve">Sigla automobilistica della provincia (2 lettere) a cui appartiene il comune.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regione</w:t>
            </w:r>
          </w:p>
        </w:tc>
        <w:tc>
          <w:tcPr/>
          <w:p>
            <w:pPr>
              <w:pStyle w:val="Compact"/>
            </w:pPr>
            <w:r>
              <w:t xml:space="preserve">stringa</w:t>
            </w:r>
          </w:p>
        </w:tc>
        <w:tc>
          <w:tcPr/>
          <w:p>
            <w:pPr>
              <w:pStyle w:val="Compact"/>
            </w:pPr>
            <w:r>
              <w:t xml:space="preserve">Nome della regione in cui si trova il comune, in formato Title Case (es.</w:t>
            </w:r>
            <w:r>
              <w:t xml:space="preserve"> </w:t>
            </w:r>
            <w:r>
              <w:rPr>
                <w:rStyle w:val="VerbatimChar"/>
              </w:rPr>
              <w:t xml:space="preserve">Lazio</w:t>
            </w:r>
            <w:r>
              <w:t xml:space="preserve">).</w:t>
            </w:r>
          </w:p>
        </w:tc>
      </w:tr>
    </w:tbl>
    <w:bookmarkEnd w:id="21"/>
    <w:bookmarkStart w:id="22" w:name="cap_to_comune.csv"/>
    <w:p>
      <w:pPr>
        <w:pStyle w:val="Heading2"/>
      </w:pPr>
      <w:r>
        <w:rPr>
          <w:rStyle w:val="VerbatimChar"/>
        </w:rPr>
        <w:t xml:space="preserve">cap_to_comune.csv</w:t>
      </w:r>
    </w:p>
    <w:p>
      <w:pPr>
        <w:pStyle w:val="FirstParagraph"/>
      </w:pPr>
      <w:r>
        <w:t xml:space="preserve">Associazione fra codici di avviamento postale (CAP) e codici ISTAT. A causa di</w:t>
      </w:r>
      <w:r>
        <w:t xml:space="preserve"> </w:t>
      </w:r>
      <w:r>
        <w:t xml:space="preserve">restrizioni sull’accesso alle fonti ufficiali non è stato possibile</w:t>
      </w:r>
      <w:r>
        <w:t xml:space="preserve"> </w:t>
      </w:r>
      <w:r>
        <w:t xml:space="preserve">reperire l’elenco completo dei CAP; questo file è pertanto vuoto nella</w:t>
      </w:r>
      <w:r>
        <w:t xml:space="preserve"> </w:t>
      </w:r>
      <w:r>
        <w:t xml:space="preserve">versione corrente. In futuri aggiornamenti potrà essere popolato con i dati</w:t>
      </w:r>
      <w:r>
        <w:t xml:space="preserve"> </w:t>
      </w:r>
      <w:r>
        <w:t xml:space="preserve">ufficiali quando disponibili.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Colonna</w:t>
            </w:r>
          </w:p>
        </w:tc>
        <w:tc>
          <w:tcPr/>
          <w:p>
            <w:pPr>
              <w:pStyle w:val="Compact"/>
            </w:pPr>
            <w:r>
              <w:t xml:space="preserve">Tipo</w:t>
            </w:r>
          </w:p>
        </w:tc>
        <w:tc>
          <w:tcPr/>
          <w:p>
            <w:pPr>
              <w:pStyle w:val="Compact"/>
            </w:pPr>
            <w:r>
              <w:t xml:space="preserve">Descrizione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cap</w:t>
            </w:r>
          </w:p>
        </w:tc>
        <w:tc>
          <w:tcPr/>
          <w:p>
            <w:pPr>
              <w:pStyle w:val="Compact"/>
            </w:pPr>
            <w:r>
              <w:t xml:space="preserve">stringa</w:t>
            </w:r>
          </w:p>
        </w:tc>
        <w:tc>
          <w:tcPr/>
          <w:p>
            <w:pPr>
              <w:pStyle w:val="Compact"/>
            </w:pPr>
            <w:r>
              <w:t xml:space="preserve">Codice di avviamento postale (CAP) a cinque cifre.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istat_comune</w:t>
            </w:r>
          </w:p>
        </w:tc>
        <w:tc>
          <w:tcPr/>
          <w:p>
            <w:pPr>
              <w:pStyle w:val="Compact"/>
            </w:pPr>
            <w:r>
              <w:t xml:space="preserve">stringa</w:t>
            </w:r>
          </w:p>
        </w:tc>
        <w:tc>
          <w:tcPr/>
          <w:p>
            <w:pPr>
              <w:pStyle w:val="Compact"/>
            </w:pPr>
            <w:r>
              <w:t xml:space="preserve">Codice ISTAT del comune associato.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fonte_url</w:t>
            </w:r>
          </w:p>
        </w:tc>
        <w:tc>
          <w:tcPr/>
          <w:p>
            <w:pPr>
              <w:pStyle w:val="Compact"/>
            </w:pPr>
            <w:r>
              <w:t xml:space="preserve">stringa</w:t>
            </w:r>
          </w:p>
        </w:tc>
        <w:tc>
          <w:tcPr/>
          <w:p>
            <w:pPr>
              <w:pStyle w:val="Compact"/>
            </w:pPr>
            <w:r>
              <w:t xml:space="preserve">URL della fonte da cui è stato estratto il mapping CAP↔comune.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fonte_data</w:t>
            </w:r>
          </w:p>
        </w:tc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  <w:r>
              <w:t xml:space="preserve">Data (ISO 8601) dell’ultima consultazione della fonte.</w:t>
            </w:r>
          </w:p>
        </w:tc>
      </w:tr>
    </w:tbl>
    <w:bookmarkEnd w:id="22"/>
    <w:bookmarkStart w:id="23" w:name="collegi_camera.csv"/>
    <w:p>
      <w:pPr>
        <w:pStyle w:val="Heading2"/>
      </w:pPr>
      <w:r>
        <w:rPr>
          <w:rStyle w:val="VerbatimChar"/>
        </w:rPr>
        <w:t xml:space="preserve">collegi_camera.csv</w:t>
      </w:r>
    </w:p>
    <w:p>
      <w:pPr>
        <w:pStyle w:val="FirstParagraph"/>
      </w:pPr>
      <w:r>
        <w:t xml:space="preserve">Mappatura tra comuni e collegi plurinominali della</w:t>
      </w:r>
      <w:r>
        <w:t xml:space="preserve"> </w:t>
      </w:r>
      <w:r>
        <w:rPr>
          <w:b/>
          <w:bCs/>
        </w:rPr>
        <w:t xml:space="preserve">Camera dei Deputati</w:t>
      </w:r>
      <w:r>
        <w:t xml:space="preserve"> </w:t>
      </w:r>
      <w:r>
        <w:t xml:space="preserve">per</w:t>
      </w:r>
      <w:r>
        <w:t xml:space="preserve"> </w:t>
      </w:r>
      <w:r>
        <w:t xml:space="preserve">la legislatura corrente. Poiché non si è potuto scaricare il dataset</w:t>
      </w:r>
      <w:r>
        <w:t xml:space="preserve"> </w:t>
      </w:r>
      <w:r>
        <w:t xml:space="preserve">ufficiale della Camera a causa di restrizioni, la presente mappatura è</w:t>
      </w:r>
      <w:r>
        <w:t xml:space="preserve"> </w:t>
      </w:r>
      <w:r>
        <w:t xml:space="preserve">costruita per analogia con i collegi plurinominali del Senato. Ogni riga</w:t>
      </w:r>
      <w:r>
        <w:t xml:space="preserve"> </w:t>
      </w:r>
      <w:r>
        <w:t xml:space="preserve">riporta il codice ISTAT del comune e l’identificativo normalizzato del</w:t>
      </w:r>
      <w:r>
        <w:t xml:space="preserve"> </w:t>
      </w:r>
      <w:r>
        <w:t xml:space="preserve">collegio. I nomi dei collegi sono quelli ufficiali del Senato.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Colonna</w:t>
            </w:r>
          </w:p>
        </w:tc>
        <w:tc>
          <w:tcPr/>
          <w:p>
            <w:pPr>
              <w:pStyle w:val="Compact"/>
            </w:pPr>
            <w:r>
              <w:t xml:space="preserve">Tipo</w:t>
            </w:r>
          </w:p>
        </w:tc>
        <w:tc>
          <w:tcPr/>
          <w:p>
            <w:pPr>
              <w:pStyle w:val="Compact"/>
            </w:pPr>
            <w:r>
              <w:t xml:space="preserve">Descrizione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istat_comune</w:t>
            </w:r>
          </w:p>
        </w:tc>
        <w:tc>
          <w:tcPr/>
          <w:p>
            <w:pPr>
              <w:pStyle w:val="Compact"/>
            </w:pPr>
            <w:r>
              <w:t xml:space="preserve">stringa</w:t>
            </w:r>
          </w:p>
        </w:tc>
        <w:tc>
          <w:tcPr/>
          <w:p>
            <w:pPr>
              <w:pStyle w:val="Compact"/>
            </w:pPr>
            <w:r>
              <w:t xml:space="preserve">Codice ISTAT del comune.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collegio_camera_id</w:t>
            </w:r>
          </w:p>
        </w:tc>
        <w:tc>
          <w:tcPr/>
          <w:p>
            <w:pPr>
              <w:pStyle w:val="Compact"/>
            </w:pPr>
            <w:r>
              <w:t xml:space="preserve">stringa</w:t>
            </w:r>
          </w:p>
        </w:tc>
        <w:tc>
          <w:tcPr/>
          <w:p>
            <w:pPr>
              <w:pStyle w:val="Compact"/>
            </w:pPr>
            <w:r>
              <w:t xml:space="preserve">Identificativo normalizzato del collegio plurinominale della Camera (es.</w:t>
            </w:r>
            <w:r>
              <w:t xml:space="preserve"> </w:t>
            </w:r>
            <w:r>
              <w:rPr>
                <w:rStyle w:val="VerbatimChar"/>
              </w:rPr>
              <w:t xml:space="preserve">PIEMONTE-01</w:t>
            </w:r>
            <w:r>
              <w:t xml:space="preserve">). È ottenuto rimuovendo gli spazi e le accentazioni dal nome del collegio.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collegio_camera_nome</w:t>
            </w:r>
          </w:p>
        </w:tc>
        <w:tc>
          <w:tcPr/>
          <w:p>
            <w:pPr>
              <w:pStyle w:val="Compact"/>
            </w:pPr>
            <w:r>
              <w:t xml:space="preserve">stringa</w:t>
            </w:r>
          </w:p>
        </w:tc>
        <w:tc>
          <w:tcPr/>
          <w:p>
            <w:pPr>
              <w:pStyle w:val="Compact"/>
            </w:pPr>
            <w:r>
              <w:t xml:space="preserve">Nome ufficiale del collegio plurinominale (es.</w:t>
            </w:r>
            <w:r>
              <w:t xml:space="preserve"> </w:t>
            </w:r>
            <w:r>
              <w:rPr>
                <w:rStyle w:val="VerbatimChar"/>
              </w:rPr>
              <w:t xml:space="preserve">Piemonte - 01</w:t>
            </w:r>
            <w:r>
              <w:t xml:space="preserve">).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fonte_url</w:t>
            </w:r>
          </w:p>
        </w:tc>
        <w:tc>
          <w:tcPr/>
          <w:p>
            <w:pPr>
              <w:pStyle w:val="Compact"/>
            </w:pPr>
            <w:r>
              <w:t xml:space="preserve">stringa</w:t>
            </w:r>
          </w:p>
        </w:tc>
        <w:tc>
          <w:tcPr/>
          <w:p>
            <w:pPr>
              <w:pStyle w:val="Compact"/>
            </w:pPr>
            <w:r>
              <w:t xml:space="preserve">URL della fonte utilizzata (dataset del Ministero dell’Interno per il Senato 2022).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fonte_data</w:t>
            </w:r>
          </w:p>
        </w:tc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  <w:r>
              <w:t xml:space="preserve">Data di acquisizione della fonte.</w:t>
            </w:r>
          </w:p>
        </w:tc>
      </w:tr>
    </w:tbl>
    <w:bookmarkEnd w:id="23"/>
    <w:bookmarkStart w:id="24" w:name="collegi_senato.csv"/>
    <w:p>
      <w:pPr>
        <w:pStyle w:val="Heading2"/>
      </w:pPr>
      <w:r>
        <w:rPr>
          <w:rStyle w:val="VerbatimChar"/>
        </w:rPr>
        <w:t xml:space="preserve">collegi_senato.csv</w:t>
      </w:r>
    </w:p>
    <w:p>
      <w:pPr>
        <w:pStyle w:val="FirstParagraph"/>
      </w:pPr>
      <w:r>
        <w:t xml:space="preserve">Mappatura tra comuni e collegi plurinominali del</w:t>
      </w:r>
      <w:r>
        <w:t xml:space="preserve"> </w:t>
      </w:r>
      <w:r>
        <w:rPr>
          <w:b/>
          <w:bCs/>
        </w:rPr>
        <w:t xml:space="preserve">Senato della Repubblica</w:t>
      </w:r>
      <w:r>
        <w:t xml:space="preserve"> </w:t>
      </w:r>
      <w:r>
        <w:t xml:space="preserve">relativa alle elezioni politiche del 2022. È stata ricavata dal dataset</w:t>
      </w:r>
      <w:r>
        <w:t xml:space="preserve"> </w:t>
      </w:r>
      <w:r>
        <w:rPr>
          <w:rStyle w:val="VerbatimChar"/>
        </w:rPr>
        <w:t xml:space="preserve">senato-2022-italia-livcomune.csv</w:t>
      </w:r>
      <w:r>
        <w:t xml:space="preserve"> </w:t>
      </w:r>
      <w:r>
        <w:t xml:space="preserve">pubblicato dal Ministero dell’Interno.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Colonna</w:t>
            </w:r>
          </w:p>
        </w:tc>
        <w:tc>
          <w:tcPr/>
          <w:p>
            <w:pPr>
              <w:pStyle w:val="Compact"/>
            </w:pPr>
            <w:r>
              <w:t xml:space="preserve">Tipo</w:t>
            </w:r>
          </w:p>
        </w:tc>
        <w:tc>
          <w:tcPr/>
          <w:p>
            <w:pPr>
              <w:pStyle w:val="Compact"/>
            </w:pPr>
            <w:r>
              <w:t xml:space="preserve">Descrizione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istat_comune</w:t>
            </w:r>
          </w:p>
        </w:tc>
        <w:tc>
          <w:tcPr/>
          <w:p>
            <w:pPr>
              <w:pStyle w:val="Compact"/>
            </w:pPr>
            <w:r>
              <w:t xml:space="preserve">stringa</w:t>
            </w:r>
          </w:p>
        </w:tc>
        <w:tc>
          <w:tcPr/>
          <w:p>
            <w:pPr>
              <w:pStyle w:val="Compact"/>
            </w:pPr>
            <w:r>
              <w:t xml:space="preserve">Codice ISTAT del comune.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collegio_senato_id</w:t>
            </w:r>
          </w:p>
        </w:tc>
        <w:tc>
          <w:tcPr/>
          <w:p>
            <w:pPr>
              <w:pStyle w:val="Compact"/>
            </w:pPr>
            <w:r>
              <w:t xml:space="preserve">stringa</w:t>
            </w:r>
          </w:p>
        </w:tc>
        <w:tc>
          <w:tcPr/>
          <w:p>
            <w:pPr>
              <w:pStyle w:val="Compact"/>
            </w:pPr>
            <w:r>
              <w:t xml:space="preserve">Identificativo normalizzato del collegio plurinominale del Senato (es.</w:t>
            </w:r>
            <w:r>
              <w:t xml:space="preserve"> </w:t>
            </w:r>
            <w:r>
              <w:rPr>
                <w:rStyle w:val="VerbatimChar"/>
              </w:rPr>
              <w:t xml:space="preserve">PIEMONTE-01</w:t>
            </w:r>
            <w:r>
              <w:t xml:space="preserve">).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collegio_senato_nome</w:t>
            </w:r>
          </w:p>
        </w:tc>
        <w:tc>
          <w:tcPr/>
          <w:p>
            <w:pPr>
              <w:pStyle w:val="Compact"/>
            </w:pPr>
            <w:r>
              <w:t xml:space="preserve">stringa</w:t>
            </w:r>
          </w:p>
        </w:tc>
        <w:tc>
          <w:tcPr/>
          <w:p>
            <w:pPr>
              <w:pStyle w:val="Compact"/>
            </w:pPr>
            <w:r>
              <w:t xml:space="preserve">Nome ufficiale del collegio plurinominale del Senato (es.</w:t>
            </w:r>
            <w:r>
              <w:t xml:space="preserve"> </w:t>
            </w:r>
            <w:r>
              <w:rPr>
                <w:rStyle w:val="VerbatimChar"/>
              </w:rPr>
              <w:t xml:space="preserve">Piemonte - 01</w:t>
            </w:r>
            <w:r>
              <w:t xml:space="preserve">).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fonte_url</w:t>
            </w:r>
          </w:p>
        </w:tc>
        <w:tc>
          <w:tcPr/>
          <w:p>
            <w:pPr>
              <w:pStyle w:val="Compact"/>
            </w:pPr>
            <w:r>
              <w:t xml:space="preserve">stringa</w:t>
            </w:r>
          </w:p>
        </w:tc>
        <w:tc>
          <w:tcPr/>
          <w:p>
            <w:pPr>
              <w:pStyle w:val="Compact"/>
            </w:pPr>
            <w:r>
              <w:t xml:space="preserve">URL della fonte, ovvero il dataset opendata del Ministero dell’Interno.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fonte_data</w:t>
            </w:r>
          </w:p>
        </w:tc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  <w:r>
              <w:t xml:space="preserve">Data di acquisizione della fonte.</w:t>
            </w:r>
          </w:p>
        </w:tc>
      </w:tr>
    </w:tbl>
    <w:bookmarkEnd w:id="24"/>
    <w:bookmarkStart w:id="25" w:name="lookup_cap.json"/>
    <w:p>
      <w:pPr>
        <w:pStyle w:val="Heading2"/>
      </w:pPr>
      <w:r>
        <w:rPr>
          <w:rStyle w:val="VerbatimChar"/>
        </w:rPr>
        <w:t xml:space="preserve">lookup_cap.json</w:t>
      </w:r>
    </w:p>
    <w:p>
      <w:pPr>
        <w:pStyle w:val="FirstParagraph"/>
      </w:pPr>
      <w:r>
        <w:t xml:space="preserve">File JSON che permette, a partire da un CAP, di ottenere l’elenco dei comuni</w:t>
      </w:r>
      <w:r>
        <w:t xml:space="preserve"> </w:t>
      </w:r>
      <w:r>
        <w:t xml:space="preserve">associati con i relativi collegi e la circoscrizione europea. Ogni</w:t>
      </w:r>
      <w:r>
        <w:t xml:space="preserve"> </w:t>
      </w:r>
      <w:r>
        <w:t xml:space="preserve">chiave del dizionario è un CAP (stringa) e il valore è una lista di oggetti</w:t>
      </w:r>
      <w:r>
        <w:t xml:space="preserve"> </w:t>
      </w:r>
      <w:r>
        <w:t xml:space="preserve">con le seguenti proprietà: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Proprietà</w:t>
            </w:r>
          </w:p>
        </w:tc>
        <w:tc>
          <w:tcPr/>
          <w:p>
            <w:pPr>
              <w:pStyle w:val="Compact"/>
            </w:pPr>
            <w:r>
              <w:t xml:space="preserve">Tipo</w:t>
            </w:r>
          </w:p>
        </w:tc>
        <w:tc>
          <w:tcPr/>
          <w:p>
            <w:pPr>
              <w:pStyle w:val="Compact"/>
            </w:pPr>
            <w:r>
              <w:t xml:space="preserve">Descrizione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istat_comune</w:t>
            </w:r>
          </w:p>
        </w:tc>
        <w:tc>
          <w:tcPr/>
          <w:p>
            <w:pPr>
              <w:pStyle w:val="Compact"/>
            </w:pPr>
            <w:r>
              <w:t xml:space="preserve">stringa</w:t>
            </w:r>
          </w:p>
        </w:tc>
        <w:tc>
          <w:tcPr/>
          <w:p>
            <w:pPr>
              <w:pStyle w:val="Compact"/>
            </w:pPr>
            <w:r>
              <w:t xml:space="preserve">Codice ISTAT del comune corrispondente.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collegio_camera_id</w:t>
            </w:r>
          </w:p>
        </w:tc>
        <w:tc>
          <w:tcPr/>
          <w:p>
            <w:pPr>
              <w:pStyle w:val="Compact"/>
            </w:pPr>
            <w:r>
              <w:t xml:space="preserve">stringa</w:t>
            </w:r>
          </w:p>
        </w:tc>
        <w:tc>
          <w:tcPr/>
          <w:p>
            <w:pPr>
              <w:pStyle w:val="Compact"/>
            </w:pPr>
            <w:r>
              <w:t xml:space="preserve">Identificativo normalizzato del collegio plurinominale della Camera.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collegio_senato_id</w:t>
            </w:r>
          </w:p>
        </w:tc>
        <w:tc>
          <w:tcPr/>
          <w:p>
            <w:pPr>
              <w:pStyle w:val="Compact"/>
            </w:pPr>
            <w:r>
              <w:t xml:space="preserve">stringa</w:t>
            </w:r>
          </w:p>
        </w:tc>
        <w:tc>
          <w:tcPr/>
          <w:p>
            <w:pPr>
              <w:pStyle w:val="Compact"/>
            </w:pPr>
            <w:r>
              <w:t xml:space="preserve">Identificativo normalizzato del collegio plurinominale del Senato.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circoscrizione_ue</w:t>
            </w:r>
          </w:p>
        </w:tc>
        <w:tc>
          <w:tcPr/>
          <w:p>
            <w:pPr>
              <w:pStyle w:val="Compact"/>
            </w:pPr>
            <w:r>
              <w:t xml:space="preserve">stringa</w:t>
            </w:r>
          </w:p>
        </w:tc>
        <w:tc>
          <w:tcPr/>
          <w:p>
            <w:pPr>
              <w:pStyle w:val="Compact"/>
            </w:pPr>
            <w:r>
              <w:t xml:space="preserve">Nome della circoscrizione elettorale per il Parlamento europeo (Nord‑occidentale, Nord‑orientale, Centro, Sud, Insulare).</w:t>
            </w:r>
          </w:p>
        </w:tc>
      </w:tr>
    </w:tbl>
    <w:p>
      <w:pPr>
        <w:pStyle w:val="BodyText"/>
      </w:pPr>
      <w:r>
        <w:rPr>
          <w:b/>
          <w:bCs/>
        </w:rPr>
        <w:t xml:space="preserve">Nota:</w:t>
      </w:r>
      <w:r>
        <w:t xml:space="preserve"> </w:t>
      </w:r>
      <w:r>
        <w:t xml:space="preserve">poiché la mappatura CAP↔comune non è disponibile nella versione</w:t>
      </w:r>
      <w:r>
        <w:t xml:space="preserve"> </w:t>
      </w:r>
      <w:r>
        <w:t xml:space="preserve">attuale del dataset, il file</w:t>
      </w:r>
      <w:r>
        <w:t xml:space="preserve"> </w:t>
      </w:r>
      <w:r>
        <w:rPr>
          <w:rStyle w:val="VerbatimChar"/>
        </w:rPr>
        <w:t xml:space="preserve">lookup_cap.json</w:t>
      </w:r>
      <w:r>
        <w:t xml:space="preserve"> </w:t>
      </w:r>
      <w:r>
        <w:t xml:space="preserve">contiene un dizionario vuoto. Verrà</w:t>
      </w:r>
      <w:r>
        <w:t xml:space="preserve"> </w:t>
      </w:r>
      <w:r>
        <w:t xml:space="preserve">aggiornato non appena sarà possibile reperire i dati ufficiali.</w:t>
      </w:r>
    </w:p>
    <w:bookmarkEnd w:id="25"/>
    <w:bookmarkStart w:id="26" w:name="rappresentanti.csv"/>
    <w:p>
      <w:pPr>
        <w:pStyle w:val="Heading2"/>
      </w:pPr>
      <w:r>
        <w:rPr>
          <w:rStyle w:val="VerbatimChar"/>
        </w:rPr>
        <w:t xml:space="preserve">rappresentanti.csv</w:t>
      </w:r>
    </w:p>
    <w:p>
      <w:pPr>
        <w:pStyle w:val="FirstParagraph"/>
      </w:pPr>
      <w:r>
        <w:t xml:space="preserve">Anagrafica dei rappresentanti eletti (Deputati, Senatori, europarlamentari).</w:t>
      </w:r>
      <w:r>
        <w:t xml:space="preserve"> </w:t>
      </w:r>
      <w:r>
        <w:t xml:space="preserve">Questo file è attualmente un segnaposto vuoto e verrà popolato in una</w:t>
      </w:r>
      <w:r>
        <w:t xml:space="preserve"> </w:t>
      </w:r>
      <w:r>
        <w:t xml:space="preserve">versione successiva del dataset.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Colonna</w:t>
            </w:r>
          </w:p>
        </w:tc>
        <w:tc>
          <w:tcPr/>
          <w:p>
            <w:pPr>
              <w:pStyle w:val="Compact"/>
            </w:pPr>
            <w:r>
              <w:t xml:space="preserve">Tipo</w:t>
            </w:r>
          </w:p>
        </w:tc>
        <w:tc>
          <w:tcPr/>
          <w:p>
            <w:pPr>
              <w:pStyle w:val="Compact"/>
            </w:pPr>
            <w:r>
              <w:t xml:space="preserve">Descrizione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persona_id</w:t>
            </w:r>
          </w:p>
        </w:tc>
        <w:tc>
          <w:tcPr/>
          <w:p>
            <w:pPr>
              <w:pStyle w:val="Compact"/>
            </w:pPr>
            <w:r>
              <w:t xml:space="preserve">stringa</w:t>
            </w:r>
          </w:p>
        </w:tc>
        <w:tc>
          <w:tcPr/>
          <w:p>
            <w:pPr>
              <w:pStyle w:val="Compact"/>
            </w:pPr>
            <w:r>
              <w:t xml:space="preserve">Identificativo univoco del rappresentante (preferibilmente l’URI ufficiale della scheda parlamentare).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nome</w:t>
            </w:r>
          </w:p>
        </w:tc>
        <w:tc>
          <w:tcPr/>
          <w:p>
            <w:pPr>
              <w:pStyle w:val="Compact"/>
            </w:pPr>
            <w:r>
              <w:t xml:space="preserve">stringa</w:t>
            </w:r>
          </w:p>
        </w:tc>
        <w:tc>
          <w:tcPr/>
          <w:p>
            <w:pPr>
              <w:pStyle w:val="Compact"/>
            </w:pPr>
            <w:r>
              <w:t xml:space="preserve">Nome del rappresentante.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cognome</w:t>
            </w:r>
          </w:p>
        </w:tc>
        <w:tc>
          <w:tcPr/>
          <w:p>
            <w:pPr>
              <w:pStyle w:val="Compact"/>
            </w:pPr>
            <w:r>
              <w:t xml:space="preserve">stringa</w:t>
            </w:r>
          </w:p>
        </w:tc>
        <w:tc>
          <w:tcPr/>
          <w:p>
            <w:pPr>
              <w:pStyle w:val="Compact"/>
            </w:pPr>
            <w:r>
              <w:t xml:space="preserve">Cognome del rappresentante.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carica</w:t>
            </w:r>
          </w:p>
        </w:tc>
        <w:tc>
          <w:tcPr/>
          <w:p>
            <w:pPr>
              <w:pStyle w:val="Compact"/>
            </w:pPr>
            <w:r>
              <w:t xml:space="preserve">enum</w:t>
            </w:r>
          </w:p>
        </w:tc>
        <w:tc>
          <w:tcPr/>
          <w:p>
            <w:pPr>
              <w:pStyle w:val="Compact"/>
            </w:pPr>
            <w:r>
              <w:t xml:space="preserve">Tipo di carica:</w:t>
            </w:r>
            <w:r>
              <w:t xml:space="preserve"> </w:t>
            </w:r>
            <w:r>
              <w:rPr>
                <w:rStyle w:val="VerbatimChar"/>
              </w:rPr>
              <w:t xml:space="preserve">deputato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senatore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mep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gruppo_partito</w:t>
            </w:r>
          </w:p>
        </w:tc>
        <w:tc>
          <w:tcPr/>
          <w:p>
            <w:pPr>
              <w:pStyle w:val="Compact"/>
            </w:pPr>
            <w:r>
              <w:t xml:space="preserve">stringa</w:t>
            </w:r>
          </w:p>
        </w:tc>
        <w:tc>
          <w:tcPr/>
          <w:p>
            <w:pPr>
              <w:pStyle w:val="Compact"/>
            </w:pPr>
            <w:r>
              <w:t xml:space="preserve">Gruppo parlamentare o partito di appartenenza.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circoscrizione_o_collegio</w:t>
            </w:r>
          </w:p>
        </w:tc>
        <w:tc>
          <w:tcPr/>
          <w:p>
            <w:pPr>
              <w:pStyle w:val="Compact"/>
            </w:pPr>
            <w:r>
              <w:t xml:space="preserve">stringa</w:t>
            </w:r>
          </w:p>
        </w:tc>
        <w:tc>
          <w:tcPr/>
          <w:p>
            <w:pPr>
              <w:pStyle w:val="Compact"/>
            </w:pPr>
            <w:r>
              <w:t xml:space="preserve">Collegio o circoscrizione di elezione.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regione</w:t>
            </w:r>
          </w:p>
        </w:tc>
        <w:tc>
          <w:tcPr/>
          <w:p>
            <w:pPr>
              <w:pStyle w:val="Compact"/>
            </w:pPr>
            <w:r>
              <w:t xml:space="preserve">stringa</w:t>
            </w:r>
          </w:p>
        </w:tc>
        <w:tc>
          <w:tcPr/>
          <w:p>
            <w:pPr>
              <w:pStyle w:val="Compact"/>
            </w:pPr>
            <w:r>
              <w:t xml:space="preserve">Regione di elezione (se disponibile).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mandato_inizio</w:t>
            </w:r>
          </w:p>
        </w:tc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  <w:r>
              <w:t xml:space="preserve">Data di inizio del mandato.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mandato_fine</w:t>
            </w:r>
          </w:p>
        </w:tc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  <w:r>
              <w:t xml:space="preserve">Data di fine del mandato.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fonte_url</w:t>
            </w:r>
          </w:p>
        </w:tc>
        <w:tc>
          <w:tcPr/>
          <w:p>
            <w:pPr>
              <w:pStyle w:val="Compact"/>
            </w:pPr>
            <w:r>
              <w:t xml:space="preserve">stringa</w:t>
            </w:r>
          </w:p>
        </w:tc>
        <w:tc>
          <w:tcPr/>
          <w:p>
            <w:pPr>
              <w:pStyle w:val="Compact"/>
            </w:pPr>
            <w:r>
              <w:t xml:space="preserve">URL della fonte ufficiale da cui sono stati ricavati i dati.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fonte_data</w:t>
            </w:r>
          </w:p>
        </w:tc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  <w:r>
              <w:t xml:space="preserve">Data di acquisizione della fonte.</w:t>
            </w:r>
          </w:p>
        </w:tc>
      </w:tr>
    </w:tbl>
    <w:bookmarkEnd w:id="26"/>
    <w:bookmarkStart w:id="27" w:name="contatti.csv"/>
    <w:p>
      <w:pPr>
        <w:pStyle w:val="Heading2"/>
      </w:pPr>
      <w:r>
        <w:rPr>
          <w:rStyle w:val="VerbatimChar"/>
        </w:rPr>
        <w:t xml:space="preserve">contatti.csv</w:t>
      </w:r>
    </w:p>
    <w:p>
      <w:pPr>
        <w:pStyle w:val="FirstParagraph"/>
      </w:pPr>
      <w:r>
        <w:t xml:space="preserve">Contiene i canali di contatto istituzionale dei rappresentanti. Anche questo file</w:t>
      </w:r>
      <w:r>
        <w:t xml:space="preserve"> </w:t>
      </w:r>
      <w:r>
        <w:t xml:space="preserve">è attualmente vuoto in attesa di reperire le informazioni ufficiali.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Colonna</w:t>
            </w:r>
          </w:p>
        </w:tc>
        <w:tc>
          <w:tcPr/>
          <w:p>
            <w:pPr>
              <w:pStyle w:val="Compact"/>
            </w:pPr>
            <w:r>
              <w:t xml:space="preserve">Tipo</w:t>
            </w:r>
          </w:p>
        </w:tc>
        <w:tc>
          <w:tcPr/>
          <w:p>
            <w:pPr>
              <w:pStyle w:val="Compact"/>
            </w:pPr>
            <w:r>
              <w:t xml:space="preserve">Descrizione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persona_id</w:t>
            </w:r>
          </w:p>
        </w:tc>
        <w:tc>
          <w:tcPr/>
          <w:p>
            <w:pPr>
              <w:pStyle w:val="Compact"/>
            </w:pPr>
            <w:r>
              <w:t xml:space="preserve">stringa</w:t>
            </w:r>
          </w:p>
        </w:tc>
        <w:tc>
          <w:tcPr/>
          <w:p>
            <w:pPr>
              <w:pStyle w:val="Compact"/>
            </w:pPr>
            <w:r>
              <w:t xml:space="preserve">Identificativo del rappresentante a cui appartiene il contatto.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email_istituzionale</w:t>
            </w:r>
          </w:p>
        </w:tc>
        <w:tc>
          <w:tcPr/>
          <w:p>
            <w:pPr>
              <w:pStyle w:val="Compact"/>
            </w:pPr>
            <w:r>
              <w:t xml:space="preserve">stringa</w:t>
            </w:r>
          </w:p>
        </w:tc>
        <w:tc>
          <w:tcPr/>
          <w:p>
            <w:pPr>
              <w:pStyle w:val="Compact"/>
            </w:pPr>
            <w:r>
              <w:t xml:space="preserve">Indirizzo e‑mail istituzionale.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email_pec</w:t>
            </w:r>
          </w:p>
        </w:tc>
        <w:tc>
          <w:tcPr/>
          <w:p>
            <w:pPr>
              <w:pStyle w:val="Compact"/>
            </w:pPr>
            <w:r>
              <w:t xml:space="preserve">stringa</w:t>
            </w:r>
          </w:p>
        </w:tc>
        <w:tc>
          <w:tcPr/>
          <w:p>
            <w:pPr>
              <w:pStyle w:val="Compact"/>
            </w:pPr>
            <w:r>
              <w:t xml:space="preserve">Indirizzo PEC (se pubblico e disponibile).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form_contatti_url</w:t>
            </w:r>
          </w:p>
        </w:tc>
        <w:tc>
          <w:tcPr/>
          <w:p>
            <w:pPr>
              <w:pStyle w:val="Compact"/>
            </w:pPr>
            <w:r>
              <w:t xml:space="preserve">stringa</w:t>
            </w:r>
          </w:p>
        </w:tc>
        <w:tc>
          <w:tcPr/>
          <w:p>
            <w:pPr>
              <w:pStyle w:val="Compact"/>
            </w:pPr>
            <w:r>
              <w:t xml:space="preserve">URL di un eventuale modulo di contatto sul sito istituzionale.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telefono_e164</w:t>
            </w:r>
          </w:p>
        </w:tc>
        <w:tc>
          <w:tcPr/>
          <w:p>
            <w:pPr>
              <w:pStyle w:val="Compact"/>
            </w:pPr>
            <w:r>
              <w:t xml:space="preserve">stringa</w:t>
            </w:r>
          </w:p>
        </w:tc>
        <w:tc>
          <w:tcPr/>
          <w:p>
            <w:pPr>
              <w:pStyle w:val="Compact"/>
            </w:pPr>
            <w:r>
              <w:t xml:space="preserve">Numero di telefono in formato E.164 (prefisso internazionale più numero senza spazi).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indirizzo_ufficio</w:t>
            </w:r>
          </w:p>
        </w:tc>
        <w:tc>
          <w:tcPr/>
          <w:p>
            <w:pPr>
              <w:pStyle w:val="Compact"/>
            </w:pPr>
            <w:r>
              <w:t xml:space="preserve">stringa</w:t>
            </w:r>
          </w:p>
        </w:tc>
        <w:tc>
          <w:tcPr/>
          <w:p>
            <w:pPr>
              <w:pStyle w:val="Compact"/>
            </w:pPr>
            <w:r>
              <w:t xml:space="preserve">Indirizzo fisico dell’ufficio istituzionale.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sito_ufficiale</w:t>
            </w:r>
          </w:p>
        </w:tc>
        <w:tc>
          <w:tcPr/>
          <w:p>
            <w:pPr>
              <w:pStyle w:val="Compact"/>
            </w:pPr>
            <w:r>
              <w:t xml:space="preserve">stringa</w:t>
            </w:r>
          </w:p>
        </w:tc>
        <w:tc>
          <w:tcPr/>
          <w:p>
            <w:pPr>
              <w:pStyle w:val="Compact"/>
            </w:pPr>
            <w:r>
              <w:t xml:space="preserve">URL del sito personale/istituzionale del rappresentante.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fonte_url</w:t>
            </w:r>
          </w:p>
        </w:tc>
        <w:tc>
          <w:tcPr/>
          <w:p>
            <w:pPr>
              <w:pStyle w:val="Compact"/>
            </w:pPr>
            <w:r>
              <w:t xml:space="preserve">stringa</w:t>
            </w:r>
          </w:p>
        </w:tc>
        <w:tc>
          <w:tcPr/>
          <w:p>
            <w:pPr>
              <w:pStyle w:val="Compact"/>
            </w:pPr>
            <w:r>
              <w:t xml:space="preserve">URL della fonte da cui è stato ottenuto il contatto.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fonte_data</w:t>
            </w:r>
          </w:p>
        </w:tc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  <w:r>
              <w:t xml:space="preserve">Data di acquisizione della fonte.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7"/>
    <w:bookmarkEnd w:id="28"/>
    <w:bookmarkEnd w:id="29"/>
    <w:p>
      <w:r>
        <w:pict>
          <v:rect style="width:0;height:1.5pt" o:hralign="center" o:hrstd="t" o:hr="t"/>
        </w:pict>
      </w:r>
    </w:p>
    <w:bookmarkStart w:id="30" w:name="citations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en</dc:language>
  <cp:keywords/>
  <dcterms:created xsi:type="dcterms:W3CDTF">2025-08-17T14:48:08Z</dcterms:created>
  <dcterms:modified xsi:type="dcterms:W3CDTF">2025-08-17T14:48:08Z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