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41414"/>
          <w:sz w:val="44"/>
        </w:rPr>
        <w:t>Concourse — Feature Map</w:t>
      </w:r>
    </w:p>
    <w:p>
      <w:pPr>
        <w:spacing w:after="320"/>
      </w:pPr>
      <w:r>
        <w:rPr>
          <w:rFonts w:ascii="Calibri" w:hAnsi="Calibri"/>
          <w:b w:val="0"/>
          <w:i/>
          <w:color w:val="5A6B8A"/>
          <w:sz w:val="22"/>
        </w:rPr>
        <w:t>From Stefano's feature spec to the actual product · For the team alignment call · 23 June 2026</w:t>
      </w:r>
    </w:p>
    <w:p>
      <w:pPr>
        <w:spacing w:after="120"/>
      </w:pPr>
      <w:r>
        <w:rPr>
          <w:rFonts w:ascii="Calibri" w:hAnsi="Calibri"/>
          <w:b w:val="0"/>
          <w:i w:val="0"/>
        </w:rPr>
        <w:t xml:space="preserve">This document maps the EPSO Adaptive Learning Tool feature spec from Stefano (2026-06-23) against </w:t>
      </w:r>
      <w:r>
        <w:rPr>
          <w:rFonts w:ascii="Calibri" w:hAnsi="Calibri"/>
          <w:b/>
          <w:i w:val="0"/>
        </w:rPr>
        <w:t>what is actually built in Concourse today</w:t>
      </w:r>
      <w:r>
        <w:rPr>
          <w:rFonts w:ascii="Calibri" w:hAnsi="Calibri"/>
          <w:b w:val="0"/>
          <w:i w:val="0"/>
        </w:rPr>
        <w:t xml:space="preserve">, what is on the roadmap, and what is missing. It is organised as </w:t>
      </w:r>
      <w:r>
        <w:rPr>
          <w:rFonts w:ascii="Calibri" w:hAnsi="Calibri"/>
          <w:b w:val="0"/>
          <w:i/>
        </w:rPr>
        <w:t>one section per feature</w:t>
      </w:r>
      <w:r>
        <w:rPr>
          <w:rFonts w:ascii="Calibri" w:hAnsi="Calibri"/>
          <w:b w:val="0"/>
          <w:i w:val="0"/>
        </w:rPr>
        <w:t xml:space="preserve"> so we can walk through it together on Zoom and decide priorities. Each feature carries the same four blocks: what it does for the user, what the front-end needs, what the back-end needs, and the status today.</w:t>
      </w:r>
    </w:p>
    <w:p>
      <w:pPr>
        <w:spacing w:after="120"/>
      </w:pPr>
      <w:r>
        <w:rPr>
          <w:rFonts w:ascii="Calibri" w:hAnsi="Calibri"/>
          <w:b w:val="0"/>
          <w:i w:val="0"/>
        </w:rPr>
        <w:t xml:space="preserve">Legend for status: </w:t>
      </w:r>
      <w:r>
        <w:rPr>
          <w:rFonts w:ascii="Calibri" w:hAnsi="Calibri"/>
          <w:b/>
          <w:i w:val="0"/>
          <w:color w:val="1B6F3A"/>
        </w:rPr>
        <w:t>✅ Have</w:t>
      </w:r>
      <w:r>
        <w:rPr>
          <w:rFonts w:ascii="Calibri" w:hAnsi="Calibri"/>
          <w:b w:val="0"/>
          <w:i w:val="0"/>
        </w:rPr>
        <w:t xml:space="preserve"> = shipped on main · </w:t>
      </w:r>
      <w:r>
        <w:rPr>
          <w:rFonts w:ascii="Calibri" w:hAnsi="Calibri"/>
          <w:b/>
          <w:i w:val="0"/>
          <w:color w:val="B8801E"/>
        </w:rPr>
        <w:t>🟡 Partial</w:t>
      </w:r>
      <w:r>
        <w:rPr>
          <w:rFonts w:ascii="Calibri" w:hAnsi="Calibri"/>
          <w:b w:val="0"/>
          <w:i w:val="0"/>
        </w:rPr>
        <w:t xml:space="preserve"> = some parts built, others missing · </w:t>
      </w:r>
      <w:r>
        <w:rPr>
          <w:rFonts w:ascii="Calibri" w:hAnsi="Calibri"/>
          <w:b/>
          <w:i w:val="0"/>
          <w:color w:val="1E3C6E"/>
        </w:rPr>
        <w:t>📋 On roadmap</w:t>
      </w:r>
      <w:r>
        <w:rPr>
          <w:rFonts w:ascii="Calibri" w:hAnsi="Calibri"/>
          <w:b w:val="0"/>
          <w:i w:val="0"/>
        </w:rPr>
        <w:t xml:space="preserve"> = planned but not built · </w:t>
      </w:r>
      <w:r>
        <w:rPr>
          <w:rFonts w:ascii="Calibri" w:hAnsi="Calibri"/>
          <w:b/>
          <w:i w:val="0"/>
          <w:color w:val="9A2A2A"/>
        </w:rPr>
        <w:t>❌ Lacks</w:t>
      </w:r>
      <w:r>
        <w:rPr>
          <w:rFonts w:ascii="Calibri" w:hAnsi="Calibri"/>
          <w:b w:val="0"/>
          <w:i w:val="0"/>
        </w:rPr>
        <w:t xml:space="preserve"> = neither built nor planned.</w:t>
      </w:r>
    </w:p>
    <w:p>
      <w:pPr>
        <w:spacing w:before="360" w:after="80"/>
      </w:pPr>
      <w:r>
        <w:rPr>
          <w:rFonts w:ascii="Calibri" w:hAnsi="Calibri"/>
          <w:b/>
          <w:i w:val="0"/>
          <w:color w:val="1E3C6E"/>
          <w:sz w:val="32"/>
        </w:rPr>
        <w:t>Quick read — all features at a glance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3"/>
        <w:gridCol w:w="2493"/>
        <w:gridCol w:w="2493"/>
        <w:gridCol w:w="2493"/>
      </w:tblGrid>
      <w:tr>
        <w:tc>
          <w:tcPr>
            <w:tcW w:type="dxa" w:w="2551"/>
            <w:shd w:val="clear" w:color="auto" w:fill="1E3C6E"/>
            <w:vAlign w:val="center"/>
          </w:tcPr>
          <w:p>
            <w:pPr>
              <w:spacing w:after="0"/>
            </w:pPr>
            <w:r/>
            <w:r>
              <w:rPr>
                <w:rFonts w:ascii="Calibri" w:hAnsi="Calibri"/>
                <w:b/>
                <w:i w:val="0"/>
                <w:color w:val="FFFFFF"/>
                <w:sz w:val="20"/>
              </w:rPr>
              <w:t>Feature</w:t>
            </w:r>
          </w:p>
        </w:tc>
        <w:tc>
          <w:tcPr>
            <w:tcW w:type="dxa" w:w="3118"/>
            <w:shd w:val="clear" w:color="auto" w:fill="1E3C6E"/>
            <w:vAlign w:val="center"/>
          </w:tcPr>
          <w:p>
            <w:pPr>
              <w:spacing w:after="0"/>
            </w:pPr>
            <w:r/>
            <w:r>
              <w:rPr>
                <w:rFonts w:ascii="Calibri" w:hAnsi="Calibri"/>
                <w:b/>
                <w:i w:val="0"/>
                <w:color w:val="FFFFFF"/>
                <w:sz w:val="20"/>
              </w:rPr>
              <w:t>What we have</w:t>
            </w:r>
          </w:p>
        </w:tc>
        <w:tc>
          <w:tcPr>
            <w:tcW w:type="dxa" w:w="2551"/>
            <w:shd w:val="clear" w:color="auto" w:fill="1E3C6E"/>
            <w:vAlign w:val="center"/>
          </w:tcPr>
          <w:p>
            <w:pPr>
              <w:spacing w:after="0"/>
            </w:pPr>
            <w:r/>
            <w:r>
              <w:rPr>
                <w:rFonts w:ascii="Calibri" w:hAnsi="Calibri"/>
                <w:b/>
                <w:i w:val="0"/>
                <w:color w:val="FFFFFF"/>
                <w:sz w:val="20"/>
              </w:rPr>
              <w:t>What's missing</w:t>
            </w:r>
          </w:p>
        </w:tc>
        <w:tc>
          <w:tcPr>
            <w:tcW w:type="dxa" w:w="1134"/>
            <w:shd w:val="clear" w:color="auto" w:fill="1E3C6E"/>
            <w:vAlign w:val="center"/>
          </w:tcPr>
          <w:p>
            <w:pPr>
              <w:spacing w:after="0"/>
            </w:pPr>
            <w:r/>
            <w:r>
              <w:rPr>
                <w:rFonts w:ascii="Calibri" w:hAnsi="Calibri"/>
                <w:b/>
                <w:i w:val="0"/>
                <w:color w:val="FFFFFF"/>
                <w:sz w:val="20"/>
              </w:rPr>
              <w:t>Priority</w:t>
            </w:r>
          </w:p>
        </w:tc>
      </w:tr>
      <w:tr>
        <w:tc>
          <w:tcPr>
            <w:tcW w:type="dxa" w:w="2551"/>
            <w:vAlign w:val="top"/>
          </w:tcPr>
          <w:p>
            <w:pPr>
              <w:spacing w:after="0"/>
            </w:pPr>
            <w:r/>
            <w:r>
              <w:rPr>
                <w:rFonts w:ascii="Calibri" w:hAnsi="Calibri"/>
                <w:b w:val="0"/>
                <w:i w:val="0"/>
                <w:sz w:val="20"/>
              </w:rPr>
              <w:t>1. Competition picker + brief</w:t>
            </w:r>
          </w:p>
        </w:tc>
        <w:tc>
          <w:tcPr>
            <w:tcW w:type="dxa" w:w="3118"/>
            <w:vAlign w:val="top"/>
          </w:tcPr>
          <w:p>
            <w:pPr>
              <w:spacing w:after="0"/>
            </w:pPr>
            <w:r/>
            <w:r>
              <w:rPr>
                <w:rFonts w:ascii="Calibri" w:hAnsi="Calibri"/>
                <w:b w:val="0"/>
                <w:i w:val="0"/>
                <w:sz w:val="20"/>
              </w:rPr>
              <w:t>Free-text intake field; competition catalog raw data scraped (Leonardo)</w:t>
            </w:r>
          </w:p>
        </w:tc>
        <w:tc>
          <w:tcPr>
            <w:tcW w:type="dxa" w:w="2551"/>
            <w:vAlign w:val="top"/>
          </w:tcPr>
          <w:p>
            <w:pPr>
              <w:spacing w:after="0"/>
            </w:pPr>
            <w:r/>
            <w:r>
              <w:rPr>
                <w:rFonts w:ascii="Calibri" w:hAnsi="Calibri"/>
                <w:b w:val="0"/>
                <w:i w:val="0"/>
                <w:sz w:val="20"/>
              </w:rPr>
              <w:t>Pre-seeded competitions table, picker UX, LLM-extracted competition brief</w:t>
            </w:r>
          </w:p>
        </w:tc>
        <w:tc>
          <w:tcPr>
            <w:tcW w:type="dxa" w:w="1134"/>
            <w:vAlign w:val="top"/>
          </w:tcPr>
          <w:p>
            <w:pPr>
              <w:spacing w:after="0"/>
            </w:pPr>
            <w:r/>
            <w:r>
              <w:rPr>
                <w:rFonts w:ascii="Calibri" w:hAnsi="Calibri"/>
                <w:b/>
                <w:i w:val="0"/>
                <w:color w:val="B8801E"/>
                <w:sz w:val="20"/>
              </w:rPr>
              <w:t>MEDIUM</w:t>
            </w:r>
          </w:p>
        </w:tc>
      </w:tr>
      <w:tr>
        <w:tc>
          <w:tcPr>
            <w:tcW w:type="dxa" w:w="2551"/>
            <w:shd w:val="clear" w:color="auto" w:fill="F2F4F8"/>
            <w:vAlign w:val="top"/>
          </w:tcPr>
          <w:p>
            <w:pPr>
              <w:spacing w:after="0"/>
            </w:pPr>
            <w:r/>
            <w:r>
              <w:rPr>
                <w:rFonts w:ascii="Calibri" w:hAnsi="Calibri"/>
                <w:b w:val="0"/>
                <w:i w:val="0"/>
                <w:sz w:val="20"/>
              </w:rPr>
              <w:t>2. CV upload + GAP analysis</w:t>
            </w:r>
          </w:p>
        </w:tc>
        <w:tc>
          <w:tcPr>
            <w:tcW w:type="dxa" w:w="3118"/>
            <w:shd w:val="clear" w:color="auto" w:fill="F2F4F8"/>
            <w:vAlign w:val="top"/>
          </w:tcPr>
          <w:p>
            <w:pPr>
              <w:spacing w:after="0"/>
            </w:pPr>
            <w:r/>
            <w:r>
              <w:rPr>
                <w:rFonts w:ascii="Calibri" w:hAnsi="Calibri"/>
                <w:b w:val="0"/>
                <w:i w:val="0"/>
                <w:sz w:val="20"/>
              </w:rPr>
              <w:t>Self-assessment Likerts; LLM-narrated soft-profile narrative on /profile</w:t>
            </w:r>
          </w:p>
        </w:tc>
        <w:tc>
          <w:tcPr>
            <w:tcW w:type="dxa" w:w="2551"/>
            <w:shd w:val="clear" w:color="auto" w:fill="F2F4F8"/>
            <w:vAlign w:val="top"/>
          </w:tcPr>
          <w:p>
            <w:pPr>
              <w:spacing w:after="0"/>
            </w:pPr>
            <w:r/>
            <w:r>
              <w:rPr>
                <w:rFonts w:ascii="Calibri" w:hAnsi="Calibri"/>
                <w:b w:val="0"/>
                <w:i w:val="0"/>
                <w:sz w:val="20"/>
              </w:rPr>
              <w:t>CV upload + storage; eligibility verdict; competency-alignment matrix</w:t>
            </w:r>
          </w:p>
        </w:tc>
        <w:tc>
          <w:tcPr>
            <w:tcW w:type="dxa" w:w="1134"/>
            <w:shd w:val="clear" w:color="auto" w:fill="F2F4F8"/>
            <w:vAlign w:val="top"/>
          </w:tcPr>
          <w:p>
            <w:pPr>
              <w:spacing w:after="0"/>
            </w:pPr>
            <w:r/>
            <w:r>
              <w:rPr>
                <w:rFonts w:ascii="Calibri" w:hAnsi="Calibri"/>
                <w:b/>
                <w:i w:val="0"/>
                <w:color w:val="9A2A2A"/>
                <w:sz w:val="20"/>
              </w:rPr>
              <w:t>HIGH</w:t>
            </w:r>
          </w:p>
        </w:tc>
      </w:tr>
      <w:tr>
        <w:tc>
          <w:tcPr>
            <w:tcW w:type="dxa" w:w="2551"/>
            <w:vAlign w:val="top"/>
          </w:tcPr>
          <w:p>
            <w:pPr>
              <w:spacing w:after="0"/>
            </w:pPr>
            <w:r/>
            <w:r>
              <w:rPr>
                <w:rFonts w:ascii="Calibri" w:hAnsi="Calibri"/>
                <w:b w:val="0"/>
                <w:i w:val="0"/>
                <w:sz w:val="20"/>
              </w:rPr>
              <w:t>3. Master plan</w:t>
            </w:r>
          </w:p>
        </w:tc>
        <w:tc>
          <w:tcPr>
            <w:tcW w:type="dxa" w:w="3118"/>
            <w:vAlign w:val="top"/>
          </w:tcPr>
          <w:p>
            <w:pPr>
              <w:spacing w:after="0"/>
            </w:pPr>
            <w:r/>
            <w:r>
              <w:rPr>
                <w:rFonts w:ascii="Calibri" w:hAnsi="Calibri"/>
                <w:b w:val="0"/>
                <w:i w:val="0"/>
                <w:sz w:val="20"/>
              </w:rPr>
              <w:t>Per-skill weekly minute allocation, replan trigger, /plan page</w:t>
            </w:r>
          </w:p>
        </w:tc>
        <w:tc>
          <w:tcPr>
            <w:tcW w:type="dxa" w:w="2551"/>
            <w:vAlign w:val="top"/>
          </w:tcPr>
          <w:p>
            <w:pPr>
              <w:spacing w:after="0"/>
            </w:pPr>
            <w:r/>
            <w:r>
              <w:rPr>
                <w:rFonts w:ascii="Calibri" w:hAnsi="Calibri"/>
                <w:b w:val="0"/>
                <w:i w:val="0"/>
                <w:sz w:val="20"/>
              </w:rPr>
              <w:t>Phased plan (foundations → practice → simulation); accuracy milestones; theory-content suggestions</w:t>
            </w:r>
          </w:p>
        </w:tc>
        <w:tc>
          <w:tcPr>
            <w:tcW w:type="dxa" w:w="1134"/>
            <w:vAlign w:val="top"/>
          </w:tcPr>
          <w:p>
            <w:pPr>
              <w:spacing w:after="0"/>
            </w:pPr>
            <w:r/>
            <w:r>
              <w:rPr>
                <w:rFonts w:ascii="Calibri" w:hAnsi="Calibri"/>
                <w:b/>
                <w:i w:val="0"/>
                <w:color w:val="B8801E"/>
                <w:sz w:val="20"/>
              </w:rPr>
              <w:t>MEDIUM</w:t>
            </w:r>
          </w:p>
        </w:tc>
      </w:tr>
      <w:tr>
        <w:tc>
          <w:tcPr>
            <w:tcW w:type="dxa" w:w="2551"/>
            <w:shd w:val="clear" w:color="auto" w:fill="F2F4F8"/>
            <w:vAlign w:val="top"/>
          </w:tcPr>
          <w:p>
            <w:pPr>
              <w:spacing w:after="0"/>
            </w:pPr>
            <w:r/>
            <w:r>
              <w:rPr>
                <w:rFonts w:ascii="Calibri" w:hAnsi="Calibri"/>
                <w:b w:val="0"/>
                <w:i w:val="0"/>
                <w:sz w:val="20"/>
              </w:rPr>
              <w:t>4. Daily plan + 'Let's study now'</w:t>
            </w:r>
          </w:p>
        </w:tc>
        <w:tc>
          <w:tcPr>
            <w:tcW w:type="dxa" w:w="3118"/>
            <w:shd w:val="clear" w:color="auto" w:fill="F2F4F8"/>
            <w:vAlign w:val="top"/>
          </w:tcPr>
          <w:p>
            <w:pPr>
              <w:spacing w:after="0"/>
            </w:pPr>
            <w:r/>
            <w:r>
              <w:rPr>
                <w:rFonts w:ascii="Calibri" w:hAnsi="Calibri"/>
                <w:b w:val="0"/>
                <w:i w:val="0"/>
                <w:sz w:val="20"/>
              </w:rPr>
              <w:t>generate_daily_plan() produces a task list; /plan renders it</w:t>
            </w:r>
          </w:p>
        </w:tc>
        <w:tc>
          <w:tcPr>
            <w:tcW w:type="dxa" w:w="2551"/>
            <w:shd w:val="clear" w:color="auto" w:fill="F2F4F8"/>
            <w:vAlign w:val="top"/>
          </w:tcPr>
          <w:p>
            <w:pPr>
              <w:spacing w:after="0"/>
            </w:pPr>
            <w:r/>
            <w:r>
              <w:rPr>
                <w:rFonts w:ascii="Calibri" w:hAnsi="Calibri"/>
                <w:b w:val="0"/>
                <w:i w:val="0"/>
                <w:sz w:val="20"/>
              </w:rPr>
              <w:t>One-click CTA on /me; deep-link from slots to /compass; debrief flow</w:t>
            </w:r>
          </w:p>
        </w:tc>
        <w:tc>
          <w:tcPr>
            <w:tcW w:type="dxa" w:w="1134"/>
            <w:shd w:val="clear" w:color="auto" w:fill="F2F4F8"/>
            <w:vAlign w:val="top"/>
          </w:tcPr>
          <w:p>
            <w:pPr>
              <w:spacing w:after="0"/>
            </w:pPr>
            <w:r/>
            <w:r>
              <w:rPr>
                <w:rFonts w:ascii="Calibri" w:hAnsi="Calibri"/>
                <w:b/>
                <w:i w:val="0"/>
                <w:color w:val="9A2A2A"/>
                <w:sz w:val="20"/>
              </w:rPr>
              <w:t>HIGH</w:t>
            </w:r>
          </w:p>
        </w:tc>
      </w:tr>
      <w:tr>
        <w:tc>
          <w:tcPr>
            <w:tcW w:type="dxa" w:w="2551"/>
            <w:vAlign w:val="top"/>
          </w:tcPr>
          <w:p>
            <w:pPr>
              <w:spacing w:after="0"/>
            </w:pPr>
            <w:r/>
            <w:r>
              <w:rPr>
                <w:rFonts w:ascii="Calibri" w:hAnsi="Calibri"/>
                <w:b w:val="0"/>
                <w:i w:val="0"/>
                <w:sz w:val="20"/>
              </w:rPr>
              <w:t>5a. Verbal practice</w:t>
            </w:r>
          </w:p>
        </w:tc>
        <w:tc>
          <w:tcPr>
            <w:tcW w:type="dxa" w:w="3118"/>
            <w:vAlign w:val="top"/>
          </w:tcPr>
          <w:p>
            <w:pPr>
              <w:spacing w:after="0"/>
            </w:pPr>
            <w:r/>
            <w:r>
              <w:rPr>
                <w:rFonts w:ascii="Calibri" w:hAnsi="Calibri"/>
                <w:b w:val="0"/>
                <w:i w:val="0"/>
                <w:sz w:val="20"/>
              </w:rPr>
              <w:t>Full Compass: bank+gen, adaptive ±1, immediate feedback, dimensional end-screen</w:t>
            </w:r>
          </w:p>
        </w:tc>
        <w:tc>
          <w:tcPr>
            <w:tcW w:type="dxa" w:w="2551"/>
            <w:vAlign w:val="top"/>
          </w:tcPr>
          <w:p>
            <w:pPr>
              <w:spacing w:after="0"/>
            </w:pPr>
            <w:r/>
            <w:r>
              <w:rPr>
                <w:rFonts w:ascii="Calibri" w:hAnsi="Calibri"/>
                <w:b w:val="0"/>
                <w:i w:val="0"/>
                <w:sz w:val="20"/>
              </w:rPr>
              <w:t>—</w:t>
            </w:r>
          </w:p>
        </w:tc>
        <w:tc>
          <w:tcPr>
            <w:tcW w:type="dxa" w:w="1134"/>
            <w:vAlign w:val="top"/>
          </w:tcPr>
          <w:p>
            <w:pPr>
              <w:spacing w:after="0"/>
            </w:pPr>
            <w:r/>
            <w:r>
              <w:rPr>
                <w:rFonts w:ascii="Calibri" w:hAnsi="Calibri"/>
                <w:b/>
                <w:i w:val="0"/>
                <w:color w:val="1B6F3A"/>
                <w:sz w:val="20"/>
              </w:rPr>
              <w:t>DONE</w:t>
            </w:r>
          </w:p>
        </w:tc>
      </w:tr>
      <w:tr>
        <w:tc>
          <w:tcPr>
            <w:tcW w:type="dxa" w:w="2551"/>
            <w:shd w:val="clear" w:color="auto" w:fill="F2F4F8"/>
            <w:vAlign w:val="top"/>
          </w:tcPr>
          <w:p>
            <w:pPr>
              <w:spacing w:after="0"/>
            </w:pPr>
            <w:r/>
            <w:r>
              <w:rPr>
                <w:rFonts w:ascii="Calibri" w:hAnsi="Calibri"/>
                <w:b w:val="0"/>
                <w:i w:val="0"/>
                <w:sz w:val="20"/>
              </w:rPr>
              <w:t>5b. Numerical clinic</w:t>
            </w:r>
          </w:p>
        </w:tc>
        <w:tc>
          <w:tcPr>
            <w:tcW w:type="dxa" w:w="3118"/>
            <w:shd w:val="clear" w:color="auto" w:fill="F2F4F8"/>
            <w:vAlign w:val="top"/>
          </w:tcPr>
          <w:p>
            <w:pPr>
              <w:spacing w:after="0"/>
            </w:pPr>
            <w:r/>
            <w:r>
              <w:rPr>
                <w:rFonts w:ascii="Calibri" w:hAnsi="Calibri"/>
                <w:b w:val="0"/>
                <w:i w:val="0"/>
                <w:sz w:val="20"/>
              </w:rPr>
              <w:t>Schema ready, engine handles any skill_id</w:t>
            </w:r>
          </w:p>
        </w:tc>
        <w:tc>
          <w:tcPr>
            <w:tcW w:type="dxa" w:w="2551"/>
            <w:shd w:val="clear" w:color="auto" w:fill="F2F4F8"/>
            <w:vAlign w:val="top"/>
          </w:tcPr>
          <w:p>
            <w:pPr>
              <w:spacing w:after="0"/>
            </w:pPr>
            <w:r/>
            <w:r>
              <w:rPr>
                <w:rFonts w:ascii="Calibri" w:hAnsi="Calibri"/>
                <w:b w:val="0"/>
                <w:i w:val="0"/>
                <w:sz w:val="20"/>
              </w:rPr>
              <w:t>Numerical generator prompt + items; text-only clinic mode for technique teaching</w:t>
            </w:r>
          </w:p>
        </w:tc>
        <w:tc>
          <w:tcPr>
            <w:tcW w:type="dxa" w:w="1134"/>
            <w:shd w:val="clear" w:color="auto" w:fill="F2F4F8"/>
            <w:vAlign w:val="top"/>
          </w:tcPr>
          <w:p>
            <w:pPr>
              <w:spacing w:after="0"/>
            </w:pPr>
            <w:r/>
            <w:r>
              <w:rPr>
                <w:rFonts w:ascii="Calibri" w:hAnsi="Calibri"/>
                <w:b/>
                <w:i w:val="0"/>
                <w:color w:val="B8801E"/>
                <w:sz w:val="20"/>
              </w:rPr>
              <w:t>MEDIUM</w:t>
            </w:r>
          </w:p>
        </w:tc>
      </w:tr>
      <w:tr>
        <w:tc>
          <w:tcPr>
            <w:tcW w:type="dxa" w:w="2551"/>
            <w:vAlign w:val="top"/>
          </w:tcPr>
          <w:p>
            <w:pPr>
              <w:spacing w:after="0"/>
            </w:pPr>
            <w:r/>
            <w:r>
              <w:rPr>
                <w:rFonts w:ascii="Calibri" w:hAnsi="Calibri"/>
                <w:b w:val="0"/>
                <w:i w:val="0"/>
                <w:sz w:val="20"/>
              </w:rPr>
              <w:t>5c. Abstract reasoning</w:t>
            </w:r>
          </w:p>
        </w:tc>
        <w:tc>
          <w:tcPr>
            <w:tcW w:type="dxa" w:w="3118"/>
            <w:vAlign w:val="top"/>
          </w:tcPr>
          <w:p>
            <w:pPr>
              <w:spacing w:after="0"/>
            </w:pPr>
            <w:r/>
            <w:r>
              <w:rPr>
                <w:rFonts w:ascii="Calibri" w:hAnsi="Calibri"/>
                <w:b w:val="0"/>
                <w:i w:val="0"/>
                <w:sz w:val="20"/>
              </w:rPr>
              <w:t>Schema ready</w:t>
            </w:r>
          </w:p>
        </w:tc>
        <w:tc>
          <w:tcPr>
            <w:tcW w:type="dxa" w:w="2551"/>
            <w:vAlign w:val="top"/>
          </w:tcPr>
          <w:p>
            <w:pPr>
              <w:spacing w:after="0"/>
            </w:pPr>
            <w:r/>
            <w:r>
              <w:rPr>
                <w:rFonts w:ascii="Calibri" w:hAnsi="Calibri"/>
                <w:b w:val="0"/>
                <w:i w:val="0"/>
                <w:sz w:val="20"/>
              </w:rPr>
              <w:t>Image generation OR ASCII fallback; pattern continuation items</w:t>
            </w:r>
          </w:p>
        </w:tc>
        <w:tc>
          <w:tcPr>
            <w:tcW w:type="dxa" w:w="1134"/>
            <w:vAlign w:val="top"/>
          </w:tcPr>
          <w:p>
            <w:pPr>
              <w:spacing w:after="0"/>
            </w:pPr>
            <w:r/>
            <w:r>
              <w:rPr>
                <w:rFonts w:ascii="Calibri" w:hAnsi="Calibri"/>
                <w:b/>
                <w:i w:val="0"/>
                <w:color w:val="5A6B8A"/>
                <w:sz w:val="20"/>
              </w:rPr>
              <w:t>LOW</w:t>
            </w:r>
          </w:p>
        </w:tc>
      </w:tr>
      <w:tr>
        <w:tc>
          <w:tcPr>
            <w:tcW w:type="dxa" w:w="2551"/>
            <w:shd w:val="clear" w:color="auto" w:fill="F2F4F8"/>
            <w:vAlign w:val="top"/>
          </w:tcPr>
          <w:p>
            <w:pPr>
              <w:spacing w:after="0"/>
            </w:pPr>
            <w:r/>
            <w:r>
              <w:rPr>
                <w:rFonts w:ascii="Calibri" w:hAnsi="Calibri"/>
                <w:b w:val="0"/>
                <w:i w:val="0"/>
                <w:sz w:val="20"/>
              </w:rPr>
              <w:t>6. FRMCQ — field MCQ clinic</w:t>
            </w:r>
          </w:p>
        </w:tc>
        <w:tc>
          <w:tcPr>
            <w:tcW w:type="dxa" w:w="3118"/>
            <w:shd w:val="clear" w:color="auto" w:fill="F2F4F8"/>
            <w:vAlign w:val="top"/>
          </w:tcPr>
          <w:p>
            <w:pPr>
              <w:spacing w:after="0"/>
            </w:pPr>
            <w:r/>
            <w:r>
              <w:rPr>
                <w:rFonts w:ascii="Calibri" w:hAnsi="Calibri"/>
                <w:b w:val="0"/>
                <w:i w:val="0"/>
                <w:sz w:val="20"/>
              </w:rPr>
              <w:t>Schema designed (8 FRMCQ dimensions); engine handles any skill_id</w:t>
            </w:r>
          </w:p>
        </w:tc>
        <w:tc>
          <w:tcPr>
            <w:tcW w:type="dxa" w:w="2551"/>
            <w:shd w:val="clear" w:color="auto" w:fill="F2F4F8"/>
            <w:vAlign w:val="top"/>
          </w:tcPr>
          <w:p>
            <w:pPr>
              <w:spacing w:after="0"/>
            </w:pPr>
            <w:r/>
            <w:r>
              <w:rPr>
                <w:rFonts w:ascii="Calibri" w:hAnsi="Calibri"/>
                <w:b w:val="0"/>
                <w:i w:val="0"/>
                <w:sz w:val="20"/>
              </w:rPr>
              <w:t>Field duty taxonomy; FRMCQ generator + content domain; topic-coverage map</w:t>
            </w:r>
          </w:p>
        </w:tc>
        <w:tc>
          <w:tcPr>
            <w:tcW w:type="dxa" w:w="1134"/>
            <w:shd w:val="clear" w:color="auto" w:fill="F2F4F8"/>
            <w:vAlign w:val="top"/>
          </w:tcPr>
          <w:p>
            <w:pPr>
              <w:spacing w:after="0"/>
            </w:pPr>
            <w:r/>
            <w:r>
              <w:rPr>
                <w:rFonts w:ascii="Calibri" w:hAnsi="Calibri"/>
                <w:b/>
                <w:i w:val="0"/>
                <w:color w:val="9A2A2A"/>
                <w:sz w:val="20"/>
              </w:rPr>
              <w:t>HIGH</w:t>
            </w:r>
          </w:p>
        </w:tc>
      </w:tr>
      <w:tr>
        <w:tc>
          <w:tcPr>
            <w:tcW w:type="dxa" w:w="2551"/>
            <w:vAlign w:val="top"/>
          </w:tcPr>
          <w:p>
            <w:pPr>
              <w:spacing w:after="0"/>
            </w:pPr>
            <w:r/>
            <w:r>
              <w:rPr>
                <w:rFonts w:ascii="Calibri" w:hAnsi="Calibri"/>
                <w:b w:val="0"/>
                <w:i w:val="0"/>
                <w:sz w:val="20"/>
              </w:rPr>
              <w:t>7. EUFTE writing simulator</w:t>
            </w:r>
          </w:p>
        </w:tc>
        <w:tc>
          <w:tcPr>
            <w:tcW w:type="dxa" w:w="3118"/>
            <w:vAlign w:val="top"/>
          </w:tcPr>
          <w:p>
            <w:pPr>
              <w:spacing w:after="0"/>
            </w:pPr>
            <w:r/>
            <w:r>
              <w:rPr>
                <w:rFonts w:ascii="Calibri" w:hAnsi="Calibri"/>
                <w:b w:val="0"/>
                <w:i w:val="0"/>
                <w:sz w:val="20"/>
              </w:rPr>
              <w:t>Schema designed (9 written-test dimensions); news scraper has source material</w:t>
            </w:r>
          </w:p>
        </w:tc>
        <w:tc>
          <w:tcPr>
            <w:tcW w:type="dxa" w:w="2551"/>
            <w:vAlign w:val="top"/>
          </w:tcPr>
          <w:p>
            <w:pPr>
              <w:spacing w:after="0"/>
            </w:pPr>
            <w:r/>
            <w:r>
              <w:rPr>
                <w:rFonts w:ascii="Calibri" w:hAnsi="Calibri"/>
                <w:b w:val="0"/>
                <w:i w:val="0"/>
                <w:sz w:val="20"/>
              </w:rPr>
              <w:t>Open-text writing UI; LLM grader against 5 anchors; eufte_attempts table</w:t>
            </w:r>
          </w:p>
        </w:tc>
        <w:tc>
          <w:tcPr>
            <w:tcW w:type="dxa" w:w="1134"/>
            <w:vAlign w:val="top"/>
          </w:tcPr>
          <w:p>
            <w:pPr>
              <w:spacing w:after="0"/>
            </w:pPr>
            <w:r/>
            <w:r>
              <w:rPr>
                <w:rFonts w:ascii="Calibri" w:hAnsi="Calibri"/>
                <w:b/>
                <w:i w:val="0"/>
                <w:color w:val="9A2A2A"/>
                <w:sz w:val="20"/>
              </w:rPr>
              <w:t>HIGH</w:t>
            </w:r>
          </w:p>
        </w:tc>
      </w:tr>
      <w:tr>
        <w:tc>
          <w:tcPr>
            <w:tcW w:type="dxa" w:w="2551"/>
            <w:shd w:val="clear" w:color="auto" w:fill="F2F4F8"/>
            <w:vAlign w:val="top"/>
          </w:tcPr>
          <w:p>
            <w:pPr>
              <w:spacing w:after="0"/>
            </w:pPr>
            <w:r/>
            <w:r>
              <w:rPr>
                <w:rFonts w:ascii="Calibri" w:hAnsi="Calibri"/>
                <w:b w:val="0"/>
                <w:i w:val="0"/>
                <w:sz w:val="20"/>
              </w:rPr>
              <w:t>8. Performance tracker + adaptive loop</w:t>
            </w:r>
          </w:p>
        </w:tc>
        <w:tc>
          <w:tcPr>
            <w:tcW w:type="dxa" w:w="3118"/>
            <w:shd w:val="clear" w:color="auto" w:fill="F2F4F8"/>
            <w:vAlign w:val="top"/>
          </w:tcPr>
          <w:p>
            <w:pPr>
              <w:spacing w:after="0"/>
            </w:pPr>
            <w:r/>
            <w:r>
              <w:rPr>
                <w:rFonts w:ascii="Calibri" w:hAnsi="Calibri"/>
                <w:b w:val="0"/>
                <w:i w:val="0"/>
                <w:sz w:val="20"/>
              </w:rPr>
              <w:t>dimension_mastery, pattern-analysis LLM, /me insight panel, /admin/compass/health, replan trigger</w:t>
            </w:r>
          </w:p>
        </w:tc>
        <w:tc>
          <w:tcPr>
            <w:tcW w:type="dxa" w:w="2551"/>
            <w:shd w:val="clear" w:color="auto" w:fill="F2F4F8"/>
            <w:vAlign w:val="top"/>
          </w:tcPr>
          <w:p>
            <w:pPr>
              <w:spacing w:after="0"/>
            </w:pPr>
            <w:r/>
            <w:r>
              <w:rPr>
                <w:rFonts w:ascii="Calibri" w:hAnsi="Calibri"/>
                <w:b w:val="0"/>
                <w:i w:val="0"/>
                <w:sz w:val="20"/>
              </w:rPr>
              <w:t>Trend graphs on /me; pre-exam readiness probability</w:t>
            </w:r>
          </w:p>
        </w:tc>
        <w:tc>
          <w:tcPr>
            <w:tcW w:type="dxa" w:w="1134"/>
            <w:shd w:val="clear" w:color="auto" w:fill="F2F4F8"/>
            <w:vAlign w:val="top"/>
          </w:tcPr>
          <w:p>
            <w:pPr>
              <w:spacing w:after="0"/>
            </w:pPr>
            <w:r/>
            <w:r>
              <w:rPr>
                <w:rFonts w:ascii="Calibri" w:hAnsi="Calibri"/>
                <w:b/>
                <w:i w:val="0"/>
                <w:color w:val="B8801E"/>
                <w:sz w:val="20"/>
              </w:rPr>
              <w:t>MEDIUM</w:t>
            </w:r>
          </w:p>
        </w:tc>
      </w:tr>
      <w:tr>
        <w:tc>
          <w:tcPr>
            <w:tcW w:type="dxa" w:w="2551"/>
            <w:vAlign w:val="top"/>
          </w:tcPr>
          <w:p>
            <w:pPr>
              <w:spacing w:after="0"/>
            </w:pPr>
            <w:r/>
            <w:r>
              <w:rPr>
                <w:rFonts w:ascii="Calibri" w:hAnsi="Calibri"/>
                <w:b w:val="0"/>
                <w:i w:val="0"/>
                <w:sz w:val="20"/>
              </w:rPr>
              <w:t>9. NotebookLM Studio (audio packs)</w:t>
            </w:r>
          </w:p>
        </w:tc>
        <w:tc>
          <w:tcPr>
            <w:tcW w:type="dxa" w:w="3118"/>
            <w:vAlign w:val="top"/>
          </w:tcPr>
          <w:p>
            <w:pPr>
              <w:spacing w:after="0"/>
            </w:pPr>
            <w:r/>
            <w:r>
              <w:rPr>
                <w:rFonts w:ascii="Calibri" w:hAnsi="Calibri"/>
                <w:b w:val="0"/>
                <w:i w:val="0"/>
                <w:sz w:val="20"/>
              </w:rPr>
              <w:t>—</w:t>
            </w:r>
          </w:p>
        </w:tc>
        <w:tc>
          <w:tcPr>
            <w:tcW w:type="dxa" w:w="2551"/>
            <w:vAlign w:val="top"/>
          </w:tcPr>
          <w:p>
            <w:pPr>
              <w:spacing w:after="0"/>
            </w:pPr>
            <w:r/>
            <w:r>
              <w:rPr>
                <w:rFonts w:ascii="Calibri" w:hAnsi="Calibri"/>
                <w:b w:val="0"/>
                <w:i w:val="0"/>
                <w:sz w:val="20"/>
              </w:rPr>
              <w:t>/labs/notebooklm page; topic→source-pack curator; Audio Overview prompt template</w:t>
            </w:r>
          </w:p>
        </w:tc>
        <w:tc>
          <w:tcPr>
            <w:tcW w:type="dxa" w:w="1134"/>
            <w:vAlign w:val="top"/>
          </w:tcPr>
          <w:p>
            <w:pPr>
              <w:spacing w:after="0"/>
            </w:pPr>
            <w:r/>
            <w:r>
              <w:rPr>
                <w:rFonts w:ascii="Calibri" w:hAnsi="Calibri"/>
                <w:b w:val="0"/>
                <w:i w:val="0"/>
                <w:sz w:val="20"/>
              </w:rPr>
              <w:t>MEDIUM-HIGH</w:t>
            </w:r>
          </w:p>
        </w:tc>
      </w:tr>
    </w:tbl>
    <w:p>
      <w:pPr>
        <w:spacing w:after="120"/>
      </w:pPr>
    </w:p>
    <w:p>
      <w:pPr>
        <w:spacing w:after="120"/>
      </w:pPr>
      <w:r>
        <w:rPr>
          <w:rFonts w:ascii="Calibri" w:hAnsi="Calibri"/>
          <w:b/>
          <w:i w:val="0"/>
        </w:rPr>
        <w:t>Reading priority:</w:t>
      </w:r>
      <w:r>
        <w:rPr>
          <w:rFonts w:ascii="Calibri" w:hAnsi="Calibri"/>
          <w:b w:val="0"/>
          <w:i w:val="0"/>
        </w:rPr>
        <w:t xml:space="preserve"> on the call we should walk the High-priority items first (features 2, 4, 6, 7) — those are the highest-leverage gaps. Medium and Low can be a quick agree-and-move-on if time is short.</w:t>
      </w:r>
    </w:p>
    <w:p>
      <w:pPr>
        <w:spacing w:before="440" w:after="80"/>
      </w:pPr>
      <w:r>
        <w:rPr>
          <w:rFonts w:ascii="Calibri" w:hAnsi="Calibri"/>
          <w:b/>
          <w:i w:val="0"/>
          <w:color w:val="1E3C6E"/>
          <w:sz w:val="36"/>
        </w:rPr>
        <w:t xml:space="preserve">Feature 1. </w:t>
      </w:r>
      <w:r>
        <w:rPr>
          <w:rFonts w:ascii="Calibri" w:hAnsi="Calibri"/>
          <w:b/>
          <w:i w:val="0"/>
          <w:color w:val="0F1D3A"/>
          <w:sz w:val="36"/>
        </w:rPr>
        <w:t>Competition picker + auto-generated brief</w:t>
      </w:r>
    </w:p>
    <w:p>
      <w:pPr>
        <w:spacing w:after="160"/>
      </w:pPr>
      <w:r>
        <w:rPr>
          <w:rFonts w:ascii="Calibri" w:hAnsi="Calibri"/>
          <w:b w:val="0"/>
          <w:i/>
          <w:color w:val="5A6B8A"/>
          <w:sz w:val="22"/>
        </w:rPr>
        <w:t>🟡 Partial — raw data scraped, but no ingestion pipeline or user surface</w:t>
      </w:r>
    </w:p>
    <w:p>
      <w:pPr>
        <w:spacing w:before="200" w:after="60"/>
      </w:pPr>
      <w:r>
        <w:rPr>
          <w:rFonts w:ascii="Calibri" w:hAnsi="Calibri"/>
          <w:b/>
          <w:i w:val="0"/>
          <w:color w:val="0F1D3A"/>
          <w:sz w:val="24"/>
        </w:rPr>
        <w:t>What it does</w:t>
      </w:r>
    </w:p>
    <w:p>
      <w:pPr>
        <w:spacing w:after="120"/>
      </w:pPr>
      <w:r>
        <w:rPr>
          <w:rFonts w:ascii="Calibri" w:hAnsi="Calibri"/>
          <w:b w:val="0"/>
          <w:i w:val="0"/>
        </w:rPr>
        <w:t xml:space="preserve">The user lands on Concourse, picks the EPSO/CAST competition they're targeting from a dropdown </w:t>
      </w:r>
      <w:r>
        <w:rPr>
          <w:rFonts w:ascii="Calibri" w:hAnsi="Calibri"/>
          <w:b w:val="0"/>
          <w:i w:val="0"/>
        </w:rPr>
        <w:t>(rather than typing a free-text label). The system shows them an auto-generated brief: test components, pass thresholds, scoring logic, eligibility conditions, key dates, language requirements. This is the user's first "the system already knows my competition" moment — Stefano flags it as a wow effect.</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 xml:space="preserve">Replace the free-text </w:t>
      </w:r>
      <w:r>
        <w:rPr>
          <w:rFonts w:ascii="Calibri" w:hAnsi="Calibri"/>
          <w:b w:val="0"/>
          <w:i/>
        </w:rPr>
        <w:t>target_competition</w:t>
      </w:r>
      <w:r>
        <w:rPr>
          <w:rFonts w:ascii="Calibri" w:hAnsi="Calibri"/>
          <w:b w:val="0"/>
          <w:i w:val="0"/>
        </w:rPr>
        <w:t xml:space="preserve"> field on /intake with a dropdown populated from the competitions table (or autocomplete if the list gets large).</w:t>
      </w:r>
    </w:p>
    <w:p>
      <w:pPr>
        <w:pStyle w:val="ListBullet"/>
        <w:spacing w:after="40"/>
        <w:ind w:left="340"/>
      </w:pPr>
      <w:r>
        <w:rPr>
          <w:rFonts w:ascii="Calibri" w:hAnsi="Calibri"/>
          <w:b w:val="0"/>
          <w:i w:val="0"/>
        </w:rPr>
        <w:t>Optional summary card on /intake (or /me) that shows the competition brief — Stefano suggests an opt-in like "do you want to see a summary of the competition before we move on?"</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 xml:space="preserve">New table </w:t>
      </w:r>
      <w:r>
        <w:rPr>
          <w:rFonts w:ascii="Calibri" w:hAnsi="Calibri"/>
          <w:b w:val="0"/>
          <w:i/>
        </w:rPr>
        <w:t>competitions</w:t>
      </w:r>
      <w:r>
        <w:rPr>
          <w:rFonts w:ascii="Calibri" w:hAnsi="Calibri"/>
          <w:b w:val="0"/>
          <w:i w:val="0"/>
        </w:rPr>
        <w:t xml:space="preserve"> with: id (e.g. EPSO/AD/427/26), name, test_components JSONB, eligibility JSONB, key_dates, language_split, brief_md (the LLM-generated summary).</w:t>
      </w:r>
    </w:p>
    <w:p>
      <w:pPr>
        <w:pStyle w:val="ListBullet"/>
        <w:spacing w:after="40"/>
        <w:ind w:left="340"/>
      </w:pPr>
      <w:r>
        <w:rPr>
          <w:rFonts w:ascii="Calibri" w:hAnsi="Calibri"/>
          <w:b w:val="0"/>
          <w:i w:val="0"/>
        </w:rPr>
        <w:t>Pre-seed the 3-4 in-scope competitions (AD5, AD7 ICT, AST, CAST) manually for pilot.</w:t>
      </w:r>
    </w:p>
    <w:p>
      <w:pPr>
        <w:pStyle w:val="ListBullet"/>
        <w:spacing w:after="40"/>
        <w:ind w:left="340"/>
      </w:pPr>
      <w:r>
        <w:rPr>
          <w:rFonts w:ascii="Calibri" w:hAnsi="Calibri"/>
          <w:b w:val="0"/>
          <w:i w:val="0"/>
        </w:rPr>
        <w:t>Post-pilot: an LLM-ingestion pipeline that takes a notice PDF URL and produces a competitions row.</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Leonardo's news scraper already pulled 60 EPSO news + 9 ORSEU + 6 EuropApp articles (lives in tools/epso_benchmark/data/, git-ignored).</w:t>
      </w:r>
    </w:p>
    <w:p>
      <w:pPr>
        <w:spacing w:after="60"/>
        <w:ind w:left="170"/>
      </w:pPr>
      <w:r>
        <w:rPr>
          <w:rFonts w:ascii="Calibri" w:hAnsi="Calibri"/>
          <w:b/>
          <w:i w:val="0"/>
          <w:color w:val="B8801E"/>
        </w:rPr>
        <w:t xml:space="preserve">🟡 Partial — </w:t>
      </w:r>
      <w:r>
        <w:rPr>
          <w:rFonts w:ascii="Calibri" w:hAnsi="Calibri"/>
          <w:b w:val="0"/>
          <w:i w:val="0"/>
        </w:rPr>
        <w:t>Intake has a 4-option dropdown of canned values; no competitions table; no brief surface anywhere.</w:t>
      </w:r>
    </w:p>
    <w:p>
      <w:pPr>
        <w:spacing w:after="60"/>
        <w:ind w:left="170"/>
      </w:pPr>
      <w:r>
        <w:rPr>
          <w:rFonts w:ascii="Calibri" w:hAnsi="Calibri"/>
          <w:b/>
          <w:i w:val="0"/>
          <w:color w:val="9A2A2A"/>
        </w:rPr>
        <w:t xml:space="preserve">❌ Lacks — </w:t>
      </w:r>
      <w:r>
        <w:rPr>
          <w:rFonts w:ascii="Calibri" w:hAnsi="Calibri"/>
          <w:b w:val="0"/>
          <w:i w:val="0"/>
        </w:rPr>
        <w:t>competitions table, pre-seeded data, brief generation, /intake UI swap, opt-in brief surface.</w:t>
      </w:r>
    </w:p>
    <w:p>
      <w:pPr>
        <w:spacing w:before="440" w:after="80"/>
      </w:pPr>
      <w:r>
        <w:rPr>
          <w:rFonts w:ascii="Calibri" w:hAnsi="Calibri"/>
          <w:b/>
          <w:i w:val="0"/>
          <w:color w:val="1E3C6E"/>
          <w:sz w:val="36"/>
        </w:rPr>
        <w:t xml:space="preserve">Feature 2. </w:t>
      </w:r>
      <w:r>
        <w:rPr>
          <w:rFonts w:ascii="Calibri" w:hAnsi="Calibri"/>
          <w:b/>
          <w:i w:val="0"/>
          <w:color w:val="0F1D3A"/>
          <w:sz w:val="36"/>
        </w:rPr>
        <w:t>CV upload + GAP analysis</w:t>
      </w:r>
    </w:p>
    <w:p>
      <w:pPr>
        <w:spacing w:after="160"/>
      </w:pPr>
      <w:r>
        <w:rPr>
          <w:rFonts w:ascii="Calibri" w:hAnsi="Calibri"/>
          <w:b w:val="0"/>
          <w:i/>
          <w:color w:val="5A6B8A"/>
          <w:sz w:val="22"/>
        </w:rPr>
        <w:t>🟡 Partial — soft-profile narrative shipped, CV/eligibility/matrix missing</w:t>
      </w:r>
    </w:p>
    <w:p>
      <w:pPr>
        <w:spacing w:before="200" w:after="60"/>
      </w:pPr>
      <w:r>
        <w:rPr>
          <w:rFonts w:ascii="Calibri" w:hAnsi="Calibri"/>
          <w:b/>
          <w:i w:val="0"/>
          <w:color w:val="0F1D3A"/>
          <w:sz w:val="24"/>
        </w:rPr>
        <w:t>What it does</w:t>
      </w:r>
    </w:p>
    <w:p>
      <w:pPr>
        <w:spacing w:after="120"/>
      </w:pPr>
      <w:r>
        <w:rPr>
          <w:rFonts w:ascii="Calibri" w:hAnsi="Calibri"/>
          <w:b w:val="0"/>
          <w:i w:val="0"/>
        </w:rPr>
        <w:t>After picking the competition, the user uploads their CV (mandatory for specialist competitions, optional for generalist). The system: (a) checks eligibility against the competition's education + experience requirements, (b) produces a competency-alignment matrix — CV background vs. field duty areas, (c) flags strengths and gaps in plain English, and (d) recommends preparation priorities. Stefano: "first real wow moment, optimistic but realistic framing — with a structured plan you drastically increase chances of success."</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CV upload field on /intake (PDF or text paste).</w:t>
      </w:r>
    </w:p>
    <w:p>
      <w:pPr>
        <w:pStyle w:val="ListBullet"/>
        <w:spacing w:after="40"/>
        <w:ind w:left="340"/>
      </w:pPr>
      <w:r>
        <w:rPr>
          <w:rFonts w:ascii="Calibri" w:hAnsi="Calibri"/>
          <w:b w:val="0"/>
          <w:i w:val="0"/>
        </w:rPr>
        <w:t>Upgraded /profile page with: an eligibility verdict card (green/amber/red), a competency-alignment matrix, a strengths + gaps + priorities block.</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Supabase Storage bucket for CV files (the schema already has profiles.cv_storage_path).</w:t>
      </w:r>
    </w:p>
    <w:p>
      <w:pPr>
        <w:pStyle w:val="ListBullet"/>
        <w:spacing w:after="40"/>
        <w:ind w:left="340"/>
      </w:pPr>
      <w:r>
        <w:rPr>
          <w:rFonts w:ascii="Calibri" w:hAnsi="Calibri"/>
          <w:b w:val="0"/>
          <w:i w:val="0"/>
        </w:rPr>
        <w:t>LLM call (Anthropic Haiku 4.5 via existing backend/ai/client.py): inputs = competition brief from Feature 1 + extracted CV text; outputs = eligibility verdict, alignment matrix, priority ranking with gap_score = weight × (1 - readiness).</w:t>
      </w:r>
    </w:p>
    <w:p>
      <w:pPr>
        <w:pStyle w:val="ListBullet"/>
        <w:spacing w:after="40"/>
        <w:ind w:left="340"/>
      </w:pPr>
      <w:r>
        <w:rPr>
          <w:rFonts w:ascii="Calibri" w:hAnsi="Calibri"/>
          <w:b w:val="0"/>
          <w:i w:val="0"/>
        </w:rPr>
        <w:t>Store results as profiles.cv_fit_modifier JSONB (column already exists from migration 001).</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profiles.cv_storage_path and profiles.cv_fit_modifier columns exist (schema-only). /profile page already renders an LLM-narrated soft-dimension profile (Leonardo's session 4).</w:t>
      </w:r>
    </w:p>
    <w:p>
      <w:pPr>
        <w:spacing w:after="60"/>
        <w:ind w:left="170"/>
      </w:pPr>
      <w:r>
        <w:rPr>
          <w:rFonts w:ascii="Calibri" w:hAnsi="Calibri"/>
          <w:b/>
          <w:i w:val="0"/>
          <w:color w:val="B8801E"/>
        </w:rPr>
        <w:t xml:space="preserve">🟡 Partial — </w:t>
      </w:r>
      <w:r>
        <w:rPr>
          <w:rFonts w:ascii="Calibri" w:hAnsi="Calibri"/>
          <w:b w:val="0"/>
          <w:i w:val="0"/>
        </w:rPr>
        <w:t>Stefano's GAP analysis is much more substantive than the current LLM narrative.</w:t>
      </w:r>
    </w:p>
    <w:p>
      <w:pPr>
        <w:spacing w:after="60"/>
        <w:ind w:left="170"/>
      </w:pPr>
      <w:r>
        <w:rPr>
          <w:rFonts w:ascii="Calibri" w:hAnsi="Calibri"/>
          <w:b/>
          <w:i w:val="0"/>
          <w:color w:val="9A2A2A"/>
        </w:rPr>
        <w:t xml:space="preserve">❌ Lacks — </w:t>
      </w:r>
      <w:r>
        <w:rPr>
          <w:rFonts w:ascii="Calibri" w:hAnsi="Calibri"/>
          <w:b w:val="0"/>
          <w:i w:val="0"/>
        </w:rPr>
        <w:t>CV upload UI, eligibility check, alignment matrix, gap_score ranking, the upgraded /profile rendering.</w:t>
      </w:r>
    </w:p>
    <w:p>
      <w:pPr>
        <w:spacing w:before="440" w:after="80"/>
      </w:pPr>
      <w:r>
        <w:rPr>
          <w:rFonts w:ascii="Calibri" w:hAnsi="Calibri"/>
          <w:b/>
          <w:i w:val="0"/>
          <w:color w:val="1E3C6E"/>
          <w:sz w:val="36"/>
        </w:rPr>
        <w:t xml:space="preserve">Feature 3. </w:t>
      </w:r>
      <w:r>
        <w:rPr>
          <w:rFonts w:ascii="Calibri" w:hAnsi="Calibri"/>
          <w:b/>
          <w:i w:val="0"/>
          <w:color w:val="0F1D3A"/>
          <w:sz w:val="36"/>
        </w:rPr>
        <w:t>Master plan</w:t>
      </w:r>
    </w:p>
    <w:p>
      <w:pPr>
        <w:spacing w:after="160"/>
      </w:pPr>
      <w:r>
        <w:rPr>
          <w:rFonts w:ascii="Calibri" w:hAnsi="Calibri"/>
          <w:b w:val="0"/>
          <w:i/>
          <w:color w:val="5A6B8A"/>
          <w:sz w:val="22"/>
        </w:rPr>
        <w:t>🟡 Partial — minute allocation shipped, phases + milestones missing</w:t>
      </w:r>
    </w:p>
    <w:p>
      <w:pPr>
        <w:spacing w:before="200" w:after="60"/>
      </w:pPr>
      <w:r>
        <w:rPr>
          <w:rFonts w:ascii="Calibri" w:hAnsi="Calibri"/>
          <w:b/>
          <w:i w:val="0"/>
          <w:color w:val="0F1D3A"/>
          <w:sz w:val="24"/>
        </w:rPr>
        <w:t>What it does</w:t>
      </w:r>
    </w:p>
    <w:p>
      <w:pPr>
        <w:spacing w:after="120"/>
      </w:pPr>
      <w:r>
        <w:rPr>
          <w:rFonts w:ascii="Calibri" w:hAnsi="Calibri"/>
          <w:b w:val="0"/>
          <w:i w:val="0"/>
        </w:rPr>
        <w:t>From the GAP analysis, the system generates a study calendar from today to exam day. Stefano frames it as phased: Phase 1 foundations, Phase 2 intensive practice, Phase 3 simulation. Each phase has measurable milestones ("80% accuracy on numerical by week 4") rather than activity targets. Built-in review weeks. User reviews and approves before it's locked in.</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/plan page renders the master plan — already exists; needs upgrade to show phases visually.</w:t>
      </w:r>
    </w:p>
    <w:p>
      <w:pPr>
        <w:pStyle w:val="ListBullet"/>
        <w:spacing w:after="40"/>
        <w:ind w:left="340"/>
      </w:pPr>
      <w:r>
        <w:rPr>
          <w:rFonts w:ascii="Calibri" w:hAnsi="Calibri"/>
          <w:b w:val="0"/>
          <w:i w:val="0"/>
        </w:rPr>
        <w:t>Milestone tracker (e.g. progress toward 80% verbal accuracy).</w:t>
      </w:r>
    </w:p>
    <w:p>
      <w:pPr>
        <w:pStyle w:val="ListBullet"/>
        <w:spacing w:after="40"/>
        <w:ind w:left="340"/>
      </w:pPr>
      <w:r>
        <w:rPr>
          <w:rFonts w:ascii="Calibri" w:hAnsi="Calibri"/>
          <w:b w:val="0"/>
          <w:i w:val="0"/>
        </w:rPr>
        <w:t>Approve / adjust step before the plan is committed.</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Extend backend/logic/planning.py to produce phases, not just minute allocations.</w:t>
      </w:r>
    </w:p>
    <w:p>
      <w:pPr>
        <w:pStyle w:val="ListBullet"/>
        <w:spacing w:after="40"/>
        <w:ind w:left="340"/>
      </w:pPr>
      <w:r>
        <w:rPr>
          <w:rFonts w:ascii="Calibri" w:hAnsi="Calibri"/>
          <w:b w:val="0"/>
          <w:i w:val="0"/>
        </w:rPr>
        <w:t>Add a milestones JSONB to plans table — measurable accuracy/speed targets per phase.</w:t>
      </w:r>
    </w:p>
    <w:p>
      <w:pPr>
        <w:pStyle w:val="ListBullet"/>
        <w:spacing w:after="40"/>
        <w:ind w:left="340"/>
      </w:pPr>
      <w:r>
        <w:rPr>
          <w:rFonts w:ascii="Calibri" w:hAnsi="Calibri"/>
          <w:b w:val="0"/>
          <w:i w:val="0"/>
        </w:rPr>
        <w:t>Theory-content suggestions (e.g. "week 2: read GDPR Articles 30-36") — Stefano flagged this as part of the master plan, not just exercises.</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Master plan generation works: planning.compute_allocation() + generate_master_plan() produce per-skill weekly minutes. Replan signal fires on practice completion. User can regenerate the plan.</w:t>
      </w:r>
    </w:p>
    <w:p>
      <w:pPr>
        <w:spacing w:after="60"/>
        <w:ind w:left="170"/>
      </w:pPr>
      <w:r>
        <w:rPr>
          <w:rFonts w:ascii="Calibri" w:hAnsi="Calibri"/>
          <w:b/>
          <w:i w:val="0"/>
          <w:color w:val="B8801E"/>
        </w:rPr>
        <w:t xml:space="preserve">🟡 Partial — </w:t>
      </w:r>
      <w:r>
        <w:rPr>
          <w:rFonts w:ascii="Calibri" w:hAnsi="Calibri"/>
          <w:b w:val="0"/>
          <w:i w:val="0"/>
        </w:rPr>
        <w:t>It's minutes-only, not phased. No milestones, no theory content, no user approval step.</w:t>
      </w:r>
    </w:p>
    <w:p>
      <w:pPr>
        <w:spacing w:after="60"/>
        <w:ind w:left="170"/>
      </w:pPr>
      <w:r>
        <w:rPr>
          <w:rFonts w:ascii="Calibri" w:hAnsi="Calibri"/>
          <w:b/>
          <w:i w:val="0"/>
          <w:color w:val="9A2A2A"/>
        </w:rPr>
        <w:t xml:space="preserve">❌ Lacks — </w:t>
      </w:r>
      <w:r>
        <w:rPr>
          <w:rFonts w:ascii="Calibri" w:hAnsi="Calibri"/>
          <w:b w:val="0"/>
          <w:i w:val="0"/>
        </w:rPr>
        <w:t>phases (foundations/practice/simulation), accuracy milestones, theory content suggestions, approval UI.</w:t>
      </w:r>
    </w:p>
    <w:p>
      <w:pPr>
        <w:spacing w:before="440" w:after="80"/>
      </w:pPr>
      <w:r>
        <w:rPr>
          <w:rFonts w:ascii="Calibri" w:hAnsi="Calibri"/>
          <w:b/>
          <w:i w:val="0"/>
          <w:color w:val="1E3C6E"/>
          <w:sz w:val="36"/>
        </w:rPr>
        <w:t xml:space="preserve">Feature 4. </w:t>
      </w:r>
      <w:r>
        <w:rPr>
          <w:rFonts w:ascii="Calibri" w:hAnsi="Calibri"/>
          <w:b/>
          <w:i w:val="0"/>
          <w:color w:val="0F1D3A"/>
          <w:sz w:val="36"/>
        </w:rPr>
        <w:t>Daily plan + 'Let's study now' CTA</w:t>
      </w:r>
    </w:p>
    <w:p>
      <w:pPr>
        <w:spacing w:after="160"/>
      </w:pPr>
      <w:r>
        <w:rPr>
          <w:rFonts w:ascii="Calibri" w:hAnsi="Calibri"/>
          <w:b w:val="0"/>
          <w:i/>
          <w:color w:val="5A6B8A"/>
          <w:sz w:val="22"/>
        </w:rPr>
        <w:t>🟡 Partial — plan engine shipped, CTA + deep-link missing</w:t>
      </w:r>
    </w:p>
    <w:p>
      <w:pPr>
        <w:spacing w:before="200" w:after="60"/>
      </w:pPr>
      <w:r>
        <w:rPr>
          <w:rFonts w:ascii="Calibri" w:hAnsi="Calibri"/>
          <w:b/>
          <w:i w:val="0"/>
          <w:color w:val="0F1D3A"/>
          <w:sz w:val="24"/>
        </w:rPr>
        <w:t>What it does</w:t>
      </w:r>
    </w:p>
    <w:p>
      <w:pPr>
        <w:spacing w:after="120"/>
      </w:pPr>
      <w:r>
        <w:rPr>
          <w:rFonts w:ascii="Calibri" w:hAnsi="Calibri"/>
          <w:b w:val="0"/>
          <w:i w:val="0"/>
        </w:rPr>
        <w:t>Every day the user opens Concourse and sees one big button: "Let's study now" (Stefano's words). One click starts today's prescribed session — the right skill, the right length, pre-filled. No friction. After the session, a debrief flows back into the performance tracker. This is the retention-sensitive piece: how easy it is to start the day's session predicts week-3 active retention more than anything else.</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Dominant CTA on /me — single button reading the day's plan slot.</w:t>
      </w:r>
    </w:p>
    <w:p>
      <w:pPr>
        <w:pStyle w:val="ListBullet"/>
        <w:spacing w:after="40"/>
        <w:ind w:left="340"/>
      </w:pPr>
      <w:r>
        <w:rPr>
          <w:rFonts w:ascii="Calibri" w:hAnsi="Calibri"/>
          <w:b w:val="0"/>
          <w:i w:val="0"/>
        </w:rPr>
        <w:t>Deep-link format: /compass?skill=verbal&amp;length=20&amp;from_plan=&lt;plan_id&gt; so the practice page knows where to land.</w:t>
      </w:r>
    </w:p>
    <w:p>
      <w:pPr>
        <w:pStyle w:val="ListBullet"/>
        <w:spacing w:after="40"/>
        <w:ind w:left="340"/>
      </w:pPr>
      <w:r>
        <w:rPr>
          <w:rFonts w:ascii="Calibri" w:hAnsi="Calibri"/>
          <w:b w:val="0"/>
          <w:i w:val="0"/>
        </w:rPr>
        <w:t>Post-session debrief — 3-5 quick questions (accuracy felt, time felt, confidence).</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backend/logic/planning.py::generate_daily_plan() already produces an ordered task list — change task descriptors to include skill_id + length so the CTA can read them.</w:t>
      </w:r>
    </w:p>
    <w:p>
      <w:pPr>
        <w:pStyle w:val="ListBullet"/>
        <w:spacing w:after="40"/>
        <w:ind w:left="340"/>
      </w:pPr>
      <w:r>
        <w:rPr>
          <w:rFonts w:ascii="Calibri" w:hAnsi="Calibri"/>
          <w:b w:val="0"/>
          <w:i w:val="0"/>
        </w:rPr>
        <w:t>debrief table (or extend events) to persist debrief answers.</w:t>
      </w:r>
    </w:p>
    <w:p>
      <w:pPr>
        <w:pStyle w:val="ListBullet"/>
        <w:spacing w:after="40"/>
        <w:ind w:left="340"/>
      </w:pPr>
      <w:r>
        <w:rPr>
          <w:rFonts w:ascii="Calibri" w:hAnsi="Calibri"/>
          <w:b w:val="0"/>
          <w:i w:val="0"/>
        </w:rPr>
        <w:t>Wire from_plan=&lt;plan_id&gt; param through practice.start_practice_session() (already supported in the schema).</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Plan engine generates daily slots. /plan page renders them. /me page exists and has the Compass card.</w:t>
      </w:r>
    </w:p>
    <w:p>
      <w:pPr>
        <w:spacing w:after="60"/>
        <w:ind w:left="170"/>
      </w:pPr>
      <w:r>
        <w:rPr>
          <w:rFonts w:ascii="Calibri" w:hAnsi="Calibri"/>
          <w:b/>
          <w:i w:val="0"/>
          <w:color w:val="9A2A2A"/>
        </w:rPr>
        <w:t xml:space="preserve">❌ Lacks — </w:t>
      </w:r>
      <w:r>
        <w:rPr>
          <w:rFonts w:ascii="Calibri" w:hAnsi="Calibri"/>
          <w:b w:val="0"/>
          <w:i w:val="0"/>
        </w:rPr>
        <w:t>single dominant CTA on /me, deep-link from plan slot into /compass, the debrief flow.</w:t>
      </w:r>
    </w:p>
    <w:p>
      <w:pPr>
        <w:spacing w:after="60"/>
        <w:ind w:left="170"/>
      </w:pPr>
      <w:r>
        <w:rPr>
          <w:rFonts w:ascii="Calibri" w:hAnsi="Calibri"/>
          <w:b/>
          <w:i w:val="0"/>
          <w:color w:val="1E3C6E"/>
        </w:rPr>
        <w:t xml:space="preserve">📋 On roadmap — </w:t>
      </w:r>
      <w:r>
        <w:rPr>
          <w:rFonts w:ascii="Calibri" w:hAnsi="Calibri"/>
          <w:b w:val="0"/>
          <w:i w:val="0"/>
        </w:rPr>
        <w:t>Daily-plan deep-linking is noted as "a small follow-up" in ROADMAP §4.5 — but the CTA / dashboard re-design isn't currently scheduled.</w:t>
      </w:r>
    </w:p>
    <w:p>
      <w:pPr>
        <w:spacing w:before="440" w:after="80"/>
      </w:pPr>
      <w:r>
        <w:rPr>
          <w:rFonts w:ascii="Calibri" w:hAnsi="Calibri"/>
          <w:b/>
          <w:i w:val="0"/>
          <w:color w:val="1E3C6E"/>
          <w:sz w:val="36"/>
        </w:rPr>
        <w:t xml:space="preserve">Feature 5. </w:t>
      </w:r>
      <w:r>
        <w:rPr>
          <w:rFonts w:ascii="Calibri" w:hAnsi="Calibri"/>
          <w:b/>
          <w:i w:val="0"/>
          <w:color w:val="0F1D3A"/>
          <w:sz w:val="36"/>
        </w:rPr>
        <w:t>Compass — Verbal reasoning practice</w:t>
      </w:r>
    </w:p>
    <w:p>
      <w:pPr>
        <w:spacing w:after="160"/>
      </w:pPr>
      <w:r>
        <w:rPr>
          <w:rFonts w:ascii="Calibri" w:hAnsi="Calibri"/>
          <w:b w:val="0"/>
          <w:i/>
          <w:color w:val="5A6B8A"/>
          <w:sz w:val="22"/>
        </w:rPr>
        <w:t>✅ Have — Compass M1+M2+M3 shipped</w:t>
      </w:r>
    </w:p>
    <w:p>
      <w:pPr>
        <w:spacing w:before="200" w:after="60"/>
      </w:pPr>
      <w:r>
        <w:rPr>
          <w:rFonts w:ascii="Calibri" w:hAnsi="Calibri"/>
          <w:b/>
          <w:i w:val="0"/>
          <w:color w:val="0F1D3A"/>
          <w:sz w:val="24"/>
        </w:rPr>
        <w:t>What it does</w:t>
      </w:r>
    </w:p>
    <w:p>
      <w:pPr>
        <w:spacing w:after="120"/>
      </w:pPr>
      <w:r>
        <w:rPr>
          <w:rFonts w:ascii="Calibri" w:hAnsi="Calibri"/>
          <w:b w:val="0"/>
          <w:i w:val="0"/>
        </w:rPr>
        <w:t>User clicks practice, picks length (10/20/40), answers EPSO-style verbal items. Each question is dimension-tagged (the system knows what cognitive operation it tests). Adaptive difficulty (±1 on right/wrong). Immediate feedback + explanation. End-of-session screen names the cognitive pattern behind the errors. After ~20 tagged answers, an LLM writes a plain-English insight on /me about what the user is struggling with.</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/compass page — single page, skill+length picker, practice flow, end-screen with dimensional observation, 'Report this question' link.</w:t>
      </w:r>
    </w:p>
    <w:p>
      <w:pPr>
        <w:pStyle w:val="ListBullet"/>
        <w:spacing w:after="40"/>
        <w:ind w:left="340"/>
      </w:pPr>
      <w:r>
        <w:rPr>
          <w:rFonts w:ascii="Calibri" w:hAnsi="Calibri"/>
          <w:b w:val="0"/>
          <w:i w:val="0"/>
        </w:rPr>
        <w:t>/me 'What we have learned about you' panel, recent-practice list.</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backend/compass/ — entire sealed package: practice picker, item generation, pattern analysis, item schema, prompts, validation pipeline.</w:t>
      </w:r>
    </w:p>
    <w:p>
      <w:pPr>
        <w:pStyle w:val="ListBullet"/>
        <w:spacing w:after="40"/>
        <w:ind w:left="340"/>
      </w:pPr>
      <w:r>
        <w:rPr>
          <w:rFonts w:ascii="Calibri" w:hAnsi="Calibri"/>
          <w:b w:val="0"/>
          <w:i w:val="0"/>
        </w:rPr>
        <w:t>practice_sessions, dimension_mastery, pattern_analyses tables.</w:t>
      </w:r>
    </w:p>
    <w:p>
      <w:pPr>
        <w:pStyle w:val="ListBullet"/>
        <w:spacing w:after="40"/>
        <w:ind w:left="340"/>
      </w:pPr>
      <w:r>
        <w:rPr>
          <w:rFonts w:ascii="Calibri" w:hAnsi="Calibri"/>
          <w:b w:val="0"/>
          <w:i w:val="0"/>
        </w:rPr>
        <w:t>10 real EPSO few-shot anchors for the generator.</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Full Compass v1 — all 6 commits shipped 2026-06-22/23. End-to-end smoke tests pass.</w:t>
      </w:r>
    </w:p>
    <w:p>
      <w:pPr>
        <w:spacing w:after="120"/>
      </w:pPr>
      <w:r>
        <w:rPr>
          <w:rFonts w:ascii="Calibri" w:hAnsi="Calibri"/>
          <w:b/>
          <w:i w:val="0"/>
          <w:color w:val="B8801E"/>
        </w:rPr>
        <w:t>Note: only verbal items have been seeded.</w:t>
      </w:r>
      <w:r>
        <w:rPr>
          <w:rFonts w:ascii="Calibri" w:hAnsi="Calibri"/>
          <w:b w:val="0"/>
          <w:i w:val="0"/>
        </w:rPr>
        <w:t xml:space="preserve"> The engine architecture supports any skill_id; we just have no items or generator prompts for numerical, abstract, FRMCQ, EU-knowledge yet. Those are Features 6, 7, 8, 11 below.</w:t>
      </w:r>
    </w:p>
    <w:p>
      <w:pPr>
        <w:spacing w:before="440" w:after="80"/>
      </w:pPr>
      <w:r>
        <w:rPr>
          <w:rFonts w:ascii="Calibri" w:hAnsi="Calibri"/>
          <w:b/>
          <w:i w:val="0"/>
          <w:color w:val="1E3C6E"/>
          <w:sz w:val="36"/>
        </w:rPr>
        <w:t xml:space="preserve">Feature 6. </w:t>
      </w:r>
      <w:r>
        <w:rPr>
          <w:rFonts w:ascii="Calibri" w:hAnsi="Calibri"/>
          <w:b/>
          <w:i w:val="0"/>
          <w:color w:val="0F1D3A"/>
          <w:sz w:val="36"/>
        </w:rPr>
        <w:t>Compass — Numerical reasoning + clinic mode</w:t>
      </w:r>
    </w:p>
    <w:p>
      <w:pPr>
        <w:spacing w:after="160"/>
      </w:pPr>
      <w:r>
        <w:rPr>
          <w:rFonts w:ascii="Calibri" w:hAnsi="Calibri"/>
          <w:b w:val="0"/>
          <w:i/>
          <w:color w:val="5A6B8A"/>
          <w:sz w:val="22"/>
        </w:rPr>
        <w:t>❌ Lacks — schema ready, no content</w:t>
      </w:r>
    </w:p>
    <w:p>
      <w:pPr>
        <w:spacing w:before="200" w:after="60"/>
      </w:pPr>
      <w:r>
        <w:rPr>
          <w:rFonts w:ascii="Calibri" w:hAnsi="Calibri"/>
          <w:b/>
          <w:i w:val="0"/>
          <w:color w:val="0F1D3A"/>
          <w:sz w:val="24"/>
        </w:rPr>
        <w:t>What it does</w:t>
      </w:r>
    </w:p>
    <w:p>
      <w:pPr>
        <w:spacing w:after="120"/>
      </w:pPr>
      <w:r>
        <w:rPr>
          <w:rFonts w:ascii="Calibri" w:hAnsi="Calibri"/>
          <w:b w:val="0"/>
          <w:i w:val="0"/>
        </w:rPr>
        <w:t>Same /compass page but skill=numerical. Two modes per Stefano: (1) standard practice — calibrated numerical items, and (2) clinic mode — user says "I keep failing percentage questions", the system diagnoses the error type and runs graduated practice on that specific technique. The clinic mode is the differentiator: it teaches, not just tests.</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Enable the disabled "Numerical" picker on /compass.</w:t>
      </w:r>
    </w:p>
    <w:p>
      <w:pPr>
        <w:pStyle w:val="ListBullet"/>
        <w:spacing w:after="40"/>
        <w:ind w:left="340"/>
      </w:pPr>
      <w:r>
        <w:rPr>
          <w:rFonts w:ascii="Calibri" w:hAnsi="Calibri"/>
          <w:b w:val="0"/>
          <w:i w:val="0"/>
        </w:rPr>
        <w:t>Optional clinic-mode entry: "Got a topic that keeps biting you?" → user describes problem → graduated practice.</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backend/compass/prompts/numerical.py — generator prompt with EPSO numerical items as few-shot anchors.</w:t>
      </w:r>
    </w:p>
    <w:p>
      <w:pPr>
        <w:pStyle w:val="ListBullet"/>
        <w:spacing w:after="40"/>
        <w:ind w:left="340"/>
      </w:pPr>
      <w:r>
        <w:rPr>
          <w:rFonts w:ascii="Calibri" w:hAnsi="Calibri"/>
          <w:b w:val="0"/>
          <w:i w:val="0"/>
        </w:rPr>
        <w:t>Format challenge: real EPSO numerical items embed data in chart images. Text-only generation requires either inline Markdown tables (sacrifices realism) or sidecar image generation (more complex). Recommendation: ship inline-tables first, defer chart images.</w:t>
      </w:r>
    </w:p>
    <w:p>
      <w:pPr>
        <w:pStyle w:val="ListBullet"/>
        <w:spacing w:after="40"/>
        <w:ind w:left="340"/>
      </w:pPr>
      <w:r>
        <w:rPr>
          <w:rFonts w:ascii="Calibri" w:hAnsi="Calibri"/>
          <w:b w:val="0"/>
          <w:i w:val="0"/>
        </w:rPr>
        <w:t>Clinic mode: a new endpoint or a special target_dimensions flow that focuses on one technique pattern.</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The Compass engine already supports skill_id='numerical' — picker, mastery, replan all work identically.</w:t>
      </w:r>
    </w:p>
    <w:p>
      <w:pPr>
        <w:spacing w:after="60"/>
        <w:ind w:left="170"/>
      </w:pPr>
      <w:r>
        <w:rPr>
          <w:rFonts w:ascii="Calibri" w:hAnsi="Calibri"/>
          <w:b/>
          <w:i w:val="0"/>
          <w:color w:val="9A2A2A"/>
        </w:rPr>
        <w:t xml:space="preserve">❌ Lacks — </w:t>
      </w:r>
      <w:r>
        <w:rPr>
          <w:rFonts w:ascii="Calibri" w:hAnsi="Calibri"/>
          <w:b w:val="0"/>
          <w:i w:val="0"/>
        </w:rPr>
        <w:t>numerical generator prompt, items in the bank, clinic-mode UX, decision on chart-image strategy.</w:t>
      </w:r>
    </w:p>
    <w:p>
      <w:pPr>
        <w:spacing w:after="60"/>
        <w:ind w:left="170"/>
      </w:pPr>
      <w:r>
        <w:rPr>
          <w:rFonts w:ascii="Calibri" w:hAnsi="Calibri"/>
          <w:b/>
          <w:i w:val="0"/>
          <w:color w:val="1E3C6E"/>
        </w:rPr>
        <w:t xml:space="preserve">📋 On roadmap — </w:t>
      </w:r>
      <w:r>
        <w:rPr>
          <w:rFonts w:ascii="Calibri" w:hAnsi="Calibri"/>
          <w:b w:val="0"/>
          <w:i w:val="0"/>
        </w:rPr>
        <w:t>Marked in ROADMAP §5 as "numerical/abstract/EU prompts tuned with Stefano few-shot anchors" — listed but unscheduled.</w:t>
      </w:r>
    </w:p>
    <w:p>
      <w:pPr>
        <w:spacing w:before="440" w:after="80"/>
      </w:pPr>
      <w:r>
        <w:rPr>
          <w:rFonts w:ascii="Calibri" w:hAnsi="Calibri"/>
          <w:b/>
          <w:i w:val="0"/>
          <w:color w:val="1E3C6E"/>
          <w:sz w:val="36"/>
        </w:rPr>
        <w:t xml:space="preserve">Feature 7. </w:t>
      </w:r>
      <w:r>
        <w:rPr>
          <w:rFonts w:ascii="Calibri" w:hAnsi="Calibri"/>
          <w:b/>
          <w:i w:val="0"/>
          <w:color w:val="0F1D3A"/>
          <w:sz w:val="36"/>
        </w:rPr>
        <w:t>Compass — Abstract reasoning</w:t>
      </w:r>
    </w:p>
    <w:p>
      <w:pPr>
        <w:spacing w:after="160"/>
      </w:pPr>
      <w:r>
        <w:rPr>
          <w:rFonts w:ascii="Calibri" w:hAnsi="Calibri"/>
          <w:b w:val="0"/>
          <w:i/>
          <w:color w:val="5A6B8A"/>
          <w:sz w:val="22"/>
        </w:rPr>
        <w:t>❌ Lacks — image-dependent, hardest to ship</w:t>
      </w:r>
    </w:p>
    <w:p>
      <w:pPr>
        <w:spacing w:before="200" w:after="60"/>
      </w:pPr>
      <w:r>
        <w:rPr>
          <w:rFonts w:ascii="Calibri" w:hAnsi="Calibri"/>
          <w:b/>
          <w:i w:val="0"/>
          <w:color w:val="0F1D3A"/>
          <w:sz w:val="24"/>
        </w:rPr>
        <w:t>What it does</w:t>
      </w:r>
    </w:p>
    <w:p>
      <w:pPr>
        <w:spacing w:after="120"/>
      </w:pPr>
      <w:r>
        <w:rPr>
          <w:rFonts w:ascii="Calibri" w:hAnsi="Calibri"/>
          <w:b w:val="0"/>
          <w:i w:val="0"/>
        </w:rPr>
        <w:t>Same /compass page but skill=abstract. The user sees a series of visual patterns and picks the next in sequence. The real EPSO abstract test is purely visual.</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Enable the disabled "Abstract" picker on /compass.</w:t>
      </w:r>
    </w:p>
    <w:p>
      <w:pPr>
        <w:pStyle w:val="ListBullet"/>
        <w:spacing w:after="40"/>
        <w:ind w:left="340"/>
      </w:pPr>
      <w:r>
        <w:rPr>
          <w:rFonts w:ascii="Calibri" w:hAnsi="Calibri"/>
          <w:b w:val="0"/>
          <w:i w:val="0"/>
        </w:rPr>
        <w:t>Item rendering with a pattern image.</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Image generation (Claude doesn't generate images yet; would need DALL-E or similar).</w:t>
      </w:r>
    </w:p>
    <w:p>
      <w:pPr>
        <w:pStyle w:val="ListBullet"/>
        <w:spacing w:after="40"/>
        <w:ind w:left="340"/>
      </w:pPr>
      <w:r>
        <w:rPr>
          <w:rFonts w:ascii="Calibri" w:hAnsi="Calibri"/>
          <w:b w:val="0"/>
          <w:i w:val="0"/>
        </w:rPr>
        <w:t>ALTERNATIVELY (Stefano's fallback suggestion): ASCII/Unicode pattern representations — produces a different test than real EPSO but works text-only.</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Engine supports skill_id='abstract'.</w:t>
      </w:r>
    </w:p>
    <w:p>
      <w:pPr>
        <w:spacing w:after="60"/>
        <w:ind w:left="170"/>
      </w:pPr>
      <w:r>
        <w:rPr>
          <w:rFonts w:ascii="Calibri" w:hAnsi="Calibri"/>
          <w:b/>
          <w:i w:val="0"/>
          <w:color w:val="9A2A2A"/>
        </w:rPr>
        <w:t xml:space="preserve">❌ Lacks — </w:t>
      </w:r>
      <w:r>
        <w:rPr>
          <w:rFonts w:ascii="Calibri" w:hAnsi="Calibri"/>
          <w:b w:val="0"/>
          <w:i w:val="0"/>
        </w:rPr>
        <w:t>Everything else. Image-generation strategy not decided.</w:t>
      </w:r>
    </w:p>
    <w:p>
      <w:pPr>
        <w:spacing w:after="120"/>
      </w:pPr>
      <w:r>
        <w:rPr>
          <w:rFonts w:ascii="Calibri" w:hAnsi="Calibri"/>
          <w:b/>
          <w:i w:val="0"/>
        </w:rPr>
        <w:t>Recommendation:</w:t>
      </w:r>
      <w:r>
        <w:rPr>
          <w:rFonts w:ascii="Calibri" w:hAnsi="Calibri"/>
          <w:b w:val="0"/>
          <w:i w:val="0"/>
        </w:rPr>
        <w:t xml:space="preserve"> defer entirely until pilot data shows users want it. Abstract is the lowest-weight reasoning component in AD5/AD7 anyway.</w:t>
      </w:r>
    </w:p>
    <w:p>
      <w:pPr>
        <w:spacing w:before="440" w:after="80"/>
      </w:pPr>
      <w:r>
        <w:rPr>
          <w:rFonts w:ascii="Calibri" w:hAnsi="Calibri"/>
          <w:b/>
          <w:i w:val="0"/>
          <w:color w:val="1E3C6E"/>
          <w:sz w:val="36"/>
        </w:rPr>
        <w:t xml:space="preserve">Feature 8. </w:t>
      </w:r>
      <w:r>
        <w:rPr>
          <w:rFonts w:ascii="Calibri" w:hAnsi="Calibri"/>
          <w:b/>
          <w:i w:val="0"/>
          <w:color w:val="0F1D3A"/>
          <w:sz w:val="36"/>
        </w:rPr>
        <w:t>Compass — Field MCQ clinic (FRMCQ)</w:t>
      </w:r>
    </w:p>
    <w:p>
      <w:pPr>
        <w:spacing w:after="160"/>
      </w:pPr>
      <w:r>
        <w:rPr>
          <w:rFonts w:ascii="Calibri" w:hAnsi="Calibri"/>
          <w:b w:val="0"/>
          <w:i/>
          <w:color w:val="5A6B8A"/>
          <w:sz w:val="22"/>
        </w:rPr>
        <w:t>❌ Lacks — schema designed but content + UX missing</w:t>
      </w:r>
    </w:p>
    <w:p>
      <w:pPr>
        <w:spacing w:before="200" w:after="60"/>
      </w:pPr>
      <w:r>
        <w:rPr>
          <w:rFonts w:ascii="Calibri" w:hAnsi="Calibri"/>
          <w:b/>
          <w:i w:val="0"/>
          <w:color w:val="0F1D3A"/>
          <w:sz w:val="24"/>
        </w:rPr>
        <w:t>What it does</w:t>
      </w:r>
    </w:p>
    <w:p>
      <w:pPr>
        <w:spacing w:after="120"/>
      </w:pPr>
      <w:r>
        <w:rPr>
          <w:rFonts w:ascii="Calibri" w:hAnsi="Calibri"/>
          <w:b w:val="0"/>
          <w:i w:val="0"/>
        </w:rPr>
        <w:t xml:space="preserve">Same /compass page but skill=frmcq. Practice items on the candidate's chosen field (ICT, audit, economics, law, data science, etc.). For AD7 ICT specifically, this is </w:t>
      </w:r>
      <w:r>
        <w:rPr>
          <w:rFonts w:ascii="Calibri" w:hAnsi="Calibri"/>
          <w:b w:val="0"/>
          <w:i/>
        </w:rPr>
        <w:t>the</w:t>
      </w:r>
      <w:r>
        <w:rPr>
          <w:rFonts w:ascii="Calibri" w:hAnsi="Calibri"/>
          <w:b w:val="0"/>
          <w:i w:val="0"/>
        </w:rPr>
        <w:t xml:space="preserve"> ranking instrument — Stefano's deep-research output verified that the FRMCQ score determines AD7 ICT ranking. Each item is at AD7 professional level, with substantive explanations referencing EU frameworks and professional concepts. Topic coverage map: are you covering all duty areas evenly?</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Enable the disabled "Field MCQ" picker on /compass (or unlock dynamically based on user's competition family).</w:t>
      </w:r>
    </w:p>
    <w:p>
      <w:pPr>
        <w:pStyle w:val="ListBullet"/>
        <w:spacing w:after="40"/>
        <w:ind w:left="340"/>
      </w:pPr>
      <w:r>
        <w:rPr>
          <w:rFonts w:ascii="Calibri" w:hAnsi="Calibri"/>
          <w:b w:val="0"/>
          <w:i w:val="0"/>
        </w:rPr>
        <w:t>Topic-coverage map: visual or tabular overview of which duty areas you have covered vs. not.</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backend/compass/prompts/frmcq.py — generator prompt by competition_family and content_domain (e.g. GDPR, AI Act, NIS2, eIDAS2 for AD7 ICT data science).</w:t>
      </w:r>
    </w:p>
    <w:p>
      <w:pPr>
        <w:pStyle w:val="ListBullet"/>
        <w:spacing w:after="40"/>
        <w:ind w:left="340"/>
      </w:pPr>
      <w:r>
        <w:rPr>
          <w:rFonts w:ascii="Calibri" w:hAnsi="Calibri"/>
          <w:b w:val="0"/>
          <w:i w:val="0"/>
        </w:rPr>
        <w:t>Field duty taxonomy ingestion (from competition notice Annex II) — feature 1 dependency.</w:t>
      </w:r>
    </w:p>
    <w:p>
      <w:pPr>
        <w:pStyle w:val="ListBullet"/>
        <w:spacing w:after="40"/>
        <w:ind w:left="340"/>
      </w:pPr>
      <w:r>
        <w:rPr>
          <w:rFonts w:ascii="Calibri" w:hAnsi="Calibri"/>
          <w:b w:val="0"/>
          <w:i w:val="0"/>
        </w:rPr>
        <w:t>Items.content_domain is already a text[] column on items (migration 003 added it). FRMCQ items will use it.</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FRMCQ cognitive dimensions designed (COGNITIVE_DIMENSIONS.md §2.4: authority_level_required, concept_application, version_sensitivity, exception_boundary, operational_role_mapping, etc.). Schema ready. content_domain column exists.</w:t>
      </w:r>
    </w:p>
    <w:p>
      <w:pPr>
        <w:spacing w:after="60"/>
        <w:ind w:left="170"/>
      </w:pPr>
      <w:r>
        <w:rPr>
          <w:rFonts w:ascii="Calibri" w:hAnsi="Calibri"/>
          <w:b/>
          <w:i w:val="0"/>
          <w:color w:val="9A2A2A"/>
        </w:rPr>
        <w:t xml:space="preserve">❌ Lacks — </w:t>
      </w:r>
      <w:r>
        <w:rPr>
          <w:rFonts w:ascii="Calibri" w:hAnsi="Calibri"/>
          <w:b w:val="0"/>
          <w:i w:val="0"/>
        </w:rPr>
        <w:t>Generator prompt, items, topic-coverage map UI, ingestion of field duty taxonomy from competition notices.</w:t>
      </w:r>
    </w:p>
    <w:p>
      <w:pPr>
        <w:spacing w:after="120"/>
      </w:pPr>
      <w:r>
        <w:rPr>
          <w:rFonts w:ascii="Calibri" w:hAnsi="Calibri"/>
          <w:b/>
          <w:i w:val="0"/>
        </w:rPr>
        <w:t>Why this matters:</w:t>
      </w:r>
      <w:r>
        <w:rPr>
          <w:rFonts w:ascii="Calibri" w:hAnsi="Calibri"/>
          <w:b w:val="0"/>
          <w:i w:val="0"/>
        </w:rPr>
        <w:t xml:space="preserve"> AD7 ICT candidates won't pay for Concourse without this — it's their ranking instrument. AD5 generalists don't have an FRMCQ. </w:t>
      </w:r>
      <w:r>
        <w:rPr>
          <w:rFonts w:ascii="Calibri" w:hAnsi="Calibri"/>
          <w:b/>
          <w:i w:val="0"/>
        </w:rPr>
        <w:t>Strategic call:</w:t>
      </w:r>
      <w:r>
        <w:rPr>
          <w:rFonts w:ascii="Calibri" w:hAnsi="Calibri"/>
          <w:b w:val="0"/>
          <w:i w:val="0"/>
        </w:rPr>
        <w:t xml:space="preserve"> do we target AD5 first (no FRMCQ needed) or AD7 first (FRMCQ mandatory)?</w:t>
      </w:r>
    </w:p>
    <w:p>
      <w:pPr>
        <w:spacing w:before="440" w:after="80"/>
      </w:pPr>
      <w:r>
        <w:rPr>
          <w:rFonts w:ascii="Calibri" w:hAnsi="Calibri"/>
          <w:b/>
          <w:i w:val="0"/>
          <w:color w:val="1E3C6E"/>
          <w:sz w:val="36"/>
        </w:rPr>
        <w:t xml:space="preserve">Feature 9. </w:t>
      </w:r>
      <w:r>
        <w:rPr>
          <w:rFonts w:ascii="Calibri" w:hAnsi="Calibri"/>
          <w:b/>
          <w:i w:val="0"/>
          <w:color w:val="0F1D3A"/>
          <w:sz w:val="36"/>
        </w:rPr>
        <w:t>EUFTE — Written communication lab</w:t>
      </w:r>
    </w:p>
    <w:p>
      <w:pPr>
        <w:spacing w:after="160"/>
      </w:pPr>
      <w:r>
        <w:rPr>
          <w:rFonts w:ascii="Calibri" w:hAnsi="Calibri"/>
          <w:b w:val="0"/>
          <w:i/>
          <w:color w:val="5A6B8A"/>
          <w:sz w:val="22"/>
        </w:rPr>
        <w:t>❌ Lacks — schema designed, source material exists, generator + grader missing</w:t>
      </w:r>
    </w:p>
    <w:p>
      <w:pPr>
        <w:spacing w:before="200" w:after="60"/>
      </w:pPr>
      <w:r>
        <w:rPr>
          <w:rFonts w:ascii="Calibri" w:hAnsi="Calibri"/>
          <w:b/>
          <w:i w:val="0"/>
          <w:color w:val="0F1D3A"/>
          <w:sz w:val="24"/>
        </w:rPr>
        <w:t>What it does</w:t>
      </w:r>
    </w:p>
    <w:p>
      <w:pPr>
        <w:spacing w:after="120"/>
      </w:pPr>
      <w:r>
        <w:rPr>
          <w:rFonts w:ascii="Calibri" w:hAnsi="Calibri"/>
          <w:b w:val="0"/>
          <w:i w:val="0"/>
        </w:rPr>
        <w:t>User practises the EU Free Text Exercise. They get a source document (briefing note, policy text, press release) and a writing assignment under a timer. They submit their response; the system grades it against the 5 official EPSO anchors (relevance, logical flow, register, language accuracy, use of information provided). Feedback is specific and constructive, not generic praise. Inline annotations on the submitted text. Recurring weaknesses tracked over time. EUFTE counts 15% of AD5 ranking score.</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/eufte page (or under /compass with a different skill picker) — source doc displayed at top, timer, textarea for response.</w:t>
      </w:r>
    </w:p>
    <w:p>
      <w:pPr>
        <w:pStyle w:val="ListBullet"/>
        <w:spacing w:after="40"/>
        <w:ind w:left="340"/>
      </w:pPr>
      <w:r>
        <w:rPr>
          <w:rFonts w:ascii="Calibri" w:hAnsi="Calibri"/>
          <w:b w:val="0"/>
          <w:i w:val="0"/>
        </w:rPr>
        <w:t>Submission view: graded response with inline annotations + per-anchor scores + improvement suggestions.</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backend/compass/eufte.py — new module.</w:t>
      </w:r>
    </w:p>
    <w:p>
      <w:pPr>
        <w:pStyle w:val="ListBullet"/>
        <w:spacing w:after="40"/>
        <w:ind w:left="340"/>
      </w:pPr>
      <w:r>
        <w:rPr>
          <w:rFonts w:ascii="Calibri" w:hAnsi="Calibri"/>
          <w:b w:val="0"/>
          <w:i w:val="0"/>
        </w:rPr>
        <w:t>LLM call (Haiku or Sonnet depending on cost) that grades the submission against the 5 anchors using the dimensions from COGNITIVE_DIMENSIONS.md §2.5.</w:t>
      </w:r>
    </w:p>
    <w:p>
      <w:pPr>
        <w:pStyle w:val="ListBullet"/>
        <w:spacing w:after="40"/>
        <w:ind w:left="340"/>
      </w:pPr>
      <w:r>
        <w:rPr>
          <w:rFonts w:ascii="Calibri" w:hAnsi="Calibri"/>
          <w:b w:val="0"/>
          <w:i w:val="0"/>
        </w:rPr>
        <w:t>New table eufte_attempts with: user_id, prompt, source_doc, response_text, scores per anchor, annotations JSONB.</w:t>
      </w:r>
    </w:p>
    <w:p>
      <w:pPr>
        <w:pStyle w:val="ListBullet"/>
        <w:spacing w:after="40"/>
        <w:ind w:left="340"/>
      </w:pPr>
      <w:r>
        <w:rPr>
          <w:rFonts w:ascii="Calibri" w:hAnsi="Calibri"/>
          <w:b w:val="0"/>
          <w:i w:val="0"/>
        </w:rPr>
        <w:t>Source documents: Leonardo's news scraper already pulled 75 EU policy/news articles. Curate ~20 into an eufte_prompts seed table.</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9 written-test cognitive dimensions designed (COGNITIVE_DIMENSIONS.md §2.5). News scraper has 75 source articles.</w:t>
      </w:r>
    </w:p>
    <w:p>
      <w:pPr>
        <w:spacing w:after="60"/>
        <w:ind w:left="170"/>
      </w:pPr>
      <w:r>
        <w:rPr>
          <w:rFonts w:ascii="Calibri" w:hAnsi="Calibri"/>
          <w:b/>
          <w:i w:val="0"/>
          <w:color w:val="9A2A2A"/>
        </w:rPr>
        <w:t xml:space="preserve">❌ Lacks — </w:t>
      </w:r>
      <w:r>
        <w:rPr>
          <w:rFonts w:ascii="Calibri" w:hAnsi="Calibri"/>
          <w:b w:val="0"/>
          <w:i w:val="0"/>
        </w:rPr>
        <w:t>Everything else: prompt curation, grading LLM call, UI, eufte_attempts table.</w:t>
      </w:r>
    </w:p>
    <w:p>
      <w:pPr>
        <w:spacing w:after="120"/>
      </w:pPr>
      <w:r>
        <w:rPr>
          <w:rFonts w:ascii="Calibri" w:hAnsi="Calibri"/>
          <w:b/>
          <w:i w:val="0"/>
        </w:rPr>
        <w:t>Why this matters:</w:t>
      </w:r>
      <w:r>
        <w:rPr>
          <w:rFonts w:ascii="Calibri" w:hAnsi="Calibri"/>
          <w:b w:val="0"/>
          <w:i w:val="0"/>
        </w:rPr>
        <w:t xml:space="preserve"> 15% of AD5 ranking score. Mandatory for AD7. Bigger ROI than abstract reasoning.</w:t>
      </w:r>
    </w:p>
    <w:p>
      <w:pPr>
        <w:spacing w:before="440" w:after="80"/>
      </w:pPr>
      <w:r>
        <w:rPr>
          <w:rFonts w:ascii="Calibri" w:hAnsi="Calibri"/>
          <w:b/>
          <w:i w:val="0"/>
          <w:color w:val="1E3C6E"/>
          <w:sz w:val="36"/>
        </w:rPr>
        <w:t xml:space="preserve">Feature 10. </w:t>
      </w:r>
      <w:r>
        <w:rPr>
          <w:rFonts w:ascii="Calibri" w:hAnsi="Calibri"/>
          <w:b/>
          <w:i w:val="0"/>
          <w:color w:val="0F1D3A"/>
          <w:sz w:val="36"/>
        </w:rPr>
        <w:t>Performance tracker + adaptive loop</w:t>
      </w:r>
    </w:p>
    <w:p>
      <w:pPr>
        <w:spacing w:after="160"/>
      </w:pPr>
      <w:r>
        <w:rPr>
          <w:rFonts w:ascii="Calibri" w:hAnsi="Calibri"/>
          <w:b w:val="0"/>
          <w:i/>
          <w:color w:val="5A6B8A"/>
          <w:sz w:val="22"/>
        </w:rPr>
        <w:t>✅ Have — full Compass v1 (M3)</w:t>
      </w:r>
    </w:p>
    <w:p>
      <w:pPr>
        <w:spacing w:before="200" w:after="60"/>
      </w:pPr>
      <w:r>
        <w:rPr>
          <w:rFonts w:ascii="Calibri" w:hAnsi="Calibri"/>
          <w:b/>
          <w:i w:val="0"/>
          <w:color w:val="0F1D3A"/>
          <w:sz w:val="24"/>
        </w:rPr>
        <w:t>What it does</w:t>
      </w:r>
    </w:p>
    <w:p>
      <w:pPr>
        <w:spacing w:after="120"/>
      </w:pPr>
      <w:r>
        <w:rPr>
          <w:rFonts w:ascii="Calibri" w:hAnsi="Calibri"/>
          <w:b w:val="0"/>
          <w:i w:val="0"/>
        </w:rPr>
        <w:t>Behind the scenes: every practice answer updates a per-user × per-dimension mastery matrix. Every ~20 answers, an LLM reads the matrix + recent sessions + distractor-class history and writes 1-3 plain-English patterns plus 3-5 focus dimensions for the next session. The replan signal fires when a refresh is suggested. /me shows the latest insight. An admin dashboard at /admin/compass/health shows which dimensions are doing real work.</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/me "What we have learned about you" panel (already shipped).</w:t>
      </w:r>
    </w:p>
    <w:p>
      <w:pPr>
        <w:pStyle w:val="ListBullet"/>
        <w:spacing w:after="40"/>
        <w:ind w:left="340"/>
      </w:pPr>
      <w:r>
        <w:rPr>
          <w:rFonts w:ascii="Calibri" w:hAnsi="Calibri"/>
          <w:b w:val="0"/>
          <w:i w:val="0"/>
        </w:rPr>
        <w:t>/admin/compass/health page (already shipped, gated by ADMIN_PIN).</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backend/compass/patterns.py — LLM pattern analysis worker (already shipped).</w:t>
      </w:r>
    </w:p>
    <w:p>
      <w:pPr>
        <w:pStyle w:val="ListBullet"/>
        <w:spacing w:after="40"/>
        <w:ind w:left="340"/>
      </w:pPr>
      <w:r>
        <w:rPr>
          <w:rFonts w:ascii="Calibri" w:hAnsi="Calibri"/>
          <w:b w:val="0"/>
          <w:i w:val="0"/>
        </w:rPr>
        <w:t>backend/compass/validation.py — discrimination + predictivity + emergent checks (already shipped).</w:t>
      </w:r>
    </w:p>
    <w:p>
      <w:pPr>
        <w:pStyle w:val="ListBullet"/>
        <w:spacing w:after="40"/>
        <w:ind w:left="340"/>
      </w:pPr>
      <w:r>
        <w:rPr>
          <w:rFonts w:ascii="Calibri" w:hAnsi="Calibri"/>
          <w:b w:val="0"/>
          <w:i w:val="0"/>
        </w:rPr>
        <w:t>dimension_mastery, pattern_analyses tables (already shipped).</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All of Compass M3 shipped 2026-06-23 (commits 5+6 on 3660e9f).</w:t>
      </w:r>
    </w:p>
    <w:p>
      <w:pPr>
        <w:spacing w:after="60"/>
        <w:ind w:left="170"/>
      </w:pPr>
      <w:r>
        <w:rPr>
          <w:rFonts w:ascii="Calibri" w:hAnsi="Calibri"/>
          <w:b/>
          <w:i w:val="0"/>
          <w:color w:val="9A2A2A"/>
        </w:rPr>
        <w:t xml:space="preserve">❌ Lacks — </w:t>
      </w:r>
      <w:r>
        <w:rPr>
          <w:rFonts w:ascii="Calibri" w:hAnsi="Calibri"/>
          <w:b w:val="0"/>
          <w:i w:val="0"/>
        </w:rPr>
        <w:t>Trend graphs on /me (the data is there, just not rendered as a chart). Pre-exam readiness probability — Stefano flagged this; not built.</w:t>
      </w:r>
    </w:p>
    <w:p>
      <w:pPr>
        <w:spacing w:after="120"/>
      </w:pPr>
      <w:r>
        <w:rPr>
          <w:rFonts w:ascii="Calibri" w:hAnsi="Calibri"/>
          <w:b w:val="0"/>
          <w:i w:val="0"/>
        </w:rPr>
        <w:t xml:space="preserve">These are polish, not gaps that block real users. The system </w:t>
      </w:r>
      <w:r>
        <w:rPr>
          <w:rFonts w:ascii="Calibri" w:hAnsi="Calibri"/>
          <w:b w:val="0"/>
          <w:i/>
        </w:rPr>
        <w:t>works</w:t>
      </w:r>
      <w:r>
        <w:rPr>
          <w:rFonts w:ascii="Calibri" w:hAnsi="Calibri"/>
          <w:b w:val="0"/>
          <w:i w:val="0"/>
        </w:rPr>
        <w:t xml:space="preserve">; making it </w:t>
      </w:r>
      <w:r>
        <w:rPr>
          <w:rFonts w:ascii="Calibri" w:hAnsi="Calibri"/>
          <w:b w:val="0"/>
          <w:i/>
        </w:rPr>
        <w:t>feel like it works</w:t>
      </w:r>
      <w:r>
        <w:rPr>
          <w:rFonts w:ascii="Calibri" w:hAnsi="Calibri"/>
          <w:b w:val="0"/>
          <w:i w:val="0"/>
        </w:rPr>
        <w:t xml:space="preserve"> to the user is the next layer.</w:t>
      </w:r>
    </w:p>
    <w:p>
      <w:pPr>
        <w:spacing w:before="440" w:after="80"/>
      </w:pPr>
      <w:r>
        <w:rPr>
          <w:rFonts w:ascii="Calibri" w:hAnsi="Calibri"/>
          <w:b/>
          <w:i w:val="0"/>
          <w:color w:val="1E3C6E"/>
          <w:sz w:val="36"/>
        </w:rPr>
        <w:t xml:space="preserve">Feature 11. </w:t>
      </w:r>
      <w:r>
        <w:rPr>
          <w:rFonts w:ascii="Calibri" w:hAnsi="Calibri"/>
          <w:b/>
          <w:i w:val="0"/>
          <w:color w:val="0F1D3A"/>
          <w:sz w:val="36"/>
        </w:rPr>
        <w:t>NotebookLM content studio — audio study packs</w:t>
      </w:r>
    </w:p>
    <w:p>
      <w:pPr>
        <w:spacing w:after="160"/>
      </w:pPr>
      <w:r>
        <w:rPr>
          <w:rFonts w:ascii="Calibri" w:hAnsi="Calibri"/>
          <w:b w:val="0"/>
          <w:i/>
          <w:color w:val="5A6B8A"/>
          <w:sz w:val="22"/>
        </w:rPr>
        <w:t>❌ Lacks — flagged 'wow feature' by Stefano, currently parked</w:t>
      </w:r>
    </w:p>
    <w:p>
      <w:pPr>
        <w:spacing w:before="200" w:after="60"/>
      </w:pPr>
      <w:r>
        <w:rPr>
          <w:rFonts w:ascii="Calibri" w:hAnsi="Calibri"/>
          <w:b/>
          <w:i w:val="0"/>
          <w:color w:val="0F1D3A"/>
          <w:sz w:val="24"/>
        </w:rPr>
        <w:t>What it does</w:t>
      </w:r>
    </w:p>
    <w:p>
      <w:pPr>
        <w:spacing w:after="120"/>
      </w:pPr>
      <w:r>
        <w:rPr>
          <w:rFonts w:ascii="Calibri" w:hAnsi="Calibri"/>
          <w:b w:val="0"/>
          <w:i w:val="0"/>
        </w:rPr>
        <w:t>User picks a topic (e.g. "AI Act high-risk classification") and a target audio length (15 min, 30 min). The system curates and formats source material into a clean source pack — written for NotebookLM ingestion — and gives the user a copy-paste prompt for NotebookLM's Audio Overview. The user pastes both into NotebookLM and gets a podcast-style audio brief to listen to during commute or exercise. Stefano: "almost free features, definitely create the wow effect. Super useful while commuting. Super boost for Field-Related knowledge in specialistic competitions."</w:t>
      </w:r>
    </w:p>
    <w:p>
      <w:pPr>
        <w:spacing w:before="200" w:after="60"/>
      </w:pPr>
      <w:r>
        <w:rPr>
          <w:rFonts w:ascii="Calibri" w:hAnsi="Calibri"/>
          <w:b/>
          <w:i w:val="0"/>
          <w:color w:val="0F1D3A"/>
          <w:sz w:val="24"/>
        </w:rPr>
        <w:t>Frontend</w:t>
      </w:r>
    </w:p>
    <w:p>
      <w:pPr>
        <w:pStyle w:val="ListBullet"/>
        <w:spacing w:after="40"/>
        <w:ind w:left="340"/>
      </w:pPr>
      <w:r>
        <w:rPr>
          <w:rFonts w:ascii="Calibri" w:hAnsi="Calibri"/>
          <w:b w:val="0"/>
          <w:i w:val="0"/>
        </w:rPr>
        <w:t>/labs/notebooklm page — topic picker, length picker, output: the source pack (downloadable .md or .txt) + the NotebookLM prompt to paste.</w:t>
      </w:r>
    </w:p>
    <w:p>
      <w:pPr>
        <w:pStyle w:val="ListBullet"/>
        <w:spacing w:after="40"/>
        <w:ind w:left="340"/>
      </w:pPr>
      <w:r>
        <w:rPr>
          <w:rFonts w:ascii="Calibri" w:hAnsi="Calibri"/>
          <w:b w:val="0"/>
          <w:i w:val="0"/>
        </w:rPr>
        <w:t>Content library index on /me: which topics have audio coverage, which need to be created.</w:t>
      </w:r>
    </w:p>
    <w:p>
      <w:pPr>
        <w:spacing w:before="200" w:after="60"/>
      </w:pPr>
      <w:r>
        <w:rPr>
          <w:rFonts w:ascii="Calibri" w:hAnsi="Calibri"/>
          <w:b/>
          <w:i w:val="0"/>
          <w:color w:val="0F1D3A"/>
          <w:sz w:val="24"/>
        </w:rPr>
        <w:t>Backend</w:t>
      </w:r>
    </w:p>
    <w:p>
      <w:pPr>
        <w:pStyle w:val="ListBullet"/>
        <w:spacing w:after="40"/>
        <w:ind w:left="340"/>
      </w:pPr>
      <w:r>
        <w:rPr>
          <w:rFonts w:ascii="Calibri" w:hAnsi="Calibri"/>
          <w:b w:val="0"/>
          <w:i w:val="0"/>
        </w:rPr>
        <w:t>backend/compass/labs/notebooklm.py — given topic + competition_family + duration, the curator LLM pulls relevant source material (from news scrape + uploaded reference docs) and formats it.</w:t>
      </w:r>
    </w:p>
    <w:p>
      <w:pPr>
        <w:pStyle w:val="ListBullet"/>
        <w:spacing w:after="40"/>
        <w:ind w:left="340"/>
      </w:pPr>
      <w:r>
        <w:rPr>
          <w:rFonts w:ascii="Calibri" w:hAnsi="Calibri"/>
          <w:b w:val="0"/>
          <w:i w:val="0"/>
        </w:rPr>
        <w:t>No database changes needed — outputs are returned to the user, not stored as artifacts of ours (NotebookLM produces the actual audio).</w:t>
      </w:r>
    </w:p>
    <w:p>
      <w:pPr>
        <w:spacing w:before="200" w:after="60"/>
      </w:pPr>
      <w:r>
        <w:rPr>
          <w:rFonts w:ascii="Calibri" w:hAnsi="Calibri"/>
          <w:b/>
          <w:i w:val="0"/>
          <w:color w:val="0F1D3A"/>
          <w:sz w:val="24"/>
        </w:rPr>
        <w:t>Status today</w:t>
      </w:r>
    </w:p>
    <w:p>
      <w:pPr>
        <w:spacing w:after="60"/>
        <w:ind w:left="170"/>
      </w:pPr>
      <w:r>
        <w:rPr>
          <w:rFonts w:ascii="Calibri" w:hAnsi="Calibri"/>
          <w:b/>
          <w:i w:val="0"/>
          <w:color w:val="1B6F3A"/>
        </w:rPr>
        <w:t xml:space="preserve">✅ Have — </w:t>
      </w:r>
      <w:r>
        <w:rPr>
          <w:rFonts w:ascii="Calibri" w:hAnsi="Calibri"/>
          <w:b w:val="0"/>
          <w:i w:val="0"/>
        </w:rPr>
        <w:t>Leonardo's news scrape provides 75 EPSO/ORSEU/EuropApp articles — source material for the curator.</w:t>
      </w:r>
    </w:p>
    <w:p>
      <w:pPr>
        <w:spacing w:after="60"/>
        <w:ind w:left="170"/>
      </w:pPr>
      <w:r>
        <w:rPr>
          <w:rFonts w:ascii="Calibri" w:hAnsi="Calibri"/>
          <w:b/>
          <w:i w:val="0"/>
          <w:color w:val="9A2A2A"/>
        </w:rPr>
        <w:t xml:space="preserve">❌ Lacks — </w:t>
      </w:r>
      <w:r>
        <w:rPr>
          <w:rFonts w:ascii="Calibri" w:hAnsi="Calibri"/>
          <w:b w:val="0"/>
          <w:i w:val="0"/>
        </w:rPr>
        <w:t>Everything else.</w:t>
      </w:r>
    </w:p>
    <w:p>
      <w:pPr>
        <w:spacing w:after="60"/>
        <w:ind w:left="170"/>
      </w:pPr>
      <w:r>
        <w:rPr>
          <w:rFonts w:ascii="Calibri" w:hAnsi="Calibri"/>
          <w:b/>
          <w:i w:val="0"/>
          <w:color w:val="1E3C6E"/>
        </w:rPr>
        <w:t xml:space="preserve">📋 On roadmap — </w:t>
      </w:r>
      <w:r>
        <w:rPr>
          <w:rFonts w:ascii="Calibri" w:hAnsi="Calibri"/>
          <w:b w:val="0"/>
          <w:i w:val="0"/>
        </w:rPr>
        <w:t>Listed as "Parked: NotebookLM prompt + content-pack library (/labs route) → ~session 7 if time." Stefano elevates this from parked to high.</w:t>
      </w:r>
    </w:p>
    <w:p>
      <w:pPr>
        <w:spacing w:after="120"/>
      </w:pPr>
      <w:r>
        <w:rPr>
          <w:rFonts w:ascii="Calibri" w:hAnsi="Calibri"/>
          <w:b/>
          <w:i w:val="0"/>
        </w:rPr>
        <w:t>Why this could be cheap:</w:t>
      </w:r>
      <w:r>
        <w:rPr>
          <w:rFonts w:ascii="Calibri" w:hAnsi="Calibri"/>
          <w:b w:val="0"/>
          <w:i w:val="0"/>
        </w:rPr>
        <w:t xml:space="preserve"> Concourse does </w:t>
      </w:r>
      <w:r>
        <w:rPr>
          <w:rFonts w:ascii="Calibri" w:hAnsi="Calibri"/>
          <w:b w:val="0"/>
          <w:i/>
        </w:rPr>
        <w:t>not</w:t>
      </w:r>
      <w:r>
        <w:rPr>
          <w:rFonts w:ascii="Calibri" w:hAnsi="Calibri"/>
          <w:b w:val="0"/>
          <w:i w:val="0"/>
        </w:rPr>
        <w:t xml:space="preserve"> generate audio. We generate a prompt and a source pack; NotebookLM does the audio. That makes this ~half a session of text-generation work, not a multi-week audio-pipeline build.</w:t>
      </w:r>
    </w:p>
    <w:p>
      <w:pPr>
        <w:spacing w:before="360" w:after="80"/>
      </w:pPr>
      <w:r>
        <w:rPr>
          <w:rFonts w:ascii="Calibri" w:hAnsi="Calibri"/>
          <w:b/>
          <w:i w:val="0"/>
          <w:color w:val="1E3C6E"/>
          <w:sz w:val="32"/>
        </w:rPr>
        <w:t>Cross-cutting items (not Stefano-specific features but block pilot)</w:t>
      </w:r>
    </w:p>
    <w:p>
      <w:pPr>
        <w:spacing w:before="200" w:after="60"/>
      </w:pPr>
      <w:r>
        <w:rPr>
          <w:rFonts w:ascii="Calibri" w:hAnsi="Calibri"/>
          <w:b/>
          <w:i w:val="0"/>
          <w:color w:val="0F1D3A"/>
          <w:sz w:val="24"/>
        </w:rPr>
        <w:t>Pre-launch hardening — already in ROADMAP §6</w:t>
      </w:r>
    </w:p>
    <w:p>
      <w:pPr>
        <w:pStyle w:val="ListBullet"/>
        <w:spacing w:after="40"/>
        <w:ind w:left="340"/>
      </w:pPr>
      <w:r>
        <w:rPr>
          <w:rFonts w:ascii="Calibri" w:hAnsi="Calibri"/>
          <w:b w:val="0"/>
          <w:i w:val="0"/>
        </w:rPr>
        <w:t>Custom SMTP (Resend) for magic-link email delivery.</w:t>
      </w:r>
    </w:p>
    <w:p>
      <w:pPr>
        <w:pStyle w:val="ListBullet"/>
        <w:spacing w:after="40"/>
        <w:ind w:left="340"/>
      </w:pPr>
      <w:r>
        <w:rPr>
          <w:rFonts w:ascii="Calibri" w:hAnsi="Calibri"/>
          <w:b w:val="0"/>
          <w:i w:val="0"/>
        </w:rPr>
        <w:t>Override ADMIN_PIN on Railway (currently default '1234' in dev).</w:t>
      </w:r>
    </w:p>
    <w:p>
      <w:pPr>
        <w:pStyle w:val="ListBullet"/>
        <w:spacing w:after="40"/>
        <w:ind w:left="340"/>
      </w:pPr>
      <w:r>
        <w:rPr>
          <w:rFonts w:ascii="Calibri" w:hAnsi="Calibri"/>
          <w:b w:val="0"/>
          <w:i w:val="0"/>
        </w:rPr>
        <w:t>Decide on COMPASS_AUTOAPPROVE_GENERATED (currently false; generated items land archived=true).</w:t>
      </w:r>
    </w:p>
    <w:p>
      <w:pPr>
        <w:pStyle w:val="ListBullet"/>
        <w:spacing w:after="40"/>
        <w:ind w:left="340"/>
      </w:pPr>
      <w:r>
        <w:rPr>
          <w:rFonts w:ascii="Calibri" w:hAnsi="Calibri"/>
          <w:b w:val="0"/>
          <w:i w:val="0"/>
        </w:rPr>
        <w:t>Fresh production Supabase (current DB is shared dev+prod; mandatory pre-pilot gate).</w:t>
      </w:r>
    </w:p>
    <w:p>
      <w:pPr>
        <w:pStyle w:val="ListBullet"/>
        <w:spacing w:after="40"/>
        <w:ind w:left="340"/>
      </w:pPr>
      <w:r>
        <w:rPr>
          <w:rFonts w:ascii="Calibri" w:hAnsi="Calibri"/>
          <w:b w:val="0"/>
          <w:i w:val="0"/>
        </w:rPr>
        <w:t>GDPR: privacy policy + lawful basis, account deletion, analytics consent, DPAs.</w:t>
      </w:r>
    </w:p>
    <w:p>
      <w:pPr>
        <w:pStyle w:val="ListBullet"/>
        <w:spacing w:after="40"/>
        <w:ind w:left="340"/>
      </w:pPr>
      <w:r>
        <w:rPr>
          <w:rFonts w:ascii="Calibri" w:hAnsi="Calibri"/>
          <w:b w:val="0"/>
          <w:i w:val="0"/>
        </w:rPr>
        <w:t>Rotate all secrets exposed during handover.</w:t>
      </w:r>
    </w:p>
    <w:p>
      <w:pPr>
        <w:spacing w:before="200" w:after="60"/>
      </w:pPr>
      <w:r>
        <w:rPr>
          <w:rFonts w:ascii="Calibri" w:hAnsi="Calibri"/>
          <w:b/>
          <w:i w:val="0"/>
          <w:color w:val="0F1D3A"/>
          <w:sz w:val="24"/>
        </w:rPr>
        <w:t>Open product decisions to settle on the call</w:t>
      </w:r>
    </w:p>
    <w:p>
      <w:pPr>
        <w:pStyle w:val="ListBullet"/>
        <w:spacing w:after="40"/>
        <w:ind w:left="340"/>
      </w:pPr>
      <w:r>
        <w:rPr>
          <w:rFonts w:ascii="Calibri" w:hAnsi="Calibri"/>
          <w:b/>
          <w:i w:val="0"/>
        </w:rPr>
        <w:t>AD5 first or AD7 first?</w:t>
      </w:r>
      <w:r>
        <w:rPr>
          <w:rFonts w:ascii="Calibri" w:hAnsi="Calibri"/>
          <w:b w:val="0"/>
          <w:i w:val="0"/>
        </w:rPr>
        <w:t xml:space="preserve"> AD5 doesn't need FRMCQ (Feature 8); AD7 ICT needs FRMCQ as its ranking instrument. The order influences which features we build next.</w:t>
      </w:r>
    </w:p>
    <w:p>
      <w:pPr>
        <w:pStyle w:val="ListBullet"/>
        <w:spacing w:after="40"/>
        <w:ind w:left="340"/>
      </w:pPr>
      <w:r>
        <w:rPr>
          <w:rFonts w:ascii="Calibri" w:hAnsi="Calibri"/>
          <w:b/>
          <w:i w:val="0"/>
        </w:rPr>
        <w:t>Pre-seed competitions or wait for user-upload?</w:t>
      </w:r>
      <w:r>
        <w:rPr>
          <w:rFonts w:ascii="Calibri" w:hAnsi="Calibri"/>
          <w:b w:val="0"/>
          <w:i w:val="0"/>
        </w:rPr>
        <w:t xml:space="preserve"> Pre-seeding 3-4 competitions is faster for pilot. User-upload is more generalisable but post-pilot scope.</w:t>
      </w:r>
    </w:p>
    <w:p>
      <w:pPr>
        <w:pStyle w:val="ListBullet"/>
        <w:spacing w:after="40"/>
        <w:ind w:left="340"/>
      </w:pPr>
      <w:r>
        <w:rPr>
          <w:rFonts w:ascii="Calibri" w:hAnsi="Calibri"/>
          <w:b/>
          <w:i w:val="0"/>
        </w:rPr>
        <w:t>Numerical with charts or text-only first?</w:t>
      </w:r>
      <w:r>
        <w:rPr>
          <w:rFonts w:ascii="Calibri" w:hAnsi="Calibri"/>
          <w:b w:val="0"/>
          <w:i w:val="0"/>
        </w:rPr>
        <w:t xml:space="preserve"> Real EPSO numerical is chart-based. Text-only generation can't replicate the format. Stefano's clinic-mode idea is reachable text-only.</w:t>
      </w:r>
    </w:p>
    <w:p>
      <w:pPr>
        <w:pStyle w:val="ListBullet"/>
        <w:spacing w:after="40"/>
        <w:ind w:left="340"/>
      </w:pPr>
      <w:r>
        <w:rPr>
          <w:rFonts w:ascii="Calibri" w:hAnsi="Calibri"/>
          <w:b/>
          <w:i w:val="0"/>
        </w:rPr>
        <w:t>Abstract reasoning scope cut?</w:t>
      </w:r>
      <w:r>
        <w:rPr>
          <w:rFonts w:ascii="Calibri" w:hAnsi="Calibri"/>
          <w:b w:val="0"/>
          <w:i w:val="0"/>
        </w:rPr>
        <w:t xml:space="preserve"> Image generation is the blocker. Defer entirely or invest in pipeline?</w:t>
      </w:r>
    </w:p>
    <w:p>
      <w:pPr>
        <w:pStyle w:val="ListBullet"/>
        <w:spacing w:after="40"/>
        <w:ind w:left="340"/>
      </w:pPr>
      <w:r>
        <w:rPr>
          <w:rFonts w:ascii="Calibri" w:hAnsi="Calibri"/>
          <w:b/>
          <w:i w:val="0"/>
        </w:rPr>
        <w:t>Stripe owner decision still open?</w:t>
      </w:r>
      <w:r>
        <w:rPr>
          <w:rFonts w:ascii="Calibri" w:hAnsi="Calibri"/>
          <w:b w:val="0"/>
          <w:i w:val="0"/>
        </w:rPr>
        <w:t xml:space="preserve"> (was tracked in ROADMAP §7; revisit before pilot recruiting).</w:t>
      </w:r>
    </w:p>
    <w:p>
      <w:pPr>
        <w:spacing w:before="360" w:after="80"/>
      </w:pPr>
      <w:r>
        <w:rPr>
          <w:rFonts w:ascii="Calibri" w:hAnsi="Calibri"/>
          <w:b/>
          <w:i w:val="0"/>
          <w:color w:val="1E3C6E"/>
          <w:sz w:val="32"/>
        </w:rPr>
        <w:t>Recommended priority for the next 2 weeks</w:t>
      </w:r>
    </w:p>
    <w:p>
      <w:pPr>
        <w:spacing w:after="120"/>
      </w:pPr>
      <w:r>
        <w:rPr>
          <w:rFonts w:ascii="Calibri" w:hAnsi="Calibri"/>
          <w:b w:val="0"/>
          <w:i w:val="0"/>
        </w:rPr>
        <w:t xml:space="preserve">If we have 2 weeks until pilot recruiting, my read is to spend it on the four </w:t>
      </w:r>
      <w:r>
        <w:rPr>
          <w:rFonts w:ascii="Calibri" w:hAnsi="Calibri"/>
          <w:b w:val="0"/>
          <w:i/>
        </w:rPr>
        <w:t>user-facing</w:t>
      </w:r>
      <w:r>
        <w:rPr>
          <w:rFonts w:ascii="Calibri" w:hAnsi="Calibri"/>
          <w:b w:val="0"/>
          <w:i w:val="0"/>
        </w:rPr>
        <w:t xml:space="preserve"> gaps that move the perceived-quality needle the most, in this order:</w:t>
      </w:r>
    </w:p>
    <w:p>
      <w:pPr>
        <w:pStyle w:val="ListBullet"/>
        <w:spacing w:after="40"/>
        <w:ind w:left="340"/>
      </w:pPr>
      <w:r>
        <w:rPr>
          <w:rFonts w:ascii="Calibri" w:hAnsi="Calibri"/>
          <w:b/>
          <w:i w:val="0"/>
        </w:rPr>
        <w:t>1. Feature 4 — 'Let's study now' CTA on /me.</w:t>
      </w:r>
      <w:r>
        <w:rPr>
          <w:rFonts w:ascii="Calibri" w:hAnsi="Calibri"/>
          <w:b w:val="0"/>
          <w:i w:val="0"/>
        </w:rPr>
        <w:t xml:space="preserve"> Half a session. Highest leverage on week-3 active retention.</w:t>
      </w:r>
    </w:p>
    <w:p>
      <w:pPr>
        <w:pStyle w:val="ListBullet"/>
        <w:spacing w:after="40"/>
        <w:ind w:left="340"/>
      </w:pPr>
      <w:r>
        <w:rPr>
          <w:rFonts w:ascii="Calibri" w:hAnsi="Calibri"/>
          <w:b/>
          <w:i w:val="0"/>
        </w:rPr>
        <w:t>2. Feature 2 — CV upload + GAP analysis upgrade.</w:t>
      </w:r>
      <w:r>
        <w:rPr>
          <w:rFonts w:ascii="Calibri" w:hAnsi="Calibri"/>
          <w:b w:val="0"/>
          <w:i w:val="0"/>
        </w:rPr>
        <w:t xml:space="preserve"> 1-2 sessions. Stefano-flagged "first wow moment."</w:t>
      </w:r>
    </w:p>
    <w:p>
      <w:pPr>
        <w:pStyle w:val="ListBullet"/>
        <w:spacing w:after="40"/>
        <w:ind w:left="340"/>
      </w:pPr>
      <w:r>
        <w:rPr>
          <w:rFonts w:ascii="Calibri" w:hAnsi="Calibri"/>
          <w:b/>
          <w:i w:val="0"/>
        </w:rPr>
        <w:t>3. Feature 11 — NotebookLM /labs page.</w:t>
      </w:r>
      <w:r>
        <w:rPr>
          <w:rFonts w:ascii="Calibri" w:hAnsi="Calibri"/>
          <w:b w:val="0"/>
          <w:i w:val="0"/>
        </w:rPr>
        <w:t xml:space="preserve"> Half a session. "Almost free" wow feature.</w:t>
      </w:r>
    </w:p>
    <w:p>
      <w:pPr>
        <w:pStyle w:val="ListBullet"/>
        <w:spacing w:after="40"/>
        <w:ind w:left="340"/>
      </w:pPr>
      <w:r>
        <w:rPr>
          <w:rFonts w:ascii="Calibri" w:hAnsi="Calibri"/>
          <w:b/>
          <w:i w:val="0"/>
        </w:rPr>
        <w:t>4. Feature 1 — competition picker (pre-seeded, no upload yet).</w:t>
      </w:r>
      <w:r>
        <w:rPr>
          <w:rFonts w:ascii="Calibri" w:hAnsi="Calibri"/>
          <w:b w:val="0"/>
          <w:i w:val="0"/>
        </w:rPr>
        <w:t xml:space="preserve"> Half a session. Removes a friction point.</w:t>
      </w:r>
    </w:p>
    <w:p>
      <w:pPr>
        <w:spacing w:after="120"/>
      </w:pPr>
      <w:r>
        <w:rPr>
          <w:rFonts w:ascii="Calibri" w:hAnsi="Calibri"/>
          <w:b w:val="0"/>
          <w:i w:val="0"/>
        </w:rPr>
        <w:t xml:space="preserve">That's </w:t>
      </w:r>
      <w:r>
        <w:rPr>
          <w:rFonts w:ascii="Calibri" w:hAnsi="Calibri"/>
          <w:b/>
          <w:i w:val="0"/>
        </w:rPr>
        <w:t>~3-4 sessions total</w:t>
      </w:r>
      <w:r>
        <w:rPr>
          <w:rFonts w:ascii="Calibri" w:hAnsi="Calibri"/>
          <w:b w:val="0"/>
          <w:i w:val="0"/>
        </w:rPr>
        <w:t xml:space="preserve"> and gets Concourse from "verbal-only Compass" to a meaningfully complete first-time experience. Feature 6 (FRMCQ) and Feature 9 (EUFTE) are the next big chunks of work — together they're maybe 6-8 sessions and they unlock the AD7 specialist user.</w:t>
      </w:r>
    </w:p>
    <w:p>
      <w:pPr>
        <w:spacing w:after="120"/>
      </w:pPr>
      <w:r>
        <w:rPr>
          <w:rFonts w:ascii="Calibri" w:hAnsi="Calibri"/>
          <w:b w:val="0"/>
          <w:i w:val="0"/>
        </w:rPr>
        <w:t xml:space="preserve">Items I would deliberately </w:t>
      </w:r>
      <w:r>
        <w:rPr>
          <w:rFonts w:ascii="Calibri" w:hAnsi="Calibri"/>
          <w:b w:val="0"/>
          <w:i/>
        </w:rPr>
        <w:t>not</w:t>
      </w:r>
      <w:r>
        <w:rPr>
          <w:rFonts w:ascii="Calibri" w:hAnsi="Calibri"/>
          <w:b w:val="0"/>
          <w:i w:val="0"/>
        </w:rPr>
        <w:t xml:space="preserve"> do in the pre-pilot window: Feature 7 (abstract reasoning) and full chart-based numerical. Both have unresolved technical dependencies (image generation) and lower per-skill weighting than verbal/EUFTE/FRMCQ.</w:t>
      </w:r>
    </w:p>
    <w:p>
      <w:pPr>
        <w:spacing w:after="120"/>
      </w:pPr>
      <w:r>
        <w:rPr>
          <w:rFonts w:ascii="Calibri" w:hAnsi="Calibri"/>
          <w:b/>
          <w:i w:val="0"/>
        </w:rPr>
        <w:t>End of map.</w:t>
      </w:r>
      <w:r>
        <w:rPr>
          <w:rFonts w:ascii="Calibri" w:hAnsi="Calibri"/>
          <w:b w:val="0"/>
          <w:i w:val="0"/>
        </w:rPr>
        <w:t xml:space="preserve"> Walk through it on Zoom, agree on priority order, then I update ROADMAP.md with the decisions and we start shipping.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