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141414"/>
          <w:sz w:val="44"/>
        </w:rPr>
        <w:t>Concourse — Build Stack Rank</w:t>
      </w:r>
    </w:p>
    <w:p>
      <w:pPr>
        <w:spacing w:after="320"/>
      </w:pPr>
      <w:r>
        <w:rPr>
          <w:rFonts w:ascii="Calibri" w:hAnsi="Calibri"/>
          <w:b w:val="0"/>
          <w:i/>
          <w:color w:val="5A6B8A"/>
          <w:sz w:val="22"/>
        </w:rPr>
        <w:t>Foundation-first build order + non-code dependencies · For the alignment call · 23 June 2026</w:t>
      </w:r>
    </w:p>
    <w:p>
      <w:pPr>
        <w:spacing w:after="120"/>
      </w:pPr>
      <w:r>
        <w:rPr>
          <w:rFonts w:ascii="Calibri" w:hAnsi="Calibri"/>
          <w:b w:val="0"/>
          <w:i w:val="0"/>
        </w:rPr>
        <w:t>This document operationalises the agreed feature map (</w:t>
      </w:r>
      <w:r>
        <w:rPr>
          <w:rFonts w:ascii="Calibri" w:hAnsi="Calibri"/>
          <w:b w:val="0"/>
          <w:i/>
        </w:rPr>
        <w:t>Concourse-Feature-Map_2026-06-23.docx</w:t>
      </w:r>
      <w:r>
        <w:rPr>
          <w:rFonts w:ascii="Calibri" w:hAnsi="Calibri"/>
          <w:b w:val="0"/>
          <w:i w:val="0"/>
        </w:rPr>
        <w:t xml:space="preserve">) into two ordered lists: </w:t>
      </w:r>
      <w:r>
        <w:rPr>
          <w:rFonts w:ascii="Calibri" w:hAnsi="Calibri"/>
          <w:b/>
          <w:i w:val="0"/>
        </w:rPr>
        <w:t>(1) the code we need to build, in stack-ranked order so foundations come first</w:t>
      </w:r>
      <w:r>
        <w:rPr>
          <w:rFonts w:ascii="Calibri" w:hAnsi="Calibri"/>
          <w:b w:val="0"/>
          <w:i w:val="0"/>
        </w:rPr>
        <w:t xml:space="preserve">, and </w:t>
      </w:r>
      <w:r>
        <w:rPr>
          <w:rFonts w:ascii="Calibri" w:hAnsi="Calibri"/>
          <w:b/>
          <w:i w:val="0"/>
        </w:rPr>
        <w:t>(2) the non-code dependencies — content, accounts, decisions — that have to be in place for the MVP to ship</w:t>
      </w:r>
      <w:r>
        <w:rPr>
          <w:rFonts w:ascii="Calibri" w:hAnsi="Calibri"/>
          <w:b w:val="0"/>
          <w:i w:val="0"/>
        </w:rPr>
        <w:t xml:space="preserve">. The split matters because the non-code list is what we can </w:t>
      </w:r>
      <w:r>
        <w:rPr>
          <w:rFonts w:ascii="Calibri" w:hAnsi="Calibri"/>
          <w:b w:val="0"/>
          <w:i/>
        </w:rPr>
        <w:t>start now while we keep coding</w:t>
      </w:r>
      <w:r>
        <w:rPr>
          <w:rFonts w:ascii="Calibri" w:hAnsi="Calibri"/>
          <w:b w:val="0"/>
          <w:i w:val="0"/>
        </w:rPr>
        <w:t xml:space="preserve"> — it doesn't compete for engineering time.</w:t>
      </w:r>
    </w:p>
    <w:p>
      <w:pPr>
        <w:spacing w:before="360" w:after="80"/>
      </w:pPr>
      <w:r>
        <w:rPr>
          <w:rFonts w:ascii="Calibri" w:hAnsi="Calibri"/>
          <w:b/>
          <w:i w:val="0"/>
          <w:color w:val="1E3C6E"/>
          <w:sz w:val="32"/>
        </w:rPr>
        <w:t>Part 1 — Code we need to build, stack-ranked</w:t>
      </w:r>
    </w:p>
    <w:p>
      <w:pPr>
        <w:spacing w:after="120"/>
      </w:pPr>
      <w:r>
        <w:rPr>
          <w:rFonts w:ascii="Calibri" w:hAnsi="Calibri"/>
          <w:b/>
          <w:i w:val="0"/>
        </w:rPr>
        <w:t>The ordering principle:</w:t>
      </w:r>
      <w:r>
        <w:rPr>
          <w:rFonts w:ascii="Calibri" w:hAnsi="Calibri"/>
          <w:b w:val="0"/>
          <w:i w:val="0"/>
        </w:rPr>
        <w:t xml:space="preserve"> foundation first. If item B reads from a table that item A creates, A comes first even if B feels more user-visible. There are three foundation layers under everything else, and once those are in place the order is driven by user-perceived value vs. effort.</w:t>
      </w:r>
    </w:p>
    <w:p>
      <w:pPr>
        <w:spacing w:after="120"/>
      </w:pPr>
      <w:r>
        <w:rPr>
          <w:rFonts w:ascii="Calibri" w:hAnsi="Calibri"/>
          <w:b w:val="0"/>
          <w:i w:val="0"/>
        </w:rPr>
        <w:t xml:space="preserve">Each item lists </w:t>
      </w:r>
      <w:r>
        <w:rPr>
          <w:rFonts w:ascii="Calibri" w:hAnsi="Calibri"/>
          <w:b w:val="0"/>
          <w:i/>
        </w:rPr>
        <w:t>blocks</w:t>
      </w:r>
      <w:r>
        <w:rPr>
          <w:rFonts w:ascii="Calibri" w:hAnsi="Calibri"/>
          <w:b w:val="0"/>
          <w:i w:val="0"/>
        </w:rPr>
        <w:t xml:space="preserve"> (what becomes possible once it's done) and </w:t>
      </w:r>
      <w:r>
        <w:rPr>
          <w:rFonts w:ascii="Calibri" w:hAnsi="Calibri"/>
          <w:b w:val="0"/>
          <w:i/>
        </w:rPr>
        <w:t>blocked by</w:t>
      </w:r>
      <w:r>
        <w:rPr>
          <w:rFonts w:ascii="Calibri" w:hAnsi="Calibri"/>
          <w:b w:val="0"/>
          <w:i w:val="0"/>
        </w:rPr>
        <w:t xml:space="preserve"> (what has to be done first). Effort is in coding sessions (one session = ~90 min focused work).</w:t>
      </w:r>
    </w:p>
    <w:p>
      <w:pPr>
        <w:spacing w:before="240" w:after="60"/>
      </w:pPr>
      <w:r>
        <w:rPr>
          <w:rFonts w:ascii="Calibri" w:hAnsi="Calibri"/>
          <w:b/>
          <w:i w:val="0"/>
          <w:color w:val="0F1D3A"/>
          <w:sz w:val="26"/>
        </w:rPr>
        <w:t>Foundation layer — must come first</w:t>
      </w:r>
    </w:p>
    <w:p>
      <w:pPr>
        <w:spacing w:after="120"/>
      </w:pPr>
      <w:r>
        <w:rPr>
          <w:rFonts w:ascii="Calibri" w:hAnsi="Calibri"/>
          <w:b w:val="0"/>
          <w:i w:val="0"/>
        </w:rPr>
        <w:t>These three are the keystone. Until they exist, several user-visible features have nothing to read from. They are all small (1-2 sessions each) but they unlock four other features.</w:t>
      </w:r>
    </w:p>
    <w:p>
      <w:pPr>
        <w:spacing w:before="280" w:after="40"/>
      </w:pPr>
      <w:r>
        <w:rPr>
          <w:rFonts w:ascii="Calibri" w:hAnsi="Calibri"/>
          <w:b/>
          <w:i w:val="0"/>
          <w:color w:val="1E3C6E"/>
          <w:sz w:val="28"/>
        </w:rPr>
        <w:t xml:space="preserve">#1  </w:t>
      </w:r>
      <w:r>
        <w:rPr>
          <w:rFonts w:ascii="Calibri" w:hAnsi="Calibri"/>
          <w:b/>
          <w:i w:val="0"/>
          <w:color w:val="0F1D3A"/>
          <w:sz w:val="28"/>
        </w:rPr>
        <w:t>Competitions catalog table + pre-seeded data</w:t>
      </w:r>
    </w:p>
    <w:p>
      <w:pPr>
        <w:spacing w:after="80"/>
      </w:pPr>
      <w:r>
        <w:rPr>
          <w:rFonts w:ascii="Calibri" w:hAnsi="Calibri"/>
          <w:b/>
          <w:i w:val="0"/>
          <w:color w:val="5A6B8A"/>
          <w:sz w:val="20"/>
        </w:rPr>
        <w:t xml:space="preserve">Effort: </w:t>
      </w:r>
      <w:r>
        <w:rPr>
          <w:rFonts w:ascii="Calibri" w:hAnsi="Calibri"/>
          <w:b w:val="0"/>
          <w:i w:val="0"/>
          <w:color w:val="0F1D3A"/>
          <w:sz w:val="20"/>
        </w:rPr>
        <w:t>1 session</w:t>
      </w:r>
      <w:r>
        <w:rPr>
          <w:rFonts w:ascii="Calibri" w:hAnsi="Calibri"/>
          <w:b/>
          <w:i w:val="0"/>
          <w:color w:val="5A6B8A"/>
          <w:sz w:val="20"/>
        </w:rPr>
        <w:t xml:space="preserve">   ·   Blocks: </w:t>
      </w:r>
      <w:r>
        <w:rPr>
          <w:rFonts w:ascii="Calibri" w:hAnsi="Calibri"/>
          <w:b w:val="0"/>
          <w:i w:val="0"/>
          <w:color w:val="0F1D3A"/>
          <w:sz w:val="20"/>
        </w:rPr>
        <w:t>Items #2, #3, #4, #8</w:t>
      </w:r>
      <w:r>
        <w:rPr>
          <w:rFonts w:ascii="Calibri" w:hAnsi="Calibri"/>
          <w:b/>
          <w:i w:val="0"/>
          <w:color w:val="5A6B8A"/>
          <w:sz w:val="20"/>
        </w:rPr>
        <w:t xml:space="preserve">   ·   Blocked by: </w:t>
      </w:r>
      <w:r>
        <w:rPr>
          <w:rFonts w:ascii="Calibri" w:hAnsi="Calibri"/>
          <w:b w:val="0"/>
          <w:i w:val="0"/>
          <w:color w:val="0F1D3A"/>
          <w:sz w:val="20"/>
        </w:rPr>
        <w:t>Nothing — ready to build</w:t>
      </w:r>
    </w:p>
    <w:p>
      <w:pPr>
        <w:spacing w:after="120"/>
        <w:ind w:left="170"/>
        <w:shd w:val="clear" w:color="auto" w:fill="F5F7FC"/>
      </w:pPr>
      <w:r>
        <w:rPr>
          <w:rFonts w:ascii="Calibri" w:hAnsi="Calibri"/>
          <w:b/>
          <w:i w:val="0"/>
          <w:color w:val="1E3C6E"/>
        </w:rPr>
        <w:t xml:space="preserve">Why this position. </w:t>
      </w:r>
      <w:r>
        <w:rPr>
          <w:rFonts w:ascii="Calibri" w:hAnsi="Calibri"/>
          <w:b w:val="0"/>
          <w:i w:val="0"/>
        </w:rPr>
        <w:t>Every other feature that says 'for the candidate's chosen competition' needs to know which competition. Today we have a 4-option dropdown of free-text labels with nothing behind it. Pre-seeding the 3-4 in-scope competitions (AD5, AD7 ICT, AST, CAST) is a one-session job and unblocks the next four items.</w:t>
      </w:r>
    </w:p>
    <w:p>
      <w:pPr>
        <w:spacing w:after="60"/>
      </w:pPr>
      <w:r>
        <w:rPr>
          <w:rFonts w:ascii="Calibri" w:hAnsi="Calibri"/>
          <w:b/>
          <w:i w:val="0"/>
          <w:color w:val="1E3C6E"/>
        </w:rPr>
        <w:t xml:space="preserve">Frontend: </w:t>
      </w:r>
      <w:r>
        <w:rPr>
          <w:rFonts w:ascii="Calibri" w:hAnsi="Calibri"/>
          <w:b w:val="0"/>
          <w:i w:val="0"/>
        </w:rPr>
        <w:t>Drop-down replaces free-text on /intake. (Optional v1.5: opt-in 'show me the competition brief' card on /me.)</w:t>
      </w:r>
    </w:p>
    <w:p>
      <w:pPr>
        <w:spacing w:after="120"/>
      </w:pPr>
      <w:r>
        <w:rPr>
          <w:rFonts w:ascii="Calibri" w:hAnsi="Calibri"/>
          <w:b/>
          <w:i w:val="0"/>
          <w:color w:val="1E3C6E"/>
        </w:rPr>
        <w:t xml:space="preserve">Backend: </w:t>
      </w:r>
      <w:r>
        <w:rPr>
          <w:rFonts w:ascii="Calibri" w:hAnsi="Calibri"/>
          <w:b w:val="0"/>
          <w:i w:val="0"/>
        </w:rPr>
        <w:t>New table competitions: id, name, test_components JSONB, eligibility JSONB, key_dates, language_split, brief_md. Pre-seed 3-4 rows from official EPSO data Stefano provides. Migration 004.</w:t>
      </w:r>
    </w:p>
    <w:p>
      <w:pPr>
        <w:spacing w:before="280" w:after="40"/>
      </w:pPr>
      <w:r>
        <w:rPr>
          <w:rFonts w:ascii="Calibri" w:hAnsi="Calibri"/>
          <w:b/>
          <w:i w:val="0"/>
          <w:color w:val="1E3C6E"/>
          <w:sz w:val="28"/>
        </w:rPr>
        <w:t xml:space="preserve">#2  </w:t>
      </w:r>
      <w:r>
        <w:rPr>
          <w:rFonts w:ascii="Calibri" w:hAnsi="Calibri"/>
          <w:b/>
          <w:i w:val="0"/>
          <w:color w:val="0F1D3A"/>
          <w:sz w:val="28"/>
        </w:rPr>
        <w:t>CV upload + Supabase Storage bucket</w:t>
      </w:r>
    </w:p>
    <w:p>
      <w:pPr>
        <w:spacing w:after="80"/>
      </w:pPr>
      <w:r>
        <w:rPr>
          <w:rFonts w:ascii="Calibri" w:hAnsi="Calibri"/>
          <w:b/>
          <w:i w:val="0"/>
          <w:color w:val="5A6B8A"/>
          <w:sz w:val="20"/>
        </w:rPr>
        <w:t xml:space="preserve">Effort: </w:t>
      </w:r>
      <w:r>
        <w:rPr>
          <w:rFonts w:ascii="Calibri" w:hAnsi="Calibri"/>
          <w:b w:val="0"/>
          <w:i w:val="0"/>
          <w:color w:val="0F1D3A"/>
          <w:sz w:val="20"/>
        </w:rPr>
        <w:t>1 session</w:t>
      </w:r>
      <w:r>
        <w:rPr>
          <w:rFonts w:ascii="Calibri" w:hAnsi="Calibri"/>
          <w:b/>
          <w:i w:val="0"/>
          <w:color w:val="5A6B8A"/>
          <w:sz w:val="20"/>
        </w:rPr>
        <w:t xml:space="preserve">   ·   Blocks: </w:t>
      </w:r>
      <w:r>
        <w:rPr>
          <w:rFonts w:ascii="Calibri" w:hAnsi="Calibri"/>
          <w:b w:val="0"/>
          <w:i w:val="0"/>
          <w:color w:val="0F1D3A"/>
          <w:sz w:val="20"/>
        </w:rPr>
        <w:t>Items #3, #5</w:t>
      </w:r>
      <w:r>
        <w:rPr>
          <w:rFonts w:ascii="Calibri" w:hAnsi="Calibri"/>
          <w:b/>
          <w:i w:val="0"/>
          <w:color w:val="5A6B8A"/>
          <w:sz w:val="20"/>
        </w:rPr>
        <w:t xml:space="preserve">   ·   Blocked by: </w:t>
      </w:r>
      <w:r>
        <w:rPr>
          <w:rFonts w:ascii="Calibri" w:hAnsi="Calibri"/>
          <w:b w:val="0"/>
          <w:i w:val="0"/>
          <w:color w:val="0F1D3A"/>
          <w:sz w:val="20"/>
        </w:rPr>
        <w:t>Nothing — ready to build (schema column exists)</w:t>
      </w:r>
    </w:p>
    <w:p>
      <w:pPr>
        <w:spacing w:after="120"/>
        <w:ind w:left="170"/>
        <w:shd w:val="clear" w:color="auto" w:fill="F5F7FC"/>
      </w:pPr>
      <w:r>
        <w:rPr>
          <w:rFonts w:ascii="Calibri" w:hAnsi="Calibri"/>
          <w:b/>
          <w:i w:val="0"/>
          <w:color w:val="1E3C6E"/>
        </w:rPr>
        <w:t xml:space="preserve">Why this position. </w:t>
      </w:r>
      <w:r>
        <w:rPr>
          <w:rFonts w:ascii="Calibri" w:hAnsi="Calibri"/>
          <w:b w:val="0"/>
          <w:i w:val="0"/>
        </w:rPr>
        <w:t>Profiles already has cv_storage_path and cv_fit_modifier columns from migration 001 (Leonardo designed for this). The upload pipe and storage bucket are missing. Item #3 (GAP analysis) needs the CV text; item #5 (better plan) reads the gap output. Ship the plumbing once, both downstream items unlock.</w:t>
      </w:r>
    </w:p>
    <w:p>
      <w:pPr>
        <w:spacing w:after="60"/>
      </w:pPr>
      <w:r>
        <w:rPr>
          <w:rFonts w:ascii="Calibri" w:hAnsi="Calibri"/>
          <w:b/>
          <w:i w:val="0"/>
          <w:color w:val="1E3C6E"/>
        </w:rPr>
        <w:t xml:space="preserve">Frontend: </w:t>
      </w:r>
      <w:r>
        <w:rPr>
          <w:rFonts w:ascii="Calibri" w:hAnsi="Calibri"/>
          <w:b w:val="0"/>
          <w:i w:val="0"/>
        </w:rPr>
        <w:t>CV upload field on /intake (PDF or text paste). View on /profile showing the file is on record.</w:t>
      </w:r>
    </w:p>
    <w:p>
      <w:pPr>
        <w:spacing w:after="120"/>
      </w:pPr>
      <w:r>
        <w:rPr>
          <w:rFonts w:ascii="Calibri" w:hAnsi="Calibri"/>
          <w:b/>
          <w:i w:val="0"/>
          <w:color w:val="1E3C6E"/>
        </w:rPr>
        <w:t xml:space="preserve">Backend: </w:t>
      </w:r>
      <w:r>
        <w:rPr>
          <w:rFonts w:ascii="Calibri" w:hAnsi="Calibri"/>
          <w:b w:val="0"/>
          <w:i w:val="0"/>
        </w:rPr>
        <w:t>Supabase Storage bucket cv (EU region, private). Upload endpoint that writes to bucket and updates profiles.cv_storage_path. PDF text extraction (pypdf or similar) so downstream LLM calls can read the content.</w:t>
      </w:r>
    </w:p>
    <w:p>
      <w:pPr>
        <w:spacing w:before="280" w:after="40"/>
      </w:pPr>
      <w:r>
        <w:rPr>
          <w:rFonts w:ascii="Calibri" w:hAnsi="Calibri"/>
          <w:b/>
          <w:i w:val="0"/>
          <w:color w:val="1E3C6E"/>
          <w:sz w:val="28"/>
        </w:rPr>
        <w:t xml:space="preserve">#3  </w:t>
      </w:r>
      <w:r>
        <w:rPr>
          <w:rFonts w:ascii="Calibri" w:hAnsi="Calibri"/>
          <w:b/>
          <w:i w:val="0"/>
          <w:color w:val="0F1D3A"/>
          <w:sz w:val="28"/>
        </w:rPr>
        <w:t>GAP analysis upgrade — eligibility + alignment matrix</w:t>
      </w:r>
    </w:p>
    <w:p>
      <w:pPr>
        <w:spacing w:after="80"/>
      </w:pPr>
      <w:r>
        <w:rPr>
          <w:rFonts w:ascii="Calibri" w:hAnsi="Calibri"/>
          <w:b/>
          <w:i w:val="0"/>
          <w:color w:val="5A6B8A"/>
          <w:sz w:val="20"/>
        </w:rPr>
        <w:t xml:space="preserve">Effort: </w:t>
      </w:r>
      <w:r>
        <w:rPr>
          <w:rFonts w:ascii="Calibri" w:hAnsi="Calibri"/>
          <w:b w:val="0"/>
          <w:i w:val="0"/>
          <w:color w:val="0F1D3A"/>
          <w:sz w:val="20"/>
        </w:rPr>
        <w:t>1.5 sessions</w:t>
      </w:r>
      <w:r>
        <w:rPr>
          <w:rFonts w:ascii="Calibri" w:hAnsi="Calibri"/>
          <w:b/>
          <w:i w:val="0"/>
          <w:color w:val="5A6B8A"/>
          <w:sz w:val="20"/>
        </w:rPr>
        <w:t xml:space="preserve">   ·   Blocks: </w:t>
      </w:r>
      <w:r>
        <w:rPr>
          <w:rFonts w:ascii="Calibri" w:hAnsi="Calibri"/>
          <w:b w:val="0"/>
          <w:i w:val="0"/>
          <w:color w:val="0F1D3A"/>
          <w:sz w:val="20"/>
        </w:rPr>
        <w:t>Items #5, #11</w:t>
      </w:r>
      <w:r>
        <w:rPr>
          <w:rFonts w:ascii="Calibri" w:hAnsi="Calibri"/>
          <w:b/>
          <w:i w:val="0"/>
          <w:color w:val="5A6B8A"/>
          <w:sz w:val="20"/>
        </w:rPr>
        <w:t xml:space="preserve">   ·   Blocked by: </w:t>
      </w:r>
      <w:r>
        <w:rPr>
          <w:rFonts w:ascii="Calibri" w:hAnsi="Calibri"/>
          <w:b w:val="0"/>
          <w:i w:val="0"/>
          <w:color w:val="0F1D3A"/>
          <w:sz w:val="20"/>
        </w:rPr>
        <w:t>Items #1 + #2</w:t>
      </w:r>
    </w:p>
    <w:p>
      <w:pPr>
        <w:spacing w:after="120"/>
        <w:ind w:left="170"/>
        <w:shd w:val="clear" w:color="auto" w:fill="F5F7FC"/>
      </w:pPr>
      <w:r>
        <w:rPr>
          <w:rFonts w:ascii="Calibri" w:hAnsi="Calibri"/>
          <w:b/>
          <w:i w:val="0"/>
          <w:color w:val="1E3C6E"/>
        </w:rPr>
        <w:t xml:space="preserve">Why this position. </w:t>
      </w:r>
      <w:r>
        <w:rPr>
          <w:rFonts w:ascii="Calibri" w:hAnsi="Calibri"/>
          <w:b w:val="0"/>
          <w:i w:val="0"/>
        </w:rPr>
        <w:t>Stefano explicitly calls this the first 'wow moment.' The output is the input for the upgraded master plan (item #5) and is shown on the upgraded /profile (item #11). Building it before those is the only sensible order.</w:t>
      </w:r>
    </w:p>
    <w:p>
      <w:pPr>
        <w:spacing w:after="60"/>
      </w:pPr>
      <w:r>
        <w:rPr>
          <w:rFonts w:ascii="Calibri" w:hAnsi="Calibri"/>
          <w:b/>
          <w:i w:val="0"/>
          <w:color w:val="1E3C6E"/>
        </w:rPr>
        <w:t xml:space="preserve">Frontend: </w:t>
      </w:r>
      <w:r>
        <w:rPr>
          <w:rFonts w:ascii="Calibri" w:hAnsi="Calibri"/>
          <w:b w:val="0"/>
          <w:i w:val="0"/>
        </w:rPr>
        <w:t>Upgraded /profile page sections: eligibility verdict card (green/amber/red), competency-alignment matrix (rows = field duty areas from competition, columns = candidate readiness from CV), prioritised preparation areas with gap_score, optimistic-realistic framing block.</w:t>
      </w:r>
    </w:p>
    <w:p>
      <w:pPr>
        <w:spacing w:after="120"/>
      </w:pPr>
      <w:r>
        <w:rPr>
          <w:rFonts w:ascii="Calibri" w:hAnsi="Calibri"/>
          <w:b/>
          <w:i w:val="0"/>
          <w:color w:val="1E3C6E"/>
        </w:rPr>
        <w:t xml:space="preserve">Backend: </w:t>
      </w:r>
      <w:r>
        <w:rPr>
          <w:rFonts w:ascii="Calibri" w:hAnsi="Calibri"/>
          <w:b w:val="0"/>
          <w:i w:val="0"/>
        </w:rPr>
        <w:t>New endpoint POST /api/profile/analyze. LLM call (Haiku 4.5 via existing client) with: competition brief from item #1, extracted CV text from item #2, intake Likerts. Output: structured JSON validated against schema, stored in profiles.cv_fit_modifier.</w:t>
      </w:r>
    </w:p>
    <w:p>
      <w:pPr>
        <w:spacing w:before="240" w:after="60"/>
      </w:pPr>
      <w:r>
        <w:rPr>
          <w:rFonts w:ascii="Calibri" w:hAnsi="Calibri"/>
          <w:b/>
          <w:i w:val="0"/>
          <w:color w:val="0F1D3A"/>
          <w:sz w:val="26"/>
        </w:rPr>
        <w:t>Tier 1 — Daily retention loop (immediate after foundation)</w:t>
      </w:r>
    </w:p>
    <w:p>
      <w:pPr>
        <w:spacing w:after="120"/>
      </w:pPr>
      <w:r>
        <w:rPr>
          <w:rFonts w:ascii="Calibri" w:hAnsi="Calibri"/>
          <w:b w:val="0"/>
          <w:i w:val="0"/>
        </w:rPr>
        <w:t>These two close the loop that makes the product feel daily. Week-3 active retention is one of our kill criteria; how easy it is to start today's session is the single biggest driver.</w:t>
      </w:r>
    </w:p>
    <w:p>
      <w:pPr>
        <w:spacing w:before="280" w:after="40"/>
      </w:pPr>
      <w:r>
        <w:rPr>
          <w:rFonts w:ascii="Calibri" w:hAnsi="Calibri"/>
          <w:b/>
          <w:i w:val="0"/>
          <w:color w:val="1E3C6E"/>
          <w:sz w:val="28"/>
        </w:rPr>
        <w:t xml:space="preserve">#4  </w:t>
      </w:r>
      <w:r>
        <w:rPr>
          <w:rFonts w:ascii="Calibri" w:hAnsi="Calibri"/>
          <w:b/>
          <w:i w:val="0"/>
          <w:color w:val="0F1D3A"/>
          <w:sz w:val="28"/>
        </w:rPr>
        <w:t>"Let's study now" CTA on /me + deep-link into /compass</w:t>
      </w:r>
    </w:p>
    <w:p>
      <w:pPr>
        <w:spacing w:after="80"/>
      </w:pPr>
      <w:r>
        <w:rPr>
          <w:rFonts w:ascii="Calibri" w:hAnsi="Calibri"/>
          <w:b/>
          <w:i w:val="0"/>
          <w:color w:val="5A6B8A"/>
          <w:sz w:val="20"/>
        </w:rPr>
        <w:t xml:space="preserve">Effort: </w:t>
      </w:r>
      <w:r>
        <w:rPr>
          <w:rFonts w:ascii="Calibri" w:hAnsi="Calibri"/>
          <w:b w:val="0"/>
          <w:i w:val="0"/>
          <w:color w:val="0F1D3A"/>
          <w:sz w:val="20"/>
        </w:rPr>
        <w:t>0.5 session</w:t>
      </w:r>
      <w:r>
        <w:rPr>
          <w:rFonts w:ascii="Calibri" w:hAnsi="Calibri"/>
          <w:b/>
          <w:i w:val="0"/>
          <w:color w:val="5A6B8A"/>
          <w:sz w:val="20"/>
        </w:rPr>
        <w:t xml:space="preserve">   ·   Blocks: </w:t>
      </w:r>
      <w:r>
        <w:rPr>
          <w:rFonts w:ascii="Calibri" w:hAnsi="Calibri"/>
          <w:b w:val="0"/>
          <w:i w:val="0"/>
          <w:color w:val="0F1D3A"/>
          <w:sz w:val="20"/>
        </w:rPr>
        <w:t>Item #6 (debrief flow becomes useful with this in place)</w:t>
      </w:r>
      <w:r>
        <w:rPr>
          <w:rFonts w:ascii="Calibri" w:hAnsi="Calibri"/>
          <w:b/>
          <w:i w:val="0"/>
          <w:color w:val="5A6B8A"/>
          <w:sz w:val="20"/>
        </w:rPr>
        <w:t xml:space="preserve">   ·   Blocked by: </w:t>
      </w:r>
      <w:r>
        <w:rPr>
          <w:rFonts w:ascii="Calibri" w:hAnsi="Calibri"/>
          <w:b w:val="0"/>
          <w:i w:val="0"/>
          <w:color w:val="0F1D3A"/>
          <w:sz w:val="20"/>
        </w:rPr>
        <w:t>Nothing technically — but lands better after item #1 so the daily plan slot can reference a competition-specific skill mix</w:t>
      </w:r>
    </w:p>
    <w:p>
      <w:pPr>
        <w:spacing w:after="120"/>
        <w:ind w:left="170"/>
        <w:shd w:val="clear" w:color="auto" w:fill="F5F7FC"/>
      </w:pPr>
      <w:r>
        <w:rPr>
          <w:rFonts w:ascii="Calibri" w:hAnsi="Calibri"/>
          <w:b/>
          <w:i w:val="0"/>
          <w:color w:val="1E3C6E"/>
        </w:rPr>
        <w:t xml:space="preserve">Why this position. </w:t>
      </w:r>
      <w:r>
        <w:rPr>
          <w:rFonts w:ascii="Calibri" w:hAnsi="Calibri"/>
          <w:b w:val="0"/>
          <w:i w:val="0"/>
        </w:rPr>
        <w:t>Half a session of work, but Stefano flagged this as the missing piece in the daily flow, and it's the most retention-sensitive UX change we can ship. Build before anything else user-facing.</w:t>
      </w:r>
    </w:p>
    <w:p>
      <w:pPr>
        <w:spacing w:after="60"/>
      </w:pPr>
      <w:r>
        <w:rPr>
          <w:rFonts w:ascii="Calibri" w:hAnsi="Calibri"/>
          <w:b/>
          <w:i w:val="0"/>
          <w:color w:val="1E3C6E"/>
        </w:rPr>
        <w:t xml:space="preserve">Frontend: </w:t>
      </w:r>
      <w:r>
        <w:rPr>
          <w:rFonts w:ascii="Calibri" w:hAnsi="Calibri"/>
          <w:b w:val="0"/>
          <w:i w:val="0"/>
        </w:rPr>
        <w:t>/me layout reorganised: dominant 'Let's study now' button at top reading today's slot from the daily plan. One click → /compass?skill=verbal&amp;length=20&amp;from_plan=&lt;id&gt;. The button reads the current daily plan; if no plan yet, it links to /diagnostic or shows 'complete intake'.</w:t>
      </w:r>
    </w:p>
    <w:p>
      <w:pPr>
        <w:spacing w:after="120"/>
      </w:pPr>
      <w:r>
        <w:rPr>
          <w:rFonts w:ascii="Calibri" w:hAnsi="Calibri"/>
          <w:b/>
          <w:i w:val="0"/>
          <w:color w:val="1E3C6E"/>
        </w:rPr>
        <w:t xml:space="preserve">Backend: </w:t>
      </w:r>
      <w:r>
        <w:rPr>
          <w:rFonts w:ascii="Calibri" w:hAnsi="Calibri"/>
          <w:b w:val="0"/>
          <w:i w:val="0"/>
        </w:rPr>
        <w:t>generate_daily_plan() already produces task-typed slots; just wire skill_id + length into the rendered slot descriptor. from_plan param already supported in practice.start_practice_session().</w:t>
      </w:r>
    </w:p>
    <w:p>
      <w:pPr>
        <w:spacing w:before="280" w:after="40"/>
      </w:pPr>
      <w:r>
        <w:rPr>
          <w:rFonts w:ascii="Calibri" w:hAnsi="Calibri"/>
          <w:b/>
          <w:i w:val="0"/>
          <w:color w:val="1E3C6E"/>
          <w:sz w:val="28"/>
        </w:rPr>
        <w:t xml:space="preserve">#5  </w:t>
      </w:r>
      <w:r>
        <w:rPr>
          <w:rFonts w:ascii="Calibri" w:hAnsi="Calibri"/>
          <w:b/>
          <w:i w:val="0"/>
          <w:color w:val="0F1D3A"/>
          <w:sz w:val="28"/>
        </w:rPr>
        <w:t>Master plan v2 — phases + accuracy milestones</w:t>
      </w:r>
    </w:p>
    <w:p>
      <w:pPr>
        <w:spacing w:after="80"/>
      </w:pPr>
      <w:r>
        <w:rPr>
          <w:rFonts w:ascii="Calibri" w:hAnsi="Calibri"/>
          <w:b/>
          <w:i w:val="0"/>
          <w:color w:val="5A6B8A"/>
          <w:sz w:val="20"/>
        </w:rPr>
        <w:t xml:space="preserve">Effort: </w:t>
      </w:r>
      <w:r>
        <w:rPr>
          <w:rFonts w:ascii="Calibri" w:hAnsi="Calibri"/>
          <w:b w:val="0"/>
          <w:i w:val="0"/>
          <w:color w:val="0F1D3A"/>
          <w:sz w:val="20"/>
        </w:rPr>
        <w:t>1.5 sessions</w:t>
      </w:r>
      <w:r>
        <w:rPr>
          <w:rFonts w:ascii="Calibri" w:hAnsi="Calibri"/>
          <w:b/>
          <w:i w:val="0"/>
          <w:color w:val="5A6B8A"/>
          <w:sz w:val="20"/>
        </w:rPr>
        <w:t xml:space="preserve">   ·   Blocks: </w:t>
      </w:r>
      <w:r>
        <w:rPr>
          <w:rFonts w:ascii="Calibri" w:hAnsi="Calibri"/>
          <w:b w:val="0"/>
          <w:i w:val="0"/>
          <w:color w:val="0F1D3A"/>
          <w:sz w:val="20"/>
        </w:rPr>
        <w:t>Items #6, #7</w:t>
      </w:r>
      <w:r>
        <w:rPr>
          <w:rFonts w:ascii="Calibri" w:hAnsi="Calibri"/>
          <w:b/>
          <w:i w:val="0"/>
          <w:color w:val="5A6B8A"/>
          <w:sz w:val="20"/>
        </w:rPr>
        <w:t xml:space="preserve">   ·   Blocked by: </w:t>
      </w:r>
      <w:r>
        <w:rPr>
          <w:rFonts w:ascii="Calibri" w:hAnsi="Calibri"/>
          <w:b w:val="0"/>
          <w:i w:val="0"/>
          <w:color w:val="0F1D3A"/>
          <w:sz w:val="20"/>
        </w:rPr>
        <w:t>Item #3 (needs the priority ranking)</w:t>
      </w:r>
    </w:p>
    <w:p>
      <w:pPr>
        <w:spacing w:after="120"/>
        <w:ind w:left="170"/>
        <w:shd w:val="clear" w:color="auto" w:fill="F5F7FC"/>
      </w:pPr>
      <w:r>
        <w:rPr>
          <w:rFonts w:ascii="Calibri" w:hAnsi="Calibri"/>
          <w:b/>
          <w:i w:val="0"/>
          <w:color w:val="1E3C6E"/>
        </w:rPr>
        <w:t xml:space="preserve">Why this position. </w:t>
      </w:r>
      <w:r>
        <w:rPr>
          <w:rFonts w:ascii="Calibri" w:hAnsi="Calibri"/>
          <w:b w:val="0"/>
          <w:i w:val="0"/>
        </w:rPr>
        <w:t>Today's master plan is per-skill weekly minutes — a real but blunt instrument. Phases (foundations → practice → simulation) + accuracy milestones ("80% verbal by week 4") make it feel like a coach is planning your prep, not a spreadsheet. Item #3 produces the priorities this plan operationalises.</w:t>
      </w:r>
    </w:p>
    <w:p>
      <w:pPr>
        <w:spacing w:after="60"/>
      </w:pPr>
      <w:r>
        <w:rPr>
          <w:rFonts w:ascii="Calibri" w:hAnsi="Calibri"/>
          <w:b/>
          <w:i w:val="0"/>
          <w:color w:val="1E3C6E"/>
        </w:rPr>
        <w:t xml:space="preserve">Frontend: </w:t>
      </w:r>
      <w:r>
        <w:rPr>
          <w:rFonts w:ascii="Calibri" w:hAnsi="Calibri"/>
          <w:b w:val="0"/>
          <w:i w:val="0"/>
        </w:rPr>
        <w:t>/plan page redesign: phase tabs at top, milestones as progress bars, theory-content suggestions per phase as a side panel. User-approval step before commit.</w:t>
      </w:r>
    </w:p>
    <w:p>
      <w:pPr>
        <w:spacing w:after="120"/>
      </w:pPr>
      <w:r>
        <w:rPr>
          <w:rFonts w:ascii="Calibri" w:hAnsi="Calibri"/>
          <w:b/>
          <w:i w:val="0"/>
          <w:color w:val="1E3C6E"/>
        </w:rPr>
        <w:t xml:space="preserve">Backend: </w:t>
      </w:r>
      <w:r>
        <w:rPr>
          <w:rFonts w:ascii="Calibri" w:hAnsi="Calibri"/>
          <w:b w:val="0"/>
          <w:i w:val="0"/>
        </w:rPr>
        <w:t>Extend backend/logic/planning.py: produce phases (3 phases between now and exam_date), milestones (accuracy targets per phase), theory_content list (theory suggestions from competition brief). Add milestones JSONB to plans table. New POST /api/plan/approve to lock in user-edited plans.</w:t>
      </w:r>
    </w:p>
    <w:p>
      <w:pPr>
        <w:spacing w:before="240" w:after="60"/>
      </w:pPr>
      <w:r>
        <w:rPr>
          <w:rFonts w:ascii="Calibri" w:hAnsi="Calibri"/>
          <w:b/>
          <w:i w:val="0"/>
          <w:color w:val="0F1D3A"/>
          <w:sz w:val="26"/>
        </w:rPr>
        <w:t>Tier 2 — Wow features (cheap, high perceived value)</w:t>
      </w:r>
    </w:p>
    <w:p>
      <w:pPr>
        <w:spacing w:after="120"/>
      </w:pPr>
      <w:r>
        <w:rPr>
          <w:rFonts w:ascii="Calibri" w:hAnsi="Calibri"/>
          <w:b w:val="0"/>
          <w:i w:val="0"/>
        </w:rPr>
        <w:t>These two are the 'almost-free' moves. NotebookLM is wow-out-of-proportion to effort because Concourse doesn't generate audio — we generate the source pack and prompt, the user pastes them into NotebookLM. The debrief flow is a small UX add that makes pattern analysis feel earned.</w:t>
      </w:r>
    </w:p>
    <w:p>
      <w:pPr>
        <w:spacing w:before="280" w:after="40"/>
      </w:pPr>
      <w:r>
        <w:rPr>
          <w:rFonts w:ascii="Calibri" w:hAnsi="Calibri"/>
          <w:b/>
          <w:i w:val="0"/>
          <w:color w:val="1E3C6E"/>
          <w:sz w:val="28"/>
        </w:rPr>
        <w:t xml:space="preserve">#6  </w:t>
      </w:r>
      <w:r>
        <w:rPr>
          <w:rFonts w:ascii="Calibri" w:hAnsi="Calibri"/>
          <w:b/>
          <w:i w:val="0"/>
          <w:color w:val="0F1D3A"/>
          <w:sz w:val="28"/>
        </w:rPr>
        <w:t>NotebookLM Studio /labs page</w:t>
      </w:r>
    </w:p>
    <w:p>
      <w:pPr>
        <w:spacing w:after="80"/>
      </w:pPr>
      <w:r>
        <w:rPr>
          <w:rFonts w:ascii="Calibri" w:hAnsi="Calibri"/>
          <w:b/>
          <w:i w:val="0"/>
          <w:color w:val="5A6B8A"/>
          <w:sz w:val="20"/>
        </w:rPr>
        <w:t xml:space="preserve">Effort: </w:t>
      </w:r>
      <w:r>
        <w:rPr>
          <w:rFonts w:ascii="Calibri" w:hAnsi="Calibri"/>
          <w:b w:val="0"/>
          <w:i w:val="0"/>
          <w:color w:val="0F1D3A"/>
          <w:sz w:val="20"/>
        </w:rPr>
        <w:t>0.5-1 session</w:t>
      </w:r>
      <w:r>
        <w:rPr>
          <w:rFonts w:ascii="Calibri" w:hAnsi="Calibri"/>
          <w:b/>
          <w:i w:val="0"/>
          <w:color w:val="5A6B8A"/>
          <w:sz w:val="20"/>
        </w:rPr>
        <w:t xml:space="preserve">   ·   Blocks: </w:t>
      </w:r>
      <w:r>
        <w:rPr>
          <w:rFonts w:ascii="Calibri" w:hAnsi="Calibri"/>
          <w:b w:val="0"/>
          <w:i w:val="0"/>
          <w:color w:val="0F1D3A"/>
          <w:sz w:val="20"/>
        </w:rPr>
        <w:t>Nothing</w:t>
      </w:r>
      <w:r>
        <w:rPr>
          <w:rFonts w:ascii="Calibri" w:hAnsi="Calibri"/>
          <w:b/>
          <w:i w:val="0"/>
          <w:color w:val="5A6B8A"/>
          <w:sz w:val="20"/>
        </w:rPr>
        <w:t xml:space="preserve">   ·   Blocked by: </w:t>
      </w:r>
      <w:r>
        <w:rPr>
          <w:rFonts w:ascii="Calibri" w:hAnsi="Calibri"/>
          <w:b w:val="0"/>
          <w:i w:val="0"/>
          <w:color w:val="0F1D3A"/>
          <w:sz w:val="20"/>
        </w:rPr>
        <w:t>Nothing — independent feature, ready to build</w:t>
      </w:r>
    </w:p>
    <w:p>
      <w:pPr>
        <w:spacing w:after="120"/>
        <w:ind w:left="170"/>
        <w:shd w:val="clear" w:color="auto" w:fill="F5F7FC"/>
      </w:pPr>
      <w:r>
        <w:rPr>
          <w:rFonts w:ascii="Calibri" w:hAnsi="Calibri"/>
          <w:b/>
          <w:i w:val="0"/>
          <w:color w:val="1E3C6E"/>
        </w:rPr>
        <w:t xml:space="preserve">Why this position. </w:t>
      </w:r>
      <w:r>
        <w:rPr>
          <w:rFonts w:ascii="Calibri" w:hAnsi="Calibri"/>
          <w:b w:val="0"/>
          <w:i w:val="0"/>
        </w:rPr>
        <w:t>Stefano: "almost-free wow features that create the wow effect." He's right — Concourse generates the source pack + NotebookLM prompt, NotebookLM generates the audio. Half a session of text generation on content we already have (news scrape + competition briefs). Can ship in parallel with anything else.</w:t>
      </w:r>
    </w:p>
    <w:p>
      <w:pPr>
        <w:spacing w:after="60"/>
      </w:pPr>
      <w:r>
        <w:rPr>
          <w:rFonts w:ascii="Calibri" w:hAnsi="Calibri"/>
          <w:b/>
          <w:i w:val="0"/>
          <w:color w:val="1E3C6E"/>
        </w:rPr>
        <w:t xml:space="preserve">Frontend: </w:t>
      </w:r>
      <w:r>
        <w:rPr>
          <w:rFonts w:ascii="Calibri" w:hAnsi="Calibri"/>
          <w:b w:val="0"/>
          <w:i w:val="0"/>
        </w:rPr>
        <w:t>/labs/notebooklm page: topic dropdown (populated from competition's field duties + EU policy topics), length selector (10/20/30 min target). Output: downloadable .md source pack + a copy-pasteable NotebookLM prompt.</w:t>
      </w:r>
    </w:p>
    <w:p>
      <w:pPr>
        <w:spacing w:after="120"/>
      </w:pPr>
      <w:r>
        <w:rPr>
          <w:rFonts w:ascii="Calibri" w:hAnsi="Calibri"/>
          <w:b/>
          <w:i w:val="0"/>
          <w:color w:val="1E3C6E"/>
        </w:rPr>
        <w:t xml:space="preserve">Backend: </w:t>
      </w:r>
      <w:r>
        <w:rPr>
          <w:rFonts w:ascii="Calibri" w:hAnsi="Calibri"/>
          <w:b w:val="0"/>
          <w:i w:val="0"/>
        </w:rPr>
        <w:t>backend/compass/labs/notebooklm.py: curator LLM call that picks relevant chunks from the news-scrape archive + competition brief and formats them for NotebookLM ingestion. No new tables — output is returned to the user, not stored.</w:t>
      </w:r>
    </w:p>
    <w:p>
      <w:pPr>
        <w:spacing w:before="280" w:after="40"/>
      </w:pPr>
      <w:r>
        <w:rPr>
          <w:rFonts w:ascii="Calibri" w:hAnsi="Calibri"/>
          <w:b/>
          <w:i w:val="0"/>
          <w:color w:val="1E3C6E"/>
          <w:sz w:val="28"/>
        </w:rPr>
        <w:t xml:space="preserve">#7  </w:t>
      </w:r>
      <w:r>
        <w:rPr>
          <w:rFonts w:ascii="Calibri" w:hAnsi="Calibri"/>
          <w:b/>
          <w:i w:val="0"/>
          <w:color w:val="0F1D3A"/>
          <w:sz w:val="28"/>
        </w:rPr>
        <w:t>Session debrief flow</w:t>
      </w:r>
    </w:p>
    <w:p>
      <w:pPr>
        <w:spacing w:after="80"/>
      </w:pPr>
      <w:r>
        <w:rPr>
          <w:rFonts w:ascii="Calibri" w:hAnsi="Calibri"/>
          <w:b/>
          <w:i w:val="0"/>
          <w:color w:val="5A6B8A"/>
          <w:sz w:val="20"/>
        </w:rPr>
        <w:t xml:space="preserve">Effort: </w:t>
      </w:r>
      <w:r>
        <w:rPr>
          <w:rFonts w:ascii="Calibri" w:hAnsi="Calibri"/>
          <w:b w:val="0"/>
          <w:i w:val="0"/>
          <w:color w:val="0F1D3A"/>
          <w:sz w:val="20"/>
        </w:rPr>
        <w:t>0.5 session</w:t>
      </w:r>
      <w:r>
        <w:rPr>
          <w:rFonts w:ascii="Calibri" w:hAnsi="Calibri"/>
          <w:b/>
          <w:i w:val="0"/>
          <w:color w:val="5A6B8A"/>
          <w:sz w:val="20"/>
        </w:rPr>
        <w:t xml:space="preserve">   ·   Blocks: </w:t>
      </w:r>
      <w:r>
        <w:rPr>
          <w:rFonts w:ascii="Calibri" w:hAnsi="Calibri"/>
          <w:b w:val="0"/>
          <w:i w:val="0"/>
          <w:color w:val="0F1D3A"/>
          <w:sz w:val="20"/>
        </w:rPr>
        <w:t>Item #8 (trends are richer when debrief data exists)</w:t>
      </w:r>
      <w:r>
        <w:rPr>
          <w:rFonts w:ascii="Calibri" w:hAnsi="Calibri"/>
          <w:b/>
          <w:i w:val="0"/>
          <w:color w:val="5A6B8A"/>
          <w:sz w:val="20"/>
        </w:rPr>
        <w:t xml:space="preserve">   ·   Blocked by: </w:t>
      </w:r>
      <w:r>
        <w:rPr>
          <w:rFonts w:ascii="Calibri" w:hAnsi="Calibri"/>
          <w:b w:val="0"/>
          <w:i w:val="0"/>
          <w:color w:val="0F1D3A"/>
          <w:sz w:val="20"/>
        </w:rPr>
        <w:t>Item #4 — only worth building once users have a clear daily flow</w:t>
      </w:r>
    </w:p>
    <w:p>
      <w:pPr>
        <w:spacing w:after="120"/>
        <w:ind w:left="170"/>
        <w:shd w:val="clear" w:color="auto" w:fill="F5F7FC"/>
      </w:pPr>
      <w:r>
        <w:rPr>
          <w:rFonts w:ascii="Calibri" w:hAnsi="Calibri"/>
          <w:b/>
          <w:i w:val="0"/>
          <w:color w:val="1E3C6E"/>
        </w:rPr>
        <w:t xml:space="preserve">Why this position. </w:t>
      </w:r>
      <w:r>
        <w:rPr>
          <w:rFonts w:ascii="Calibri" w:hAnsi="Calibri"/>
          <w:b w:val="0"/>
          <w:i w:val="0"/>
        </w:rPr>
        <w:t>Without this, the pattern analysis only has answer-correctness data. The debrief adds subjective signal (how hard did it feel, were you rushed, did you understand the explanations). 3-5 quick questions after each session.</w:t>
      </w:r>
    </w:p>
    <w:p>
      <w:pPr>
        <w:spacing w:after="60"/>
      </w:pPr>
      <w:r>
        <w:rPr>
          <w:rFonts w:ascii="Calibri" w:hAnsi="Calibri"/>
          <w:b/>
          <w:i w:val="0"/>
          <w:color w:val="1E3C6E"/>
        </w:rPr>
        <w:t xml:space="preserve">Frontend: </w:t>
      </w:r>
      <w:r>
        <w:rPr>
          <w:rFonts w:ascii="Calibri" w:hAnsi="Calibri"/>
          <w:b w:val="0"/>
          <w:i w:val="0"/>
        </w:rPr>
        <w:t>Modal or page after /compass session end: 'How did that feel?' slider, time-pressure check, free-text comment. Skippable.</w:t>
      </w:r>
    </w:p>
    <w:p>
      <w:pPr>
        <w:spacing w:after="120"/>
      </w:pPr>
      <w:r>
        <w:rPr>
          <w:rFonts w:ascii="Calibri" w:hAnsi="Calibri"/>
          <w:b/>
          <w:i w:val="0"/>
          <w:color w:val="1E3C6E"/>
        </w:rPr>
        <w:t xml:space="preserve">Backend: </w:t>
      </w:r>
      <w:r>
        <w:rPr>
          <w:rFonts w:ascii="Calibri" w:hAnsi="Calibri"/>
          <w:b w:val="0"/>
          <w:i w:val="0"/>
        </w:rPr>
        <w:t>Extend events with kind='session_debrief' or add a debriefs table. Feed into patterns.compute_dimension_summary() so the LLM sees confidence + time-pressure signal.</w:t>
      </w:r>
    </w:p>
    <w:p>
      <w:pPr>
        <w:spacing w:before="240" w:after="60"/>
      </w:pPr>
      <w:r>
        <w:rPr>
          <w:rFonts w:ascii="Calibri" w:hAnsi="Calibri"/>
          <w:b/>
          <w:i w:val="0"/>
          <w:color w:val="0F1D3A"/>
          <w:sz w:val="26"/>
        </w:rPr>
        <w:t>Tier 3 — Compass content breadth (skill expansion)</w:t>
      </w:r>
    </w:p>
    <w:p>
      <w:pPr>
        <w:spacing w:after="120"/>
      </w:pPr>
      <w:r>
        <w:rPr>
          <w:rFonts w:ascii="Calibri" w:hAnsi="Calibri"/>
          <w:b w:val="0"/>
          <w:i w:val="0"/>
        </w:rPr>
        <w:t>Compass v1 is verbal-only. Each item in this tier opens a new skill. They're independent of each other and can be parallelised; ordering reflects per-skill ranking weight in the target competitions (FRMCQ for AD7, EUFTE for AD5/AD7, numerical for everyone).</w:t>
      </w:r>
    </w:p>
    <w:p>
      <w:pPr>
        <w:spacing w:before="280" w:after="40"/>
      </w:pPr>
      <w:r>
        <w:rPr>
          <w:rFonts w:ascii="Calibri" w:hAnsi="Calibri"/>
          <w:b/>
          <w:i w:val="0"/>
          <w:color w:val="1E3C6E"/>
          <w:sz w:val="28"/>
        </w:rPr>
        <w:t xml:space="preserve">#8  </w:t>
      </w:r>
      <w:r>
        <w:rPr>
          <w:rFonts w:ascii="Calibri" w:hAnsi="Calibri"/>
          <w:b/>
          <w:i w:val="0"/>
          <w:color w:val="0F1D3A"/>
          <w:sz w:val="28"/>
        </w:rPr>
        <w:t>FRMCQ generator — AD7 ICT field MCQ</w:t>
      </w:r>
    </w:p>
    <w:p>
      <w:pPr>
        <w:spacing w:after="80"/>
      </w:pPr>
      <w:r>
        <w:rPr>
          <w:rFonts w:ascii="Calibri" w:hAnsi="Calibri"/>
          <w:b/>
          <w:i w:val="0"/>
          <w:color w:val="5A6B8A"/>
          <w:sz w:val="20"/>
        </w:rPr>
        <w:t xml:space="preserve">Effort: </w:t>
      </w:r>
      <w:r>
        <w:rPr>
          <w:rFonts w:ascii="Calibri" w:hAnsi="Calibri"/>
          <w:b w:val="0"/>
          <w:i w:val="0"/>
          <w:color w:val="0F1D3A"/>
          <w:sz w:val="20"/>
        </w:rPr>
        <w:t>2 sessions</w:t>
      </w:r>
      <w:r>
        <w:rPr>
          <w:rFonts w:ascii="Calibri" w:hAnsi="Calibri"/>
          <w:b/>
          <w:i w:val="0"/>
          <w:color w:val="5A6B8A"/>
          <w:sz w:val="20"/>
        </w:rPr>
        <w:t xml:space="preserve">   ·   Blocks: </w:t>
      </w:r>
      <w:r>
        <w:rPr>
          <w:rFonts w:ascii="Calibri" w:hAnsi="Calibri"/>
          <w:b w:val="0"/>
          <w:i w:val="0"/>
          <w:color w:val="0F1D3A"/>
          <w:sz w:val="20"/>
        </w:rPr>
        <w:t>AD7 ICT product line viable</w:t>
      </w:r>
      <w:r>
        <w:rPr>
          <w:rFonts w:ascii="Calibri" w:hAnsi="Calibri"/>
          <w:b/>
          <w:i w:val="0"/>
          <w:color w:val="5A6B8A"/>
          <w:sz w:val="20"/>
        </w:rPr>
        <w:t xml:space="preserve">   ·   Blocked by: </w:t>
      </w:r>
      <w:r>
        <w:rPr>
          <w:rFonts w:ascii="Calibri" w:hAnsi="Calibri"/>
          <w:b w:val="0"/>
          <w:i w:val="0"/>
          <w:color w:val="0F1D3A"/>
          <w:sz w:val="20"/>
        </w:rPr>
        <w:t>Item #1 (needs competition's field duty taxonomy as content_domain seed)</w:t>
      </w:r>
    </w:p>
    <w:p>
      <w:pPr>
        <w:spacing w:after="120"/>
        <w:ind w:left="170"/>
        <w:shd w:val="clear" w:color="auto" w:fill="F5F7FC"/>
      </w:pPr>
      <w:r>
        <w:rPr>
          <w:rFonts w:ascii="Calibri" w:hAnsi="Calibri"/>
          <w:b/>
          <w:i w:val="0"/>
          <w:color w:val="1E3C6E"/>
        </w:rPr>
        <w:t xml:space="preserve">Why this position. </w:t>
      </w:r>
      <w:r>
        <w:rPr>
          <w:rFonts w:ascii="Calibri" w:hAnsi="Calibri"/>
          <w:b w:val="0"/>
          <w:i w:val="0"/>
        </w:rPr>
        <w:t>FRMCQ is the ranking instrument for AD7 ICT — Stefano's deep-research output confirmed it. Without FRMCQ, AD7 candidates have no reason to pay for Concourse. Verbal practice alone doesn't sell to them. Critical if AD7 is the launch market.</w:t>
      </w:r>
    </w:p>
    <w:p>
      <w:pPr>
        <w:spacing w:after="60"/>
      </w:pPr>
      <w:r>
        <w:rPr>
          <w:rFonts w:ascii="Calibri" w:hAnsi="Calibri"/>
          <w:b/>
          <w:i w:val="0"/>
          <w:color w:val="1E3C6E"/>
        </w:rPr>
        <w:t xml:space="preserve">Frontend: </w:t>
      </w:r>
      <w:r>
        <w:rPr>
          <w:rFonts w:ascii="Calibri" w:hAnsi="Calibri"/>
          <w:b w:val="0"/>
          <w:i w:val="0"/>
        </w:rPr>
        <w:t>Enable disabled 'Field MCQ' button on /compass. Topic-coverage map on /me showing which duty areas the user has covered.</w:t>
      </w:r>
    </w:p>
    <w:p>
      <w:pPr>
        <w:spacing w:after="120"/>
      </w:pPr>
      <w:r>
        <w:rPr>
          <w:rFonts w:ascii="Calibri" w:hAnsi="Calibri"/>
          <w:b/>
          <w:i w:val="0"/>
          <w:color w:val="1E3C6E"/>
        </w:rPr>
        <w:t xml:space="preserve">Backend: </w:t>
      </w:r>
      <w:r>
        <w:rPr>
          <w:rFonts w:ascii="Calibri" w:hAnsi="Calibri"/>
          <w:b w:val="0"/>
          <w:i w:val="0"/>
        </w:rPr>
        <w:t>backend/compass/prompts/frmcq.py: generator prompt with EPSO regulatory content (GDPR / AI Act / NIS2 / eIDAS2 for ICT). content_domain column on items already exists. New few-shot anchors (need Stefano to source 5-10 real FRMCQ items — see dependencies).</w:t>
      </w:r>
    </w:p>
    <w:p>
      <w:pPr>
        <w:spacing w:before="280" w:after="40"/>
      </w:pPr>
      <w:r>
        <w:rPr>
          <w:rFonts w:ascii="Calibri" w:hAnsi="Calibri"/>
          <w:b/>
          <w:i w:val="0"/>
          <w:color w:val="1E3C6E"/>
          <w:sz w:val="28"/>
        </w:rPr>
        <w:t xml:space="preserve">#9  </w:t>
      </w:r>
      <w:r>
        <w:rPr>
          <w:rFonts w:ascii="Calibri" w:hAnsi="Calibri"/>
          <w:b/>
          <w:i w:val="0"/>
          <w:color w:val="0F1D3A"/>
          <w:sz w:val="28"/>
        </w:rPr>
        <w:t>EUFTE writing simulator + grader</w:t>
      </w:r>
    </w:p>
    <w:p>
      <w:pPr>
        <w:spacing w:after="80"/>
      </w:pPr>
      <w:r>
        <w:rPr>
          <w:rFonts w:ascii="Calibri" w:hAnsi="Calibri"/>
          <w:b/>
          <w:i w:val="0"/>
          <w:color w:val="5A6B8A"/>
          <w:sz w:val="20"/>
        </w:rPr>
        <w:t xml:space="preserve">Effort: </w:t>
      </w:r>
      <w:r>
        <w:rPr>
          <w:rFonts w:ascii="Calibri" w:hAnsi="Calibri"/>
          <w:b w:val="0"/>
          <w:i w:val="0"/>
          <w:color w:val="0F1D3A"/>
          <w:sz w:val="20"/>
        </w:rPr>
        <w:t>2-2.5 sessions</w:t>
      </w:r>
      <w:r>
        <w:rPr>
          <w:rFonts w:ascii="Calibri" w:hAnsi="Calibri"/>
          <w:b/>
          <w:i w:val="0"/>
          <w:color w:val="5A6B8A"/>
          <w:sz w:val="20"/>
        </w:rPr>
        <w:t xml:space="preserve">   ·   Blocks: </w:t>
      </w:r>
      <w:r>
        <w:rPr>
          <w:rFonts w:ascii="Calibri" w:hAnsi="Calibri"/>
          <w:b w:val="0"/>
          <w:i w:val="0"/>
          <w:color w:val="0F1D3A"/>
          <w:sz w:val="20"/>
        </w:rPr>
        <w:t>AD5 ranking and AD7 ranking both fully addressable</w:t>
      </w:r>
      <w:r>
        <w:rPr>
          <w:rFonts w:ascii="Calibri" w:hAnsi="Calibri"/>
          <w:b/>
          <w:i w:val="0"/>
          <w:color w:val="5A6B8A"/>
          <w:sz w:val="20"/>
        </w:rPr>
        <w:t xml:space="preserve">   ·   Blocked by: </w:t>
      </w:r>
      <w:r>
        <w:rPr>
          <w:rFonts w:ascii="Calibri" w:hAnsi="Calibri"/>
          <w:b w:val="0"/>
          <w:i w:val="0"/>
          <w:color w:val="0F1D3A"/>
          <w:sz w:val="20"/>
        </w:rPr>
        <w:t>Item #1 (competition brief includes EUFTE format) + content for source documents (have it — news scrape)</w:t>
      </w:r>
    </w:p>
    <w:p>
      <w:pPr>
        <w:spacing w:after="120"/>
        <w:ind w:left="170"/>
        <w:shd w:val="clear" w:color="auto" w:fill="F5F7FC"/>
      </w:pPr>
      <w:r>
        <w:rPr>
          <w:rFonts w:ascii="Calibri" w:hAnsi="Calibri"/>
          <w:b/>
          <w:i w:val="0"/>
          <w:color w:val="1E3C6E"/>
        </w:rPr>
        <w:t xml:space="preserve">Why this position. </w:t>
      </w:r>
      <w:r>
        <w:rPr>
          <w:rFonts w:ascii="Calibri" w:hAnsi="Calibri"/>
          <w:b w:val="0"/>
          <w:i w:val="0"/>
        </w:rPr>
        <w:t>EUFTE counts 15% of AD5 ranking; mandatory for AD7. Bigger ROI than abstract reasoning. The schema is designed (9 written-test dimensions). Source material exists (Leonardo's news scrape).</w:t>
      </w:r>
    </w:p>
    <w:p>
      <w:pPr>
        <w:spacing w:after="60"/>
      </w:pPr>
      <w:r>
        <w:rPr>
          <w:rFonts w:ascii="Calibri" w:hAnsi="Calibri"/>
          <w:b/>
          <w:i w:val="0"/>
          <w:color w:val="1E3C6E"/>
        </w:rPr>
        <w:t xml:space="preserve">Frontend: </w:t>
      </w:r>
      <w:r>
        <w:rPr>
          <w:rFonts w:ascii="Calibri" w:hAnsi="Calibri"/>
          <w:b w:val="0"/>
          <w:i w:val="0"/>
        </w:rPr>
        <w:t>New /eufte page: source doc at top, timer, textarea for response. Submission view: per-anchor scores + inline annotations + improvement notes.</w:t>
      </w:r>
    </w:p>
    <w:p>
      <w:pPr>
        <w:spacing w:after="120"/>
      </w:pPr>
      <w:r>
        <w:rPr>
          <w:rFonts w:ascii="Calibri" w:hAnsi="Calibri"/>
          <w:b/>
          <w:i w:val="0"/>
          <w:color w:val="1E3C6E"/>
        </w:rPr>
        <w:t xml:space="preserve">Backend: </w:t>
      </w:r>
      <w:r>
        <w:rPr>
          <w:rFonts w:ascii="Calibri" w:hAnsi="Calibri"/>
          <w:b w:val="0"/>
          <w:i w:val="0"/>
        </w:rPr>
        <w:t>backend/compass/eufte.py — new module. LLM grader (Haiku or Sonnet) against 5 official anchors using the 9 written-test dimensions. New table eufte_attempts. Pre-seed ~20 EUFTE prompts from news-scrape source docs.</w:t>
      </w:r>
    </w:p>
    <w:p>
      <w:pPr>
        <w:spacing w:before="280" w:after="40"/>
      </w:pPr>
      <w:r>
        <w:rPr>
          <w:rFonts w:ascii="Calibri" w:hAnsi="Calibri"/>
          <w:b/>
          <w:i w:val="0"/>
          <w:color w:val="1E3C6E"/>
          <w:sz w:val="28"/>
        </w:rPr>
        <w:t xml:space="preserve">#10  </w:t>
      </w:r>
      <w:r>
        <w:rPr>
          <w:rFonts w:ascii="Calibri" w:hAnsi="Calibri"/>
          <w:b/>
          <w:i w:val="0"/>
          <w:color w:val="0F1D3A"/>
          <w:sz w:val="28"/>
        </w:rPr>
        <w:t>Numerical clinic mode (text-only)</w:t>
      </w:r>
    </w:p>
    <w:p>
      <w:pPr>
        <w:spacing w:after="80"/>
      </w:pPr>
      <w:r>
        <w:rPr>
          <w:rFonts w:ascii="Calibri" w:hAnsi="Calibri"/>
          <w:b/>
          <w:i w:val="0"/>
          <w:color w:val="5A6B8A"/>
          <w:sz w:val="20"/>
        </w:rPr>
        <w:t xml:space="preserve">Effort: </w:t>
      </w:r>
      <w:r>
        <w:rPr>
          <w:rFonts w:ascii="Calibri" w:hAnsi="Calibri"/>
          <w:b w:val="0"/>
          <w:i w:val="0"/>
          <w:color w:val="0F1D3A"/>
          <w:sz w:val="20"/>
        </w:rPr>
        <w:t>1 session</w:t>
      </w:r>
      <w:r>
        <w:rPr>
          <w:rFonts w:ascii="Calibri" w:hAnsi="Calibri"/>
          <w:b/>
          <w:i w:val="0"/>
          <w:color w:val="5A6B8A"/>
          <w:sz w:val="20"/>
        </w:rPr>
        <w:t xml:space="preserve">   ·   Blocks: </w:t>
      </w:r>
      <w:r>
        <w:rPr>
          <w:rFonts w:ascii="Calibri" w:hAnsi="Calibri"/>
          <w:b w:val="0"/>
          <w:i w:val="0"/>
          <w:color w:val="0F1D3A"/>
          <w:sz w:val="20"/>
        </w:rPr>
        <w:t>Numerical reasoning support for AD5/AD7/CAST</w:t>
      </w:r>
      <w:r>
        <w:rPr>
          <w:rFonts w:ascii="Calibri" w:hAnsi="Calibri"/>
          <w:b/>
          <w:i w:val="0"/>
          <w:color w:val="5A6B8A"/>
          <w:sz w:val="20"/>
        </w:rPr>
        <w:t xml:space="preserve">   ·   Blocked by: </w:t>
      </w:r>
      <w:r>
        <w:rPr>
          <w:rFonts w:ascii="Calibri" w:hAnsi="Calibri"/>
          <w:b w:val="0"/>
          <w:i w:val="0"/>
          <w:color w:val="0F1D3A"/>
          <w:sz w:val="20"/>
        </w:rPr>
        <w:t>Nothing technically, but lower ROI than #8 and #9</w:t>
      </w:r>
    </w:p>
    <w:p>
      <w:pPr>
        <w:spacing w:after="120"/>
        <w:ind w:left="170"/>
        <w:shd w:val="clear" w:color="auto" w:fill="F5F7FC"/>
      </w:pPr>
      <w:r>
        <w:rPr>
          <w:rFonts w:ascii="Calibri" w:hAnsi="Calibri"/>
          <w:b/>
          <w:i w:val="0"/>
          <w:color w:val="1E3C6E"/>
        </w:rPr>
        <w:t xml:space="preserve">Why this position. </w:t>
      </w:r>
      <w:r>
        <w:rPr>
          <w:rFonts w:ascii="Calibri" w:hAnsi="Calibri"/>
          <w:b w:val="0"/>
          <w:i w:val="0"/>
        </w:rPr>
        <w:t>Real EPSO numerical has chart images we can't generate text-only. Clinic mode reframes the problem: user says 'I keep failing two-step percentage problems', system diagnoses + teaches + graduated practice on that technique. Reachable text-only because it's teaching, not exam-realism.</w:t>
      </w:r>
    </w:p>
    <w:p>
      <w:pPr>
        <w:spacing w:after="60"/>
      </w:pPr>
      <w:r>
        <w:rPr>
          <w:rFonts w:ascii="Calibri" w:hAnsi="Calibri"/>
          <w:b/>
          <w:i w:val="0"/>
          <w:color w:val="1E3C6E"/>
        </w:rPr>
        <w:t xml:space="preserve">Frontend: </w:t>
      </w:r>
      <w:r>
        <w:rPr>
          <w:rFonts w:ascii="Calibri" w:hAnsi="Calibri"/>
          <w:b w:val="0"/>
          <w:i w:val="0"/>
        </w:rPr>
        <w:t>Enable 'Numerical' on /compass with clinic-mode entry: 'Got a topic that keeps biting you?' → user describes → graduated practice items.</w:t>
      </w:r>
    </w:p>
    <w:p>
      <w:pPr>
        <w:spacing w:after="120"/>
      </w:pPr>
      <w:r>
        <w:rPr>
          <w:rFonts w:ascii="Calibri" w:hAnsi="Calibri"/>
          <w:b/>
          <w:i w:val="0"/>
          <w:color w:val="1E3C6E"/>
        </w:rPr>
        <w:t xml:space="preserve">Backend: </w:t>
      </w:r>
      <w:r>
        <w:rPr>
          <w:rFonts w:ascii="Calibri" w:hAnsi="Calibri"/>
          <w:b w:val="0"/>
          <w:i w:val="0"/>
        </w:rPr>
        <w:t>backend/compass/prompts/numerical.py + a clinic_mode flow that maps user input to a target dimension cluster. Inline-Markdown tables for any data. Defer chart-based numerical.</w:t>
      </w:r>
    </w:p>
    <w:p>
      <w:pPr>
        <w:spacing w:before="240" w:after="60"/>
      </w:pPr>
      <w:r>
        <w:rPr>
          <w:rFonts w:ascii="Calibri" w:hAnsi="Calibri"/>
          <w:b/>
          <w:i w:val="0"/>
          <w:color w:val="0F1D3A"/>
          <w:sz w:val="26"/>
        </w:rPr>
        <w:t>Tier 4 — Polish + post-MVP</w:t>
      </w:r>
    </w:p>
    <w:p>
      <w:pPr>
        <w:spacing w:after="120"/>
      </w:pPr>
      <w:r>
        <w:rPr>
          <w:rFonts w:ascii="Calibri" w:hAnsi="Calibri"/>
          <w:b w:val="0"/>
          <w:i w:val="0"/>
        </w:rPr>
        <w:t>Once items #1-#10 ship, Concourse is a complete MVP for AD5 and AD7. These are the polish layer — they don't gate pilot recruiting but improve perceived quality.</w:t>
      </w:r>
    </w:p>
    <w:p>
      <w:pPr>
        <w:spacing w:before="280" w:after="40"/>
      </w:pPr>
      <w:r>
        <w:rPr>
          <w:rFonts w:ascii="Calibri" w:hAnsi="Calibri"/>
          <w:b/>
          <w:i w:val="0"/>
          <w:color w:val="1E3C6E"/>
          <w:sz w:val="28"/>
        </w:rPr>
        <w:t xml:space="preserve">#11  </w:t>
      </w:r>
      <w:r>
        <w:rPr>
          <w:rFonts w:ascii="Calibri" w:hAnsi="Calibri"/>
          <w:b/>
          <w:i w:val="0"/>
          <w:color w:val="0F1D3A"/>
          <w:sz w:val="28"/>
        </w:rPr>
        <w:t>Trend graphs + readiness probability on /me</w:t>
      </w:r>
    </w:p>
    <w:p>
      <w:pPr>
        <w:spacing w:after="80"/>
      </w:pPr>
      <w:r>
        <w:rPr>
          <w:rFonts w:ascii="Calibri" w:hAnsi="Calibri"/>
          <w:b/>
          <w:i w:val="0"/>
          <w:color w:val="5A6B8A"/>
          <w:sz w:val="20"/>
        </w:rPr>
        <w:t xml:space="preserve">Effort: </w:t>
      </w:r>
      <w:r>
        <w:rPr>
          <w:rFonts w:ascii="Calibri" w:hAnsi="Calibri"/>
          <w:b w:val="0"/>
          <w:i w:val="0"/>
          <w:color w:val="0F1D3A"/>
          <w:sz w:val="20"/>
        </w:rPr>
        <w:t>1 session</w:t>
      </w:r>
      <w:r>
        <w:rPr>
          <w:rFonts w:ascii="Calibri" w:hAnsi="Calibri"/>
          <w:b/>
          <w:i w:val="0"/>
          <w:color w:val="5A6B8A"/>
          <w:sz w:val="20"/>
        </w:rPr>
        <w:t xml:space="preserve">   ·   Blocks: </w:t>
      </w:r>
      <w:r>
        <w:rPr>
          <w:rFonts w:ascii="Calibri" w:hAnsi="Calibri"/>
          <w:b w:val="0"/>
          <w:i w:val="0"/>
          <w:color w:val="0F1D3A"/>
          <w:sz w:val="20"/>
        </w:rPr>
        <w:t>Nothing — polish layer</w:t>
      </w:r>
      <w:r>
        <w:rPr>
          <w:rFonts w:ascii="Calibri" w:hAnsi="Calibri"/>
          <w:b/>
          <w:i w:val="0"/>
          <w:color w:val="5A6B8A"/>
          <w:sz w:val="20"/>
        </w:rPr>
        <w:t xml:space="preserve">   ·   Blocked by: </w:t>
      </w:r>
      <w:r>
        <w:rPr>
          <w:rFonts w:ascii="Calibri" w:hAnsi="Calibri"/>
          <w:b w:val="0"/>
          <w:i w:val="0"/>
          <w:color w:val="0F1D3A"/>
          <w:sz w:val="20"/>
        </w:rPr>
        <w:t>Item #3 (the upgraded /profile is where this lives)</w:t>
      </w:r>
    </w:p>
    <w:p>
      <w:pPr>
        <w:spacing w:after="120"/>
        <w:ind w:left="170"/>
        <w:shd w:val="clear" w:color="auto" w:fill="F5F7FC"/>
      </w:pPr>
      <w:r>
        <w:rPr>
          <w:rFonts w:ascii="Calibri" w:hAnsi="Calibri"/>
          <w:b/>
          <w:i w:val="0"/>
          <w:color w:val="1E3C6E"/>
        </w:rPr>
        <w:t xml:space="preserve">Why this position. </w:t>
      </w:r>
      <w:r>
        <w:rPr>
          <w:rFonts w:ascii="Calibri" w:hAnsi="Calibri"/>
          <w:b w:val="0"/>
          <w:i w:val="0"/>
        </w:rPr>
        <w:t>Pattern analysis already populates the data — we just don't render trends as a chart. Pre-exam readiness probability (per test component) is Stefano's spec item. Both raise perceived quality without changing what the system does.</w:t>
      </w:r>
    </w:p>
    <w:p>
      <w:pPr>
        <w:spacing w:after="60"/>
      </w:pPr>
      <w:r>
        <w:rPr>
          <w:rFonts w:ascii="Calibri" w:hAnsi="Calibri"/>
          <w:b/>
          <w:i w:val="0"/>
          <w:color w:val="1E3C6E"/>
        </w:rPr>
        <w:t xml:space="preserve">Frontend: </w:t>
      </w:r>
      <w:r>
        <w:rPr>
          <w:rFonts w:ascii="Calibri" w:hAnsi="Calibri"/>
          <w:b w:val="0"/>
          <w:i w:val="0"/>
        </w:rPr>
        <w:t>Two new /me sections: line chart of accuracy-per-skill over time + a 'readiness' panel showing per-skill probability of passing.</w:t>
      </w:r>
    </w:p>
    <w:p>
      <w:pPr>
        <w:spacing w:after="120"/>
      </w:pPr>
      <w:r>
        <w:rPr>
          <w:rFonts w:ascii="Calibri" w:hAnsi="Calibri"/>
          <w:b/>
          <w:i w:val="0"/>
          <w:color w:val="1E3C6E"/>
        </w:rPr>
        <w:t xml:space="preserve">Backend: </w:t>
      </w:r>
      <w:r>
        <w:rPr>
          <w:rFonts w:ascii="Calibri" w:hAnsi="Calibri"/>
          <w:b w:val="0"/>
          <w:i w:val="0"/>
        </w:rPr>
        <w:t>New endpoint /api/compass/trends returning timeseries from practice_sessions. Readiness probability: simple logistic model from current mastery vs. competition pass threshold.</w:t>
      </w:r>
    </w:p>
    <w:p>
      <w:pPr>
        <w:spacing w:before="280" w:after="40"/>
      </w:pPr>
      <w:r>
        <w:rPr>
          <w:rFonts w:ascii="Calibri" w:hAnsi="Calibri"/>
          <w:b/>
          <w:i w:val="0"/>
          <w:color w:val="1E3C6E"/>
          <w:sz w:val="28"/>
        </w:rPr>
        <w:t xml:space="preserve">#12  </w:t>
      </w:r>
      <w:r>
        <w:rPr>
          <w:rFonts w:ascii="Calibri" w:hAnsi="Calibri"/>
          <w:b/>
          <w:i w:val="0"/>
          <w:color w:val="0F1D3A"/>
          <w:sz w:val="28"/>
        </w:rPr>
        <w:t>Abstract reasoning (deferred)</w:t>
      </w:r>
    </w:p>
    <w:p>
      <w:pPr>
        <w:spacing w:after="80"/>
      </w:pPr>
      <w:r>
        <w:rPr>
          <w:rFonts w:ascii="Calibri" w:hAnsi="Calibri"/>
          <w:b/>
          <w:i w:val="0"/>
          <w:color w:val="5A6B8A"/>
          <w:sz w:val="20"/>
        </w:rPr>
        <w:t xml:space="preserve">Effort: </w:t>
      </w:r>
      <w:r>
        <w:rPr>
          <w:rFonts w:ascii="Calibri" w:hAnsi="Calibri"/>
          <w:b w:val="0"/>
          <w:i w:val="0"/>
          <w:color w:val="0F1D3A"/>
          <w:sz w:val="20"/>
        </w:rPr>
        <w:t>Unknown — depends on image strategy</w:t>
      </w:r>
      <w:r>
        <w:rPr>
          <w:rFonts w:ascii="Calibri" w:hAnsi="Calibri"/>
          <w:b/>
          <w:i w:val="0"/>
          <w:color w:val="5A6B8A"/>
          <w:sz w:val="20"/>
        </w:rPr>
        <w:t xml:space="preserve">   ·   Blocks: </w:t>
      </w:r>
      <w:r>
        <w:rPr>
          <w:rFonts w:ascii="Calibri" w:hAnsi="Calibri"/>
          <w:b w:val="0"/>
          <w:i w:val="0"/>
          <w:color w:val="0F1D3A"/>
          <w:sz w:val="20"/>
        </w:rPr>
        <w:t>Nothing critical for AD5/AD7 launch</w:t>
      </w:r>
      <w:r>
        <w:rPr>
          <w:rFonts w:ascii="Calibri" w:hAnsi="Calibri"/>
          <w:b/>
          <w:i w:val="0"/>
          <w:color w:val="5A6B8A"/>
          <w:sz w:val="20"/>
        </w:rPr>
        <w:t xml:space="preserve">   ·   Blocked by: </w:t>
      </w:r>
      <w:r>
        <w:rPr>
          <w:rFonts w:ascii="Calibri" w:hAnsi="Calibri"/>
          <w:b w:val="0"/>
          <w:i w:val="0"/>
          <w:color w:val="0F1D3A"/>
          <w:sz w:val="20"/>
        </w:rPr>
        <w:t>Decision on image-generation strategy</w:t>
      </w:r>
    </w:p>
    <w:p>
      <w:pPr>
        <w:spacing w:after="120"/>
        <w:ind w:left="170"/>
        <w:shd w:val="clear" w:color="auto" w:fill="F5F7FC"/>
      </w:pPr>
      <w:r>
        <w:rPr>
          <w:rFonts w:ascii="Calibri" w:hAnsi="Calibri"/>
          <w:b/>
          <w:i w:val="0"/>
          <w:color w:val="1E3C6E"/>
        </w:rPr>
        <w:t xml:space="preserve">Why this position. </w:t>
      </w:r>
      <w:r>
        <w:rPr>
          <w:rFonts w:ascii="Calibri" w:hAnsi="Calibri"/>
          <w:b w:val="0"/>
          <w:i w:val="0"/>
        </w:rPr>
        <w:t>Lowest-weight reasoning component; image-dependent; the test is purely visual. ASCII fallback works in text but doesn't replicate EPSO. Defer until we either have image generation or see pilot data demanding it.</w:t>
      </w:r>
    </w:p>
    <w:p>
      <w:pPr>
        <w:spacing w:after="60"/>
      </w:pPr>
      <w:r>
        <w:rPr>
          <w:rFonts w:ascii="Calibri" w:hAnsi="Calibri"/>
          <w:b/>
          <w:i w:val="0"/>
          <w:color w:val="1E3C6E"/>
        </w:rPr>
        <w:t xml:space="preserve">Frontend: </w:t>
      </w:r>
      <w:r>
        <w:rPr>
          <w:rFonts w:ascii="Calibri" w:hAnsi="Calibri"/>
          <w:b w:val="0"/>
          <w:i w:val="0"/>
        </w:rPr>
        <w:t>n/a until decided.</w:t>
      </w:r>
    </w:p>
    <w:p>
      <w:pPr>
        <w:spacing w:after="120"/>
      </w:pPr>
      <w:r>
        <w:rPr>
          <w:rFonts w:ascii="Calibri" w:hAnsi="Calibri"/>
          <w:b/>
          <w:i w:val="0"/>
          <w:color w:val="1E3C6E"/>
        </w:rPr>
        <w:t xml:space="preserve">Backend: </w:t>
      </w:r>
      <w:r>
        <w:rPr>
          <w:rFonts w:ascii="Calibri" w:hAnsi="Calibri"/>
          <w:b w:val="0"/>
          <w:i w:val="0"/>
        </w:rPr>
        <w:t>n/a until decided.</w:t>
      </w:r>
    </w:p>
    <w:p>
      <w:pPr>
        <w:spacing w:before="360" w:after="80"/>
      </w:pPr>
      <w:r>
        <w:rPr>
          <w:rFonts w:ascii="Calibri" w:hAnsi="Calibri"/>
          <w:b/>
          <w:i w:val="0"/>
          <w:color w:val="1E3C6E"/>
          <w:sz w:val="32"/>
        </w:rPr>
        <w:t>Visual summary — the order in one screen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1E3C6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819"/>
            <w:shd w:val="clear" w:color="auto" w:fill="1E3C6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1417"/>
            <w:shd w:val="clear" w:color="auto" w:fill="1E3C6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Effort</w:t>
            </w:r>
          </w:p>
        </w:tc>
        <w:tc>
          <w:tcPr>
            <w:tcW w:type="dxa" w:w="2551"/>
            <w:shd w:val="clear" w:color="auto" w:fill="1E3C6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Tier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Competitions catalog + pre-seed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 session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E3C6E"/>
                <w:sz w:val="20"/>
              </w:rPr>
              <w:t>Foundation</w:t>
            </w:r>
          </w:p>
        </w:tc>
      </w:tr>
      <w:tr>
        <w:tc>
          <w:tcPr>
            <w:tcW w:type="dxa" w:w="680"/>
            <w:shd w:val="clear" w:color="auto" w:fill="F2F4F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4819"/>
            <w:shd w:val="clear" w:color="auto" w:fill="F2F4F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CV upload + Supabase Storage</w:t>
            </w:r>
          </w:p>
        </w:tc>
        <w:tc>
          <w:tcPr>
            <w:tcW w:type="dxa" w:w="1417"/>
            <w:shd w:val="clear" w:color="auto" w:fill="F2F4F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 session</w:t>
            </w:r>
          </w:p>
        </w:tc>
        <w:tc>
          <w:tcPr>
            <w:tcW w:type="dxa" w:w="2551"/>
            <w:shd w:val="clear" w:color="auto" w:fill="F2F4F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E3C6E"/>
                <w:sz w:val="20"/>
              </w:rPr>
              <w:t>Foundation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GAP analysis (eligibility + matrix)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1.5 sessions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E3C6E"/>
                <w:sz w:val="20"/>
              </w:rPr>
              <w:t>Foundation</w:t>
            </w:r>
          </w:p>
        </w:tc>
      </w:tr>
      <w:tr>
        <w:tc>
          <w:tcPr>
            <w:tcW w:type="dxa" w:w="680"/>
            <w:shd w:val="clear" w:color="auto" w:fill="F2F4F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4819"/>
            <w:shd w:val="clear" w:color="auto" w:fill="F2F4F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'Let's study now' CTA on /me</w:t>
            </w:r>
          </w:p>
        </w:tc>
        <w:tc>
          <w:tcPr>
            <w:tcW w:type="dxa" w:w="1417"/>
            <w:shd w:val="clear" w:color="auto" w:fill="F2F4F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0.5 session</w:t>
            </w:r>
          </w:p>
        </w:tc>
        <w:tc>
          <w:tcPr>
            <w:tcW w:type="dxa" w:w="2551"/>
            <w:shd w:val="clear" w:color="auto" w:fill="F2F4F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9A2A2A"/>
                <w:sz w:val="20"/>
              </w:rPr>
              <w:t>Tier 1 — retention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Master plan v2 (phases + milestones)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1.5 sessions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9A2A2A"/>
                <w:sz w:val="20"/>
              </w:rPr>
              <w:t>Tier 1 — retention</w:t>
            </w:r>
          </w:p>
        </w:tc>
      </w:tr>
      <w:tr>
        <w:tc>
          <w:tcPr>
            <w:tcW w:type="dxa" w:w="680"/>
            <w:shd w:val="clear" w:color="auto" w:fill="F2F4F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4819"/>
            <w:shd w:val="clear" w:color="auto" w:fill="F2F4F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NotebookLM /labs page</w:t>
            </w:r>
          </w:p>
        </w:tc>
        <w:tc>
          <w:tcPr>
            <w:tcW w:type="dxa" w:w="1417"/>
            <w:shd w:val="clear" w:color="auto" w:fill="F2F4F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0.5-1 session</w:t>
            </w:r>
          </w:p>
        </w:tc>
        <w:tc>
          <w:tcPr>
            <w:tcW w:type="dxa" w:w="2551"/>
            <w:shd w:val="clear" w:color="auto" w:fill="F2F4F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B8801E"/>
                <w:sz w:val="20"/>
              </w:rPr>
              <w:t>Tier 2 — wow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Session debrief flow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0.5 session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B8801E"/>
                <w:sz w:val="20"/>
              </w:rPr>
              <w:t>Tier 2 — wow</w:t>
            </w:r>
          </w:p>
        </w:tc>
      </w:tr>
      <w:tr>
        <w:tc>
          <w:tcPr>
            <w:tcW w:type="dxa" w:w="680"/>
            <w:shd w:val="clear" w:color="auto" w:fill="F2F4F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4819"/>
            <w:shd w:val="clear" w:color="auto" w:fill="F2F4F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FRMCQ generator (AD7)</w:t>
            </w:r>
          </w:p>
        </w:tc>
        <w:tc>
          <w:tcPr>
            <w:tcW w:type="dxa" w:w="1417"/>
            <w:shd w:val="clear" w:color="auto" w:fill="F2F4F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 sessions</w:t>
            </w:r>
          </w:p>
        </w:tc>
        <w:tc>
          <w:tcPr>
            <w:tcW w:type="dxa" w:w="2551"/>
            <w:shd w:val="clear" w:color="auto" w:fill="F2F4F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B6F3A"/>
                <w:sz w:val="20"/>
              </w:rPr>
              <w:t>Tier 3 — skills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EUFTE simulator + grader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2-2.5 sessions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B6F3A"/>
                <w:sz w:val="20"/>
              </w:rPr>
              <w:t>Tier 3 — skills</w:t>
            </w:r>
          </w:p>
        </w:tc>
      </w:tr>
      <w:tr>
        <w:tc>
          <w:tcPr>
            <w:tcW w:type="dxa" w:w="680"/>
            <w:shd w:val="clear" w:color="auto" w:fill="F2F4F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819"/>
            <w:shd w:val="clear" w:color="auto" w:fill="F2F4F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Numerical clinic (text-only)</w:t>
            </w:r>
          </w:p>
        </w:tc>
        <w:tc>
          <w:tcPr>
            <w:tcW w:type="dxa" w:w="1417"/>
            <w:shd w:val="clear" w:color="auto" w:fill="F2F4F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 session</w:t>
            </w:r>
          </w:p>
        </w:tc>
        <w:tc>
          <w:tcPr>
            <w:tcW w:type="dxa" w:w="2551"/>
            <w:shd w:val="clear" w:color="auto" w:fill="F2F4F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B6F3A"/>
                <w:sz w:val="20"/>
              </w:rPr>
              <w:t>Tier 3 — skills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Trends + readiness on /me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 session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6B8A"/>
                <w:sz w:val="20"/>
              </w:rPr>
              <w:t>Tier 4 — polish</w:t>
            </w:r>
          </w:p>
        </w:tc>
      </w:tr>
      <w:tr>
        <w:tc>
          <w:tcPr>
            <w:tcW w:type="dxa" w:w="680"/>
            <w:shd w:val="clear" w:color="auto" w:fill="F2F4F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4819"/>
            <w:shd w:val="clear" w:color="auto" w:fill="F2F4F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Abstract reasoning</w:t>
            </w:r>
          </w:p>
        </w:tc>
        <w:tc>
          <w:tcPr>
            <w:tcW w:type="dxa" w:w="1417"/>
            <w:shd w:val="clear" w:color="auto" w:fill="F2F4F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Unknown</w:t>
            </w:r>
          </w:p>
        </w:tc>
        <w:tc>
          <w:tcPr>
            <w:tcW w:type="dxa" w:w="2551"/>
            <w:shd w:val="clear" w:color="auto" w:fill="F2F4F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6B8A"/>
                <w:sz w:val="20"/>
              </w:rPr>
              <w:t>Tier 4 — deferred</w:t>
            </w:r>
          </w:p>
        </w:tc>
      </w:tr>
    </w:tbl>
    <w:p>
      <w:pPr>
        <w:spacing w:after="120"/>
      </w:pPr>
      <w:r>
        <w:rPr>
          <w:rFonts w:ascii="Calibri" w:hAnsi="Calibri"/>
          <w:b/>
          <w:i w:val="0"/>
        </w:rPr>
        <w:t>Total effort to ship MVP through Tier 3:</w:t>
      </w:r>
      <w:r>
        <w:rPr>
          <w:rFonts w:ascii="Calibri" w:hAnsi="Calibri"/>
          <w:b w:val="0"/>
          <w:i w:val="0"/>
        </w:rPr>
        <w:t xml:space="preserve"> ~13-15 sessions. At 2-3 sessions/week, that's </w:t>
      </w:r>
      <w:r>
        <w:rPr>
          <w:rFonts w:ascii="Calibri" w:hAnsi="Calibri"/>
          <w:b/>
          <w:i w:val="0"/>
        </w:rPr>
        <w:t>5-7 weeks</w:t>
      </w:r>
      <w:r>
        <w:rPr>
          <w:rFonts w:ascii="Calibri" w:hAnsi="Calibri"/>
          <w:b w:val="0"/>
          <w:i w:val="0"/>
        </w:rPr>
        <w:t xml:space="preserve"> to a complete pilot-ready product. </w:t>
      </w:r>
      <w:r>
        <w:rPr>
          <w:rFonts w:ascii="Calibri" w:hAnsi="Calibri"/>
          <w:b w:val="0"/>
          <w:i w:val="0"/>
        </w:rPr>
        <w:t xml:space="preserve">Foundation + Tier 1 + Tier 2 (items #1-#7) </w:t>
      </w:r>
      <w:r>
        <w:rPr>
          <w:rFonts w:ascii="Calibri" w:hAnsi="Calibri"/>
          <w:b w:val="0"/>
          <w:i/>
        </w:rPr>
        <w:t>alone</w:t>
      </w:r>
      <w:r>
        <w:rPr>
          <w:rFonts w:ascii="Calibri" w:hAnsi="Calibri"/>
          <w:b w:val="0"/>
          <w:i w:val="0"/>
        </w:rPr>
        <w:t xml:space="preserve"> is ~6 sessions and would get us to a meaningfully better product than today in </w:t>
      </w:r>
      <w:r>
        <w:rPr>
          <w:rFonts w:ascii="Calibri" w:hAnsi="Calibri"/>
          <w:b/>
          <w:i w:val="0"/>
        </w:rPr>
        <w:t>under 2 weeks</w:t>
      </w:r>
      <w:r>
        <w:rPr>
          <w:rFonts w:ascii="Calibri" w:hAnsi="Calibri"/>
          <w:b w:val="0"/>
          <w:i w:val="0"/>
        </w:rPr>
        <w:t>.</w:t>
      </w:r>
    </w:p>
    <w:p>
      <w:pPr>
        <w:spacing w:after="160" w:before="120"/>
        <w:ind w:left="170"/>
        <w:shd w:val="clear" w:color="auto" w:fill="EAF0FB"/>
      </w:pPr>
      <w:r>
        <w:rPr>
          <w:rFonts w:ascii="Calibri" w:hAnsi="Calibri"/>
          <w:b/>
          <w:i w:val="0"/>
          <w:color w:val="1E63D6"/>
        </w:rPr>
        <w:t xml:space="preserve">Suggested cut-off for pilot launch: </w:t>
      </w:r>
      <w:r>
        <w:rPr>
          <w:rFonts w:ascii="Calibri" w:hAnsi="Calibri"/>
          <w:b w:val="0"/>
          <w:i w:val="0"/>
        </w:rPr>
        <w:t>Foundation + Tier 1 + Tier 2 + items #8 OR #9 (pick the skill that matches our launch market). Skip items #10, #11, #12 until pilot data tells us what's missing.</w:t>
      </w:r>
    </w:p>
    <w:p>
      <w:pPr>
        <w:spacing w:before="360" w:after="80"/>
      </w:pPr>
      <w:r>
        <w:rPr>
          <w:rFonts w:ascii="Calibri" w:hAnsi="Calibri"/>
          <w:b/>
          <w:i w:val="0"/>
          <w:color w:val="1E3C6E"/>
          <w:sz w:val="32"/>
        </w:rPr>
        <w:t>Part 2 — Non-code dependencies for MVP</w:t>
      </w:r>
    </w:p>
    <w:p>
      <w:pPr>
        <w:spacing w:after="120"/>
      </w:pPr>
      <w:r>
        <w:rPr>
          <w:rFonts w:ascii="Calibri" w:hAnsi="Calibri"/>
          <w:b w:val="0"/>
          <w:i w:val="0"/>
        </w:rPr>
        <w:t xml:space="preserve">These are the pieces we </w:t>
      </w:r>
      <w:r>
        <w:rPr>
          <w:rFonts w:ascii="Calibri" w:hAnsi="Calibri"/>
          <w:b w:val="0"/>
          <w:i/>
        </w:rPr>
        <w:t>don't write in code</w:t>
      </w:r>
      <w:r>
        <w:rPr>
          <w:rFonts w:ascii="Calibri" w:hAnsi="Calibri"/>
          <w:b w:val="0"/>
          <w:i w:val="0"/>
        </w:rPr>
        <w:t xml:space="preserve"> but the MVP can't ship without them. They are the things Stefano, Leonardo, and Giovanni need to source, decide, or arrange — in parallel with coding so they don't block.</w:t>
      </w:r>
    </w:p>
    <w:p>
      <w:pPr>
        <w:spacing w:before="240" w:after="60"/>
      </w:pPr>
      <w:r>
        <w:rPr>
          <w:rFonts w:ascii="Calibri" w:hAnsi="Calibri"/>
          <w:b/>
          <w:i w:val="0"/>
          <w:color w:val="0F1D3A"/>
          <w:sz w:val="26"/>
        </w:rPr>
        <w:t>Content (Stefano-led)</w:t>
      </w:r>
    </w:p>
    <w:p>
      <w:pPr>
        <w:spacing w:after="120"/>
      </w:pPr>
      <w:r>
        <w:rPr>
          <w:rFonts w:ascii="Calibri" w:hAnsi="Calibri"/>
          <w:b w:val="0"/>
          <w:i w:val="0"/>
        </w:rPr>
        <w:t>Quality of generated questions and writing feedback is bounded by the quality of the few-shot anchors. Without authentic EPSO content as anchors, generated items will look generic.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i w:val="0"/>
        </w:rPr>
        <w:t>FRMCQ few-shot anchors (5-10 items per competition family).</w:t>
      </w:r>
      <w:r>
        <w:rPr>
          <w:rFonts w:ascii="Calibri" w:hAnsi="Calibri"/>
          <w:b w:val="0"/>
          <w:i w:val="0"/>
        </w:rPr>
        <w:t xml:space="preserve"> Real EPSO FRMCQ samples for AD7 ICT (and AD7 Audit, Economics, Law if we want to cover them). Format: question + 4-5 options + correct answer + explanation citing the regulation. </w:t>
      </w:r>
      <w:r>
        <w:rPr>
          <w:rFonts w:ascii="Calibri" w:hAnsi="Calibri"/>
          <w:b/>
          <w:i w:val="0"/>
        </w:rPr>
        <w:t>Blocks item #8.</w:t>
      </w:r>
      <w:r>
        <w:rPr>
          <w:rFonts w:ascii="Calibri" w:hAnsi="Calibri"/>
          <w:b w:val="0"/>
          <w:i w:val="0"/>
        </w:rPr>
        <w:t xml:space="preserve"> Stefano has direct access from his AD7 background — half a day of his time.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i w:val="0"/>
        </w:rPr>
        <w:t>EUFTE prompts + scoring rubrics (10-20 prompts).</w:t>
      </w:r>
      <w:r>
        <w:rPr>
          <w:rFonts w:ascii="Calibri" w:hAnsi="Calibri"/>
          <w:b w:val="0"/>
          <w:i w:val="0"/>
        </w:rPr>
        <w:t xml:space="preserve"> Real EUFTE assignments from past EPSO competitions. Each prompt = source documents + writing task + the published EPSO assessment anchors. </w:t>
      </w:r>
      <w:r>
        <w:rPr>
          <w:rFonts w:ascii="Calibri" w:hAnsi="Calibri"/>
          <w:b/>
          <w:i w:val="0"/>
        </w:rPr>
        <w:t>Blocks item #9.</w:t>
      </w:r>
      <w:r>
        <w:rPr>
          <w:rFonts w:ascii="Calibri" w:hAnsi="Calibri"/>
          <w:b w:val="0"/>
          <w:i w:val="0"/>
        </w:rPr>
        <w:t xml:space="preserve"> Stefano can source from EPSO sample tests + his network.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i w:val="0"/>
        </w:rPr>
        <w:t>Field duty taxonomy per competition.</w:t>
      </w:r>
      <w:r>
        <w:rPr>
          <w:rFonts w:ascii="Calibri" w:hAnsi="Calibri"/>
          <w:b w:val="0"/>
          <w:i w:val="0"/>
        </w:rPr>
        <w:t xml:space="preserve"> From Annex II of each competition notice — the list of professional duties for the role. Needed to seed item #1's content_domain. </w:t>
      </w:r>
      <w:r>
        <w:rPr>
          <w:rFonts w:ascii="Calibri" w:hAnsi="Calibri"/>
          <w:b/>
          <w:i w:val="0"/>
        </w:rPr>
        <w:t>Blocks item #1 fully populated</w:t>
      </w:r>
      <w:r>
        <w:rPr>
          <w:rFonts w:ascii="Calibri" w:hAnsi="Calibri"/>
          <w:b w:val="0"/>
          <w:i w:val="0"/>
        </w:rPr>
        <w:t xml:space="preserve"> (item #1 can ship with skeleton taxonomy and be filled in).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i w:val="0"/>
        </w:rPr>
        <w:t>Competition reading lists.</w:t>
      </w:r>
      <w:r>
        <w:rPr>
          <w:rFonts w:ascii="Calibri" w:hAnsi="Calibri"/>
          <w:b w:val="0"/>
          <w:i w:val="0"/>
        </w:rPr>
        <w:t xml:space="preserve"> The theory study material that Stefano's spec says should be inferred from the notice — e.g. for AD7 ICT Data Science: GDPR articles, AI Act high-risk classification, NIS2, etc. Used by item #5 (theory content suggestions) and item #6 (NotebookLM source packs). Stefano-curated.</w:t>
      </w:r>
    </w:p>
    <w:p>
      <w:pPr>
        <w:spacing w:before="240" w:after="60"/>
      </w:pPr>
      <w:r>
        <w:rPr>
          <w:rFonts w:ascii="Calibri" w:hAnsi="Calibri"/>
          <w:b/>
          <w:i w:val="0"/>
          <w:color w:val="0F1D3A"/>
          <w:sz w:val="26"/>
        </w:rPr>
        <w:t>Operational accounts and services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i w:val="0"/>
        </w:rPr>
        <w:t>Production Supabase project (separate from dev).</w:t>
      </w:r>
      <w:r>
        <w:rPr>
          <w:rFonts w:ascii="Calibri" w:hAnsi="Calibri"/>
          <w:b w:val="0"/>
          <w:i w:val="0"/>
        </w:rPr>
        <w:t xml:space="preserve"> Currently shared dev+prod is a mandatory pre-pilot gate (CLAUDE.md). Leonardo to provision, in EU region, with the same schema. </w:t>
      </w:r>
      <w:r>
        <w:rPr>
          <w:rFonts w:ascii="Calibri" w:hAnsi="Calibri"/>
          <w:b/>
          <w:i w:val="0"/>
        </w:rPr>
        <w:t>Blocks pilot launch but not the build.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i w:val="0"/>
        </w:rPr>
        <w:t>Custom SMTP for magic-link email (Resend or Postmark).</w:t>
      </w:r>
      <w:r>
        <w:rPr>
          <w:rFonts w:ascii="Calibri" w:hAnsi="Calibri"/>
          <w:b w:val="0"/>
          <w:i w:val="0"/>
        </w:rPr>
        <w:t xml:space="preserve"> Supabase's built-in SMTP is rate-limited and unreliable past trial. Pre-pilot.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i w:val="0"/>
        </w:rPr>
        <w:t>Stripe account.</w:t>
      </w:r>
      <w:r>
        <w:rPr>
          <w:rFonts w:ascii="Calibri" w:hAnsi="Calibri"/>
          <w:b w:val="0"/>
          <w:i w:val="0"/>
        </w:rPr>
        <w:t xml:space="preserve"> Owner question still open in ROADMAP §7. Needed for payments before any user pays. Blocks Session 9 (paywall + trial). Can wait until pilot data tells us trial-to-paid is real.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i w:val="0"/>
        </w:rPr>
        <w:t>Production-grade Anthropic API key + spending limits.</w:t>
      </w:r>
      <w:r>
        <w:rPr>
          <w:rFonts w:ascii="Calibri" w:hAnsi="Calibri"/>
          <w:b w:val="0"/>
          <w:i w:val="0"/>
        </w:rPr>
        <w:t xml:space="preserve"> Today: dev key with $20/mo cap. Production needs its own key with a higher cap (Anthropic billing dashboard).</w:t>
      </w:r>
    </w:p>
    <w:p>
      <w:pPr>
        <w:spacing w:before="240" w:after="60"/>
      </w:pPr>
      <w:r>
        <w:rPr>
          <w:rFonts w:ascii="Calibri" w:hAnsi="Calibri"/>
          <w:b/>
          <w:i w:val="0"/>
          <w:color w:val="0F1D3A"/>
          <w:sz w:val="26"/>
        </w:rPr>
        <w:t>Legal and compliance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i w:val="0"/>
        </w:rPr>
        <w:t>Privacy policy.</w:t>
      </w:r>
      <w:r>
        <w:rPr>
          <w:rFonts w:ascii="Calibri" w:hAnsi="Calibri"/>
          <w:b w:val="0"/>
          <w:i w:val="0"/>
        </w:rPr>
        <w:t xml:space="preserve"> GDPR-required. Should reference: lawful basis (consent + contract), data categories (CV is sensitive), Supabase EU storage, Anthropic data processing addendum, retention period, user rights.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i w:val="0"/>
        </w:rPr>
        <w:t>Cookie consent + analytics opt-in.</w:t>
      </w:r>
      <w:r>
        <w:rPr>
          <w:rFonts w:ascii="Calibri" w:hAnsi="Calibri"/>
          <w:b w:val="0"/>
          <w:i w:val="0"/>
        </w:rPr>
        <w:t xml:space="preserve"> PostHog can run consent-aware mode. Banner needed before paid users.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i w:val="0"/>
        </w:rPr>
        <w:t>Data Processing Addenda.</w:t>
      </w:r>
      <w:r>
        <w:rPr>
          <w:rFonts w:ascii="Calibri" w:hAnsi="Calibri"/>
          <w:b w:val="0"/>
          <w:i w:val="0"/>
        </w:rPr>
        <w:t xml:space="preserve"> Sign DPAs with Supabase and Anthropic. Both are standard, but the paperwork takes a week.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i w:val="0"/>
        </w:rPr>
        <w:t>Account deletion / data export flow.</w:t>
      </w:r>
      <w:r>
        <w:rPr>
          <w:rFonts w:ascii="Calibri" w:hAnsi="Calibri"/>
          <w:b w:val="0"/>
          <w:i w:val="0"/>
        </w:rPr>
        <w:t xml:space="preserve"> GDPR Article 17 (erasure) and Article 20 (portability). Needs a small UI on /me ('delete my account' button) and a script that handles cascade deletes + exports user data as JSON.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i w:val="0"/>
        </w:rPr>
        <w:t>Terms of service.</w:t>
      </w:r>
      <w:r>
        <w:rPr>
          <w:rFonts w:ascii="Calibri" w:hAnsi="Calibri"/>
          <w:b w:val="0"/>
          <w:i w:val="0"/>
        </w:rPr>
        <w:t xml:space="preserve"> Define liability, refund policy, fair-use for the LLM (no abuse of generation cap), and IP terms on generated items.</w:t>
      </w:r>
    </w:p>
    <w:p>
      <w:pPr>
        <w:spacing w:before="240" w:after="60"/>
      </w:pPr>
      <w:r>
        <w:rPr>
          <w:rFonts w:ascii="Calibri" w:hAnsi="Calibri"/>
          <w:b/>
          <w:i w:val="0"/>
          <w:color w:val="0F1D3A"/>
          <w:sz w:val="26"/>
        </w:rPr>
        <w:t>Product decisions still open</w:t>
      </w:r>
    </w:p>
    <w:p>
      <w:pPr>
        <w:spacing w:after="120"/>
      </w:pPr>
      <w:r>
        <w:rPr>
          <w:rFonts w:ascii="Calibri" w:hAnsi="Calibri"/>
          <w:b w:val="0"/>
          <w:i w:val="0"/>
        </w:rPr>
        <w:t>These should close on the alignment call — they shape what we build first.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i w:val="0"/>
        </w:rPr>
        <w:t>AD5 first or AD7 first?</w:t>
      </w:r>
      <w:r>
        <w:rPr>
          <w:rFonts w:ascii="Calibri" w:hAnsi="Calibri"/>
          <w:b w:val="0"/>
          <w:i w:val="0"/>
        </w:rPr>
        <w:t xml:space="preserve"> AD5 doesn't need FRMCQ; AD7 ICT needs FRMCQ as its ranking instrument. Decides whether item #8 (FRMCQ) is pre-pilot or post-pilot.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i w:val="0"/>
        </w:rPr>
        <w:t>Stripe account owner.</w:t>
      </w:r>
      <w:r>
        <w:rPr>
          <w:rFonts w:ascii="Calibri" w:hAnsi="Calibri"/>
          <w:b w:val="0"/>
          <w:i w:val="0"/>
        </w:rPr>
        <w:t xml:space="preserve"> Revenue flows there. Open in ROADMAP §7.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i w:val="0"/>
        </w:rPr>
        <w:t>Numerical: chart-based or clinic-only at launch?</w:t>
      </w:r>
      <w:r>
        <w:rPr>
          <w:rFonts w:ascii="Calibri" w:hAnsi="Calibri"/>
          <w:b w:val="0"/>
          <w:i w:val="0"/>
        </w:rPr>
        <w:t xml:space="preserve"> Chart-based requires image generation; clinic-only is reachable text-only and ships faster.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i w:val="0"/>
        </w:rPr>
        <w:t>Abstract reasoning: ASCII fallback, image gen, or defer?</w:t>
      </w:r>
      <w:r>
        <w:rPr>
          <w:rFonts w:ascii="Calibri" w:hAnsi="Calibri"/>
          <w:b w:val="0"/>
          <w:i w:val="0"/>
        </w:rPr>
        <w:t xml:space="preserve"> Lowest weight; recommend defer until pilot data.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i w:val="0"/>
        </w:rPr>
        <w:t>Pricing: confirm €24.99/mo single plan, 7-day card-up-front trial.</w:t>
      </w:r>
      <w:r>
        <w:rPr>
          <w:rFonts w:ascii="Calibri" w:hAnsi="Calibri"/>
          <w:b w:val="0"/>
          <w:i w:val="0"/>
        </w:rPr>
        <w:t xml:space="preserve"> The original kill-criteria assume this. Confirm or revise.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i w:val="0"/>
        </w:rPr>
        <w:t>Acquisition channels.</w:t>
      </w:r>
      <w:r>
        <w:rPr>
          <w:rFonts w:ascii="Calibri" w:hAnsi="Calibri"/>
          <w:b w:val="0"/>
          <w:i w:val="0"/>
        </w:rPr>
        <w:t xml:space="preserve"> EPSO communities, LinkedIn, coach partnerships. ROADMAP §7 open. Drives where we instrument UTM.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i w:val="0"/>
        </w:rPr>
        <w:t>ADMIN_PIN production override.</w:t>
      </w:r>
      <w:r>
        <w:rPr>
          <w:rFonts w:ascii="Calibri" w:hAnsi="Calibri"/>
          <w:b w:val="0"/>
          <w:i w:val="0"/>
        </w:rPr>
        <w:t xml:space="preserve"> Currently '1234' in dev. Trivial to change but needs to be on the pre-launch checklist.</w:t>
      </w:r>
    </w:p>
    <w:p>
      <w:pPr>
        <w:spacing w:before="240" w:after="60"/>
      </w:pPr>
      <w:r>
        <w:rPr>
          <w:rFonts w:ascii="Calibri" w:hAnsi="Calibri"/>
          <w:b/>
          <w:i w:val="0"/>
          <w:color w:val="0F1D3A"/>
          <w:sz w:val="26"/>
        </w:rPr>
        <w:t>Pilot recruiting (separate workstream)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i w:val="0"/>
        </w:rPr>
        <w:t>Recruit 10-30 pilot users.</w:t>
      </w:r>
      <w:r>
        <w:rPr>
          <w:rFonts w:ascii="Calibri" w:hAnsi="Calibri"/>
          <w:b w:val="0"/>
          <w:i w:val="0"/>
        </w:rPr>
        <w:t xml:space="preserve"> From EPSO communities, your network, possibly via Stefano's contacts. Free trial for pilot (no paywall yet). Pre-arranged feedback channel (WhatsApp group or email).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i w:val="0"/>
        </w:rPr>
        <w:t>Pilot success criteria written down.</w:t>
      </w:r>
      <w:r>
        <w:rPr>
          <w:rFonts w:ascii="Calibri" w:hAnsi="Calibri"/>
          <w:b w:val="0"/>
          <w:i w:val="0"/>
        </w:rPr>
        <w:t xml:space="preserve"> The kill criteria from CONTEXT.md are written; for pilot specifically we should agree on: (a) what week-3 retention number we'd be happy with, (b) what trial→paid conversion looks like, (c) what 'this feels good to use' qualitative signal we're listening for.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i w:val="0"/>
        </w:rPr>
        <w:t>Onboarding email sequence.</w:t>
      </w:r>
      <w:r>
        <w:rPr>
          <w:rFonts w:ascii="Calibri" w:hAnsi="Calibri"/>
          <w:b w:val="0"/>
          <w:i w:val="0"/>
        </w:rPr>
        <w:t xml:space="preserve"> Day-0 welcome, day-2 nudge if they haven't done a session, day-7 trial-ending warning, day-14 feedback survey.</w:t>
      </w:r>
    </w:p>
    <w:p>
      <w:pPr>
        <w:spacing w:before="360" w:after="80"/>
      </w:pPr>
      <w:r>
        <w:rPr>
          <w:rFonts w:ascii="Calibri" w:hAnsi="Calibri"/>
          <w:b/>
          <w:i w:val="0"/>
          <w:color w:val="1E3C6E"/>
          <w:sz w:val="32"/>
        </w:rPr>
        <w:t>Closing — what to decide on the call</w:t>
      </w:r>
    </w:p>
    <w:p>
      <w:pPr>
        <w:spacing w:after="120"/>
      </w:pPr>
      <w:r>
        <w:rPr>
          <w:rFonts w:ascii="Calibri" w:hAnsi="Calibri"/>
          <w:b w:val="0"/>
          <w:i w:val="0"/>
        </w:rPr>
        <w:t>Three concrete decisions for the call: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i w:val="0"/>
        </w:rPr>
        <w:t>Confirm the foundation-first stack-rank as the agreed order.</w:t>
      </w:r>
      <w:r>
        <w:rPr>
          <w:rFonts w:ascii="Calibri" w:hAnsi="Calibri"/>
          <w:b w:val="0"/>
          <w:i w:val="0"/>
        </w:rPr>
        <w:t xml:space="preserve"> If anyone disagrees with the position of an item, debate it now — re-ordering later is much more expensive than re-ordering today.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i w:val="0"/>
        </w:rPr>
        <w:t>Pick the launch market — AD5 or AD7.</w:t>
      </w:r>
      <w:r>
        <w:rPr>
          <w:rFonts w:ascii="Calibri" w:hAnsi="Calibri"/>
          <w:b w:val="0"/>
          <w:i w:val="0"/>
        </w:rPr>
        <w:t xml:space="preserve"> This decides whether item #8 (FRMCQ) is pre-pilot or post-pilot, which shifts the timeline by 2 sessions.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i w:val="0"/>
        </w:rPr>
        <w:t>Assign non-code dependencies to owners.</w:t>
      </w:r>
      <w:r>
        <w:rPr>
          <w:rFonts w:ascii="Calibri" w:hAnsi="Calibri"/>
          <w:b w:val="0"/>
          <w:i w:val="0"/>
        </w:rPr>
        <w:t xml:space="preserve"> Stefano = content (FRMCQ anchors, EUFTE prompts, taxonomy, reading lists). Leonardo = operational (prod Supabase, SMTP). Giovanni = legal/operational (privacy, ToS, Stripe, acquisition channels). With dates.</w:t>
      </w:r>
    </w:p>
    <w:p>
      <w:pPr>
        <w:spacing w:after="120"/>
      </w:pPr>
      <w:r>
        <w:rPr>
          <w:rFonts w:ascii="Calibri" w:hAnsi="Calibri"/>
          <w:b/>
          <w:i w:val="0"/>
        </w:rPr>
        <w:t>Once those three are settled,</w:t>
      </w:r>
      <w:r>
        <w:rPr>
          <w:rFonts w:ascii="Calibri" w:hAnsi="Calibri"/>
          <w:b w:val="0"/>
          <w:i w:val="0"/>
        </w:rPr>
        <w:t xml:space="preserve"> the next code session can start on item #1 (competitions catalog). The non-code work happens in parallel and doesn't compete for build time.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