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动态规划算法，agent并未与环境进行互动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而是知晓了个人策略，状态转移概率，以及奖励函数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根据前三者进行策略迭代或者值迭代，拟合值函数，然后更新策略</w:t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从始至终，agent未曾与环境互动过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蒙塔卡罗算法，由于不知道环境模型，无法进行值迭代，策略迭代中的策略评估也不好计算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在策略确定后，agent会与环境多次互动，然后拟合获得评估策略的动作值函数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根据动作值函数，来确定新的策略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还会使用到 ε在互动中影响agent的最优动作选择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那么动态规划的优点是，算法效率高，不需要等待互动；缺点要知晓环境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蒙特卡洛算法优点是，无需对环境建模；缺点，需要多次对环境进行完整采样，花费时间多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那么时序差分算法 Temporal-difference TD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利用智能体在环境中时间步之间的时序差，学习有时间间隔产生的差分数据求解强化学习任务。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时许差分算法准确，高效，是目前强化学习的主流方法</w:t>
      </w:r>
    </w:p>
    <w:p>
      <w:pPr>
        <w:numPr>
          <w:ilvl w:val="0"/>
          <w:numId w:val="0"/>
        </w:num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时序差分法原理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对于每个状态动作对(st,at)，在mento carlo algorithm 蒙特卡洛算法中，运用增量法来确定其动作值期望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</m:t>
          </m:r>
          <m:r>
            <m:rPr/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k−1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+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k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[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G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 xml:space="preserve">k 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−Q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k−1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)]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其中k表示第k次增量估计，理解公式，比平均多出来的部分分给所有人，也包括自己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先切掉不平均的，然后剩下的平均分给大家，包括自己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 xml:space="preserve"> 推导 其中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 xml:space="preserve">k 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 xml:space="preserve"> =  第k次的 rt + γrt+1 + .... + γ^(T-1) rT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= Rk(st,at) + γ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</w:p>
    <w:p>
      <w:pPr>
        <w:numPr>
          <w:ilvl w:val="0"/>
          <w:numId w:val="0"/>
        </w:numPr>
        <w:ind w:left="1680" w:leftChars="0" w:firstLine="420" w:firstLine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 xml:space="preserve">此时第k次的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>，可以尝试使用第k-1次的估计值来代替</w:t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 w:hAnsi="Cambria Math"/>
          <w:i w:val="0"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k−1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default" w:ascii="Cambria Math" w:hAnsi="Cambria Math"/>
          <w:i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这里需要理解其中st+1,at+1，状态动作对是确定的，值该条G链后面的st+1，at+1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因为我们仅仅是针对该条链后面的状态动作对进行评估</w:t>
      </w:r>
    </w:p>
    <w:p>
      <w:pPr>
        <w:ind w:left="168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因此状态动作对，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 xml:space="preserve"> 只对应 st，at后面的一个动作对</w:t>
      </w:r>
    </w:p>
    <w:p>
      <w:pPr>
        <w:ind w:left="168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此时将Gt 带入到前者公式中，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ub>
        </m:sSub>
        <m:r>
          <m:rPr>
            <m:sty m:val="bi"/>
          </m:rPr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ub>
        </m:sSub>
        <m:r>
          <m:rPr>
            <m:sty m:val="bi"/>
          </m:rPr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ub>
        </m:sSub>
        <m:r>
          <m:rPr>
            <m:sty m:val="bi"/>
          </m:rPr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b/>
          <w:i w:val="0"/>
          <w:lang w:val="en-US" w:eastAsia="zh-CN"/>
        </w:rPr>
        <w:t>不管是第k次还是第几次都是固定的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</m:t>
          </m:r>
          <m:r>
            <m:rPr/>
            <w:rPr>
              <w:rFonts w:ascii="Cambria Math" w:hAnsi="Cambria Math"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k−1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+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k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[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hint="default" w:ascii="Cambria Math" w:hAnsi="Cambria Math"/>
                      <w:lang w:val="en-US" w:eastAsia="zh-CN"/>
                    </w:rPr>
                    <m:t>R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hint="default" w:ascii="Cambria Math" w:hAnsi="Cambria Math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ub>
              </m:sSub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hint="default" w:ascii="Cambria Math" w:hAnsi="Cambria Math"/>
                      <w:lang w:val="en-US" w:eastAsia="zh-CN"/>
                    </w:rPr>
                    <m:t>s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hint="default" w:ascii="Cambria Math" w:hAnsi="Cambria Math"/>
                      <w:lang w:val="en-US" w:eastAsia="zh-CN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ub>
              </m:sSub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hint="default" w:ascii="Cambria Math" w:hAnsi="Cambria Math"/>
                      <w:lang w:val="en-US" w:eastAsia="zh-CN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ub>
              </m:sSub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)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+</m:t>
              </m:r>
              <m:r>
                <m:rPr>
                  <m:sty m:val="p"/>
                </m:rPr>
                <w:rPr>
                  <w:rFonts w:hint="eastAsia" w:hAnsi="Cambria Math"/>
                  <w:lang w:val="en-US" w:eastAsia="zh-CN"/>
                </w:rPr>
                <m:t>γ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Q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k−1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)−Q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k−1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)]</m:t>
          </m:r>
        </m:oMath>
      </m:oMathPara>
    </w:p>
    <w:p>
      <w:p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这样我们不进行第k次采样，也能根据第 k - 1 次采样</w:t>
      </w:r>
    </w:p>
    <w:p>
      <w:pPr>
        <w:ind w:left="29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得到对应的估计值</w:t>
      </w:r>
    </w:p>
    <w:p>
      <w:pPr>
        <w:ind w:left="420" w:leftChars="0" w:firstLine="420" w:firstLineChars="0"/>
        <w:rPr>
          <w:rFonts w:hint="default" w:hAnsi="Cambria Math"/>
          <w:i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)+</m:t>
        </m:r>
        <m:r>
          <m:rPr>
            <m:sty m:val="p"/>
          </m:rPr>
          <w:rPr>
            <w:rFonts w:hint="eastAsia" w:hAnsi="Cambria Math"/>
            <w:lang w:val="en-US" w:eastAsia="zh-CN"/>
          </w:rPr>
          <m:t>γ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k−1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default" w:ascii="Cambria Math" w:hAnsi="Cambria Math"/>
          <w:i/>
          <w:lang w:val="en-US" w:eastAsia="zh-CN"/>
        </w:rPr>
        <w:t xml:space="preserve"> </w:t>
      </w:r>
      <w:r>
        <w:rPr>
          <w:rFonts w:hint="eastAsia" w:ascii="Cambria Math" w:hAnsi="Cambria Math"/>
          <w:i/>
          <w:lang w:val="en-US" w:eastAsia="zh-CN"/>
        </w:rPr>
        <w:t>叫做TD 目标值，近似真实值，近似于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</w:p>
    <w:p>
      <w:pPr>
        <w:ind w:left="420" w:leftChars="0" w:firstLine="420" w:firstLineChars="0"/>
        <w:rPr>
          <w:rFonts w:hint="default" w:hAnsi="Cambria Math"/>
          <w:i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干脆用 α来代替 1/k ，并且去掉k的下表，因为都是在第k-1次进行的计算，只使用了单挑链</w:t>
      </w:r>
    </w:p>
    <w:p>
      <w:pPr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  <m:oMathPara>
        <m:oMath>
          <m:r>
            <m:rPr/>
            <w:rPr>
              <w:rFonts w:hint="default" w:ascii="Cambria Math" w:hAnsi="Cambria Math"/>
              <w:lang w:val="en-US" w:eastAsia="zh-CN"/>
            </w:rPr>
            <m:t>Q(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)&lt;−Q(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 + α[</m:t>
          </m:r>
          <m:r>
            <m:rPr>
              <m:sty m:val="bi"/>
            </m:rPr>
            <w:rPr>
              <w:rFonts w:hint="default" w:ascii="Cambria Math" w:hAnsi="Cambria Math"/>
              <w:lang w:val="en-US" w:eastAsia="zh-CN"/>
            </w:rPr>
            <m:t>R(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ub>
          </m:sSub>
          <m:r>
            <m:rPr>
              <m:sty m:val="bi"/>
            </m:rPr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ub>
          </m:sSub>
          <m:r>
            <m:rPr>
              <m:sty m:val="bi"/>
            </m:rPr>
            <w:rPr>
              <w:rFonts w:hint="default" w:ascii="Cambria Math" w:hAnsi="Cambria Math"/>
              <w:lang w:val="en-US" w:eastAsia="zh-CN"/>
            </w:rPr>
            <m:t>)</m:t>
          </m:r>
          <m:r>
            <m:rPr/>
            <w:rPr>
              <w:rFonts w:hint="default" w:ascii="Cambria Math" w:hAnsi="Cambria Math"/>
              <w:lang w:val="en-US" w:eastAsia="zh-CN"/>
            </w:rPr>
            <m:t>+</m:t>
          </m:r>
          <m:r>
            <m:rPr>
              <m:sty m:val="p"/>
            </m:rPr>
            <w:rPr>
              <w:rFonts w:hint="eastAsia" w:hAnsi="Cambria Math"/>
              <w:lang w:val="en-US" w:eastAsia="zh-CN"/>
            </w:rPr>
            <m:t>γ</m:t>
          </m:r>
          <m:r>
            <m:rPr>
              <m:sty m:val="p"/>
            </m:rPr>
            <w:rPr>
              <w:rFonts w:hint="eastAsia" w:ascii="Cambria Math" w:hAnsi="Cambria Math"/>
              <w:lang w:val="en-US" w:eastAsia="zh-CN"/>
            </w:rPr>
            <m:t>Q</m:t>
          </m:r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)−Q(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)]</m:t>
          </m:r>
        </m:oMath>
      </m:oMathPara>
    </w:p>
    <w:p>
      <w:pPr>
        <w:numPr>
          <w:ilvl w:val="0"/>
          <w:numId w:val="0"/>
        </w:numPr>
        <w:ind w:left="840" w:leftChars="0" w:firstLine="420" w:firstLine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观察公式会发现，更新单个动作序列对的动作值期望，只需要知道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自身原本到的期望，以及该状态动作对的奖励，还有后一个动作对的期望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在机器学习中 α 理解为学习率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上面考虑的为单步预测，一步预测，也就是TD(0)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后面介绍的 Sarsa算法 与 Q-learning算法，都是单步预测 TD(0)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个人疑惑：教材中讲明，只考虑向前一步的差分，个人感觉是向后一步的差分，有待理解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如果向前移动多步，再更新动作值函数，则称之为n步预测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当n接近正无穷，实际上 TD(λ)就是蒙特卡洛算法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个人理解还是向后预测，下图中的＝应该换位≈，除了最后一个，就是真实的Gt了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这个G是第k次相对于k-1的序列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36135" cy="1524000"/>
            <wp:effectExtent l="9525" t="9525" r="17780" b="209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908550" cy="717550"/>
            <wp:effectExtent l="9525" t="9525" r="19685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71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double" w:color="auto" w:sz="4" w:space="0"/>
        </w:pBd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时序差分算法的特点：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免模型的强化学习算法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在线学习Online-learning: 每一个时间步都可以进行更新，收敛更快</w:t>
      </w:r>
    </w:p>
    <w:p>
      <w:pPr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  <m:oMathPara>
        <m:oMath>
          <m:r>
            <m:rPr/>
            <w:rPr>
              <w:rFonts w:hint="default" w:ascii="Cambria Math" w:hAnsi="Cambria Math"/>
              <w:lang w:val="en-US" w:eastAsia="zh-CN"/>
            </w:rPr>
            <m:t>Q(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)&lt;−Q(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 + α[</m:t>
          </m:r>
          <m:r>
            <m:rPr>
              <m:sty m:val="bi"/>
            </m:rPr>
            <w:rPr>
              <w:rFonts w:hint="default" w:ascii="Cambria Math" w:hAnsi="Cambria Math"/>
              <w:lang w:val="en-US" w:eastAsia="zh-CN"/>
            </w:rPr>
            <m:t>R(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ub>
          </m:sSub>
          <m:r>
            <m:rPr>
              <m:sty m:val="bi"/>
            </m:rPr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ub>
          </m:sSub>
          <m:r>
            <m:rPr>
              <m:sty m:val="bi"/>
            </m:rPr>
            <w:rPr>
              <w:rFonts w:hint="default" w:ascii="Cambria Math" w:hAnsi="Cambria Math"/>
              <w:lang w:val="en-US" w:eastAsia="zh-CN"/>
            </w:rPr>
            <m:t>)</m:t>
          </m:r>
          <m:r>
            <m:rPr/>
            <w:rPr>
              <w:rFonts w:hint="default" w:ascii="Cambria Math" w:hAnsi="Cambria Math"/>
              <w:lang w:val="en-US" w:eastAsia="zh-CN"/>
            </w:rPr>
            <m:t>+</m:t>
          </m:r>
          <m:r>
            <m:rPr>
              <m:sty m:val="p"/>
            </m:rPr>
            <w:rPr>
              <w:rFonts w:hint="eastAsia" w:hAnsi="Cambria Math"/>
              <w:lang w:val="en-US" w:eastAsia="zh-CN"/>
            </w:rPr>
            <m:t>γ</m:t>
          </m:r>
          <m:r>
            <m:rPr>
              <m:sty m:val="p"/>
            </m:rPr>
            <w:rPr>
              <w:rFonts w:hint="eastAsia" w:ascii="Cambria Math" w:hAnsi="Cambria Math"/>
              <w:lang w:val="en-US" w:eastAsia="zh-CN"/>
            </w:rPr>
            <m:t>Q</m:t>
          </m:r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)−Q(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)]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公式理解，与蒙特卡洛算法看似从k+1轮与k轮区别上去理解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实际上是，针对单条链的重复利用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因为agent在游玩的时候，并不需要知道完整的后续链，就能够更新，比如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第7次采样，st，at，rt，st+1, at+1, rt+2, 后面状态动作还没有开始，也就是第七次没完成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/>
          <w:lang w:val="en-US" w:eastAsia="zh-CN"/>
        </w:rPr>
        <w:t>但是没完成也可以更新</w:t>
      </w:r>
      <m:oMath>
        <m:r>
          <m:rPr/>
          <w:rPr>
            <w:rFonts w:hint="default" w:ascii="Cambria Math" w:hAnsi="Cambria Math"/>
            <w:lang w:val="en-US" w:eastAsia="zh-CN"/>
          </w:rPr>
          <m:t>Q(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>，因为奖励，</w:t>
      </w:r>
      <m:oMath>
        <m:r>
          <m:rPr>
            <m:sty m:val="p"/>
          </m:rPr>
          <w:rPr>
            <w:rFonts w:hint="eastAsia" w:ascii="Cambria Math" w:hAnsi="Cambria Math"/>
            <w:lang w:val="en-US" w:eastAsia="zh-CN"/>
          </w:rPr>
          <m:t>Q</m:t>
        </m:r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  <m:r>
          <m:rPr/>
          <w:rPr>
            <w:rFonts w:hint="eastAsia" w:ascii="Cambria Math" w:hAnsi="Cambria Math"/>
            <w:lang w:val="en-US" w:eastAsia="zh-CN"/>
          </w:rPr>
          <m:t>，</m:t>
        </m:r>
        <m:r>
          <m:rPr/>
          <w:rPr>
            <w:rFonts w:hint="default" w:ascii="Cambria Math" w:hAnsi="Cambria Math"/>
            <w:lang w:val="en-US" w:eastAsia="zh-CN"/>
          </w:rPr>
          <m:t>Q(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 xml:space="preserve"> 都是已知的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而TD(1), 进行两步预测就需要知道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，st，at，rt，st+1, at+1, rt+2，st+2, at+2, rt+3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对于蒙特卡罗法，需要知道整条链子才能更新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所以这个时间步指的是agent每一次看到状态，做出动作，获得奖励的时间步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个人深层理解，向后(向前)预测的项数越多，但是越靠后项数越多，γ叠加次数越多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那么后面项占比就越小，可以理解为 1/x 函数图像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个人理解，根据函数图像，我们向后预测3步左右，TD(2)，应该是比较精确的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经过资料查阅，TD(0)确实是one step，单步，教程上的原文也是 look head 向前看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尽管个人理解是向后看，就理解为只看前面几步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TD（0）向前看一步，就是后续链中的只看前一布，所以look ahead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pBdr>
          <w:bottom w:val="double" w:color="auto" w:sz="4" w:space="0"/>
        </w:pBd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必须要终止状态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实际我们更新的时候并不需要等待agent抵达终止状态，只要做出了动作就可以更新</w:t>
      </w:r>
    </w:p>
    <w:p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时序差分算法实例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假设有一个强化学习问题，有两个状态 A，B；模型位置，不涉及策略和行为。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只知道状态转换 和 即使奖励，以下序列中有8个完整的状态奖励对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A,0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B,0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B,1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B,1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B,1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B,1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B,1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B,0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假定衰减因子为y = 1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蒙特卡洛法预测：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公式：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V(A) &lt;- V(A) + 1/k(G(A)-V(A))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其中1/k 理解为 系数即可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假定初始V(A) = 0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V(A) = 0 + α(5-0)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时序差分法预测(一阶)：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公式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V(A) &lt;- V(A) + 1/k(0+γV(B)-V(A))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实际蒙特卡洛法也需要考虑gama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针对第一个状态的评估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这么算会发现V(A) = 6/8, 因为V(A)自身默认为0，并且此处的k=1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实际上k应该取较小数字 α</w:t>
      </w:r>
    </w:p>
    <w:p>
      <w:pPr>
        <w:numPr>
          <w:ilvl w:val="0"/>
          <w:numId w:val="0"/>
        </w:numPr>
        <w:pBdr>
          <w:bottom w:val="double" w:color="auto" w:sz="4" w:space="0"/>
        </w:pBdr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时序差分算法，策略迭代</w:t>
      </w:r>
    </w:p>
    <w:p>
      <w:pPr>
        <w:numPr>
          <w:ilvl w:val="0"/>
          <w:numId w:val="4"/>
        </w:numPr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Sarsa 算法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>TD(0)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输入：针对环境有 E(环境信息)，S(状态)，A(动作)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初始状态s0，折扣系数γ，更新步长α</w:t>
      </w:r>
    </w:p>
    <w:p>
      <w:pPr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随机初始化一个动作值函数 Q（s，a），一般通过字典，而不是矩阵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该字典的key为状态，可以理解的是，字典之间下表是没有顺序的，然而矩阵是有下表的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实际两种都可以，但是字典更便于理解，并且如果需要展示转换成dateframe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然后据此 进行策略评估得到 Π（a|s）= argmax a Q（s，a） 贪心策略评估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初始化策略与对应的动作值函数的方法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接着正式开始算法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363595" cy="2364740"/>
            <wp:effectExtent l="9525" t="9525" r="1016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236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先对初始状态进行动作选择与执行，得到s0 a0，动作选择为 ε贪心策略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其中，while循环让，agent执行动作a0，得到reward r0，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再次选择动作，一旦动作被执行，就可以进行单个动作对评估，此时不需要等待reward出来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这里的进行了单个策略评估后就直接尝试策略改进，接着循环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一般终止条件是人为定义终止步数，或者抵达终止状态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其中episode 为agent 一次完整的迭代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说明：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Sarsa 算法是同策略算法，即选择动作(生成轨迹)所用的策略与策略改进的动作是同一个动作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而Q-learning 策略选择与评估所使用的动作可能不是一个动作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Sarsa 需要维持一个Q(s,a)矩阵</w:t>
      </w:r>
    </w:p>
    <w:p>
      <w:pPr>
        <w:numPr>
          <w:ilvl w:val="0"/>
          <w:numId w:val="0"/>
        </w:num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learning 算法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输入：针对环境有 E(环境信息)，S(状态)，A(动作)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初始状态s0，折扣系数γ，更新步长α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初始化策略迭代的动作值函数Q(s, a)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策略评估得到 Π（a|s）= argmax a Q(s，a) 贪心策略评估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4202430" cy="2615565"/>
            <wp:effectExtent l="9525" t="9525" r="952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61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Q-learning 算法初始化状态后并没有，先执行动作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待到 while 循环内部执行动作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同样根据ε贪心策略选择动作，然后执行动作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但是策略评估时，使用的并非 Q(s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 a),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也就是更新的估计值并非后一个动作序列对，而是状态对应的所有可能动作的最大值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理论上这种策略评估方式，似乎不符合时序差分法的原理推导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也就是只观察了状态，并没有观察伴随的动作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从理解上，这是一种更加贪心的策略评估，不仅只向前看一布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看的时候还只考虑状态，动作自己选，使得Q(s,a) 评估更大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说明：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Q-learning选择的动作并没有用在策略评估中，异策略算法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也需要维持一个动作值函数矩阵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时序差分算法的改进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期望Sarse算法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由于采样过程，序列更新采样的过程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面对每一个状态，总是贪婪算法选择最优的动作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这样会导致采样不均匀而引起数据偏差，尽管有ε加持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原本的动作值函数更新公式：，下面的at+1，总是根据st+1最优情况选择的</w:t>
      </w:r>
    </w:p>
    <w:p>
      <w:pPr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  <m:oMathPara>
        <m:oMath>
          <m:r>
            <m:rPr/>
            <w:rPr>
              <w:rFonts w:hint="default" w:ascii="Cambria Math" w:hAnsi="Cambria Math"/>
              <w:lang w:val="en-US" w:eastAsia="zh-CN"/>
            </w:rPr>
            <m:t>Q(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)&lt;−Q(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 + α[</m:t>
          </m:r>
          <m:r>
            <m:rPr>
              <m:sty m:val="bi"/>
            </m:rPr>
            <w:rPr>
              <w:rFonts w:hint="default" w:ascii="Cambria Math" w:hAnsi="Cambria Math"/>
              <w:lang w:val="en-US" w:eastAsia="zh-CN"/>
            </w:rPr>
            <m:t>R(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ub>
          </m:sSub>
          <m:r>
            <m:rPr>
              <m:sty m:val="bi"/>
            </m:rPr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ub>
          </m:sSub>
          <m:r>
            <m:rPr>
              <m:sty m:val="bi"/>
            </m:rPr>
            <w:rPr>
              <w:rFonts w:hint="default" w:ascii="Cambria Math" w:hAnsi="Cambria Math"/>
              <w:lang w:val="en-US" w:eastAsia="zh-CN"/>
            </w:rPr>
            <m:t>)</m:t>
          </m:r>
          <m:r>
            <m:rPr/>
            <w:rPr>
              <w:rFonts w:hint="default" w:ascii="Cambria Math" w:hAnsi="Cambria Math"/>
              <w:lang w:val="en-US" w:eastAsia="zh-CN"/>
            </w:rPr>
            <m:t>+</m:t>
          </m:r>
          <m:r>
            <m:rPr>
              <m:sty m:val="p"/>
            </m:rPr>
            <w:rPr>
              <w:rFonts w:hint="eastAsia" w:hAnsi="Cambria Math"/>
              <w:lang w:val="en-US" w:eastAsia="zh-CN"/>
            </w:rPr>
            <m:t>γ</m:t>
          </m:r>
          <m:r>
            <m:rPr>
              <m:sty m:val="p"/>
            </m:rPr>
            <w:rPr>
              <w:rFonts w:hint="eastAsia" w:ascii="Cambria Math" w:hAnsi="Cambria Math"/>
              <w:lang w:val="en-US" w:eastAsia="zh-CN"/>
            </w:rPr>
            <m:t>Q</m:t>
          </m:r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)−Q(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)]</m:t>
          </m:r>
        </m:oMath>
      </m:oMathPara>
    </w:p>
    <w:p>
      <w:pPr>
        <w:numPr>
          <w:ilvl w:val="0"/>
          <w:numId w:val="0"/>
        </w:numPr>
        <w:ind w:left="168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可以尝试改进，将</w:t>
      </w:r>
      <m:oMath>
        <m:r>
          <m:rPr>
            <m:sty m:val="p"/>
          </m:rPr>
          <w:rPr>
            <w:rFonts w:hint="eastAsia" w:ascii="Cambria Math" w:hAnsi="Cambria Math"/>
            <w:lang w:val="en-US" w:eastAsia="zh-CN"/>
          </w:rPr>
          <m:t>Q</m:t>
        </m:r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>换成所有at+1动作空间的期望Q值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hAnsi="Cambria Math"/>
          <w:i w:val="0"/>
          <w:lang w:val="en-US" w:eastAsia="zh-CN"/>
        </w:rPr>
      </w:pPr>
      <w:bookmarkStart w:id="0" w:name="_GoBack"/>
      <w:r>
        <w:drawing>
          <wp:inline distT="0" distB="0" distL="114300" distR="114300">
            <wp:extent cx="4670425" cy="1180465"/>
            <wp:effectExtent l="9525" t="9525" r="1397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1180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可以避免由于采样不均匀而引起的数据偏差，相当于用的是V(s)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这里并不是算平均值，而是算期望，动作概率大的更有可能被选取</w:t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Double Q learning 算法改进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learning 算法中 策略评估 选定的都是最大值来评估值函数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带来了一个正向偏置的问题，因为最大值函数对应的动作这么评估导致TD误差总是会比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真实值更大一点，至多相等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因而采用Double Q learning 来避免正向偏置。Double 的核心思想是同时维持两个动作值函数矩阵，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评估其中一个动作值函数时，利用另一个动作值函数的最大值来计算TD误差，然后交替的评估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实验证明可以有效地避免正向偏置问题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59935" cy="955040"/>
            <wp:effectExtent l="9525" t="9525" r="1778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95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下一页中详细给出Double Q learning 算法过程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 Q learning 算法流程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输入：针对环境有 E(环境信息)，S(状态)，A(动作)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初始状态s0，折扣系数γ，更新步长α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过程：</w:t>
      </w:r>
    </w:p>
    <w:p>
      <w:pPr>
        <w:widowControl w:val="0"/>
        <w:numPr>
          <w:ilvl w:val="0"/>
          <w:numId w:val="8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随机初始化两个动作值函数 Q1(s,a) 和 Q2(s,a)</w:t>
      </w:r>
    </w:p>
    <w:p>
      <w:pPr>
        <w:widowControl w:val="0"/>
        <w:numPr>
          <w:ilvl w:val="0"/>
          <w:numId w:val="8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执行第一次策略评估：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Π(s) = arg max Q1(s,a) </w:t>
      </w: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第一次策略评估是为了得到该动作值函数对应的策略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3703955" cy="2865755"/>
            <wp:effectExtent l="9525" t="9525" r="20320" b="203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86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选定动作，跟执行都一样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但是策略评估时，会有0.5的概率选择其中一个进行评估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且评估时使用的TD目标却是另外一个不相同的Q值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策略改进，则是使用上一步策略评估时的更新的 Q值矩阵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38F3AA"/>
    <w:multiLevelType w:val="singleLevel"/>
    <w:tmpl w:val="9B38F3A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87C59C2"/>
    <w:multiLevelType w:val="singleLevel"/>
    <w:tmpl w:val="B87C59C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ED77379"/>
    <w:multiLevelType w:val="multilevel"/>
    <w:tmpl w:val="BED77379"/>
    <w:lvl w:ilvl="0" w:tentative="0">
      <w:start w:val="17"/>
      <w:numFmt w:val="upperLetter"/>
      <w:suff w:val="nothing"/>
      <w:lvlText w:val="%1-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E96C467C"/>
    <w:multiLevelType w:val="singleLevel"/>
    <w:tmpl w:val="E96C467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FBB8848"/>
    <w:multiLevelType w:val="multilevel"/>
    <w:tmpl w:val="3FBB884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4A565A44"/>
    <w:multiLevelType w:val="singleLevel"/>
    <w:tmpl w:val="4A565A44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E289771"/>
    <w:multiLevelType w:val="singleLevel"/>
    <w:tmpl w:val="6E28977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75815BEC"/>
    <w:multiLevelType w:val="singleLevel"/>
    <w:tmpl w:val="75815BEC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5OWJkNjk1ZTQzMTQ5MjFhNTZiMTYzMzUwNzM3YWUifQ=="/>
  </w:docVars>
  <w:rsids>
    <w:rsidRoot w:val="00000000"/>
    <w:rsid w:val="005E4401"/>
    <w:rsid w:val="008D1416"/>
    <w:rsid w:val="01882AFA"/>
    <w:rsid w:val="019631E3"/>
    <w:rsid w:val="02F27CE1"/>
    <w:rsid w:val="03444BB2"/>
    <w:rsid w:val="03577652"/>
    <w:rsid w:val="03C85BD1"/>
    <w:rsid w:val="041377C7"/>
    <w:rsid w:val="046E3282"/>
    <w:rsid w:val="047C62C9"/>
    <w:rsid w:val="05CB6DE8"/>
    <w:rsid w:val="05CC4D6B"/>
    <w:rsid w:val="05E40B42"/>
    <w:rsid w:val="06B30844"/>
    <w:rsid w:val="099D7CCB"/>
    <w:rsid w:val="0A0A2005"/>
    <w:rsid w:val="0A86049F"/>
    <w:rsid w:val="0AEA73EE"/>
    <w:rsid w:val="0B3C7DD1"/>
    <w:rsid w:val="0B660046"/>
    <w:rsid w:val="0C5405FE"/>
    <w:rsid w:val="0D0A10FA"/>
    <w:rsid w:val="0D2A0E5F"/>
    <w:rsid w:val="0E567277"/>
    <w:rsid w:val="0E835AAA"/>
    <w:rsid w:val="0F020616"/>
    <w:rsid w:val="0F90000D"/>
    <w:rsid w:val="0FFA3173"/>
    <w:rsid w:val="10295463"/>
    <w:rsid w:val="109B2B1C"/>
    <w:rsid w:val="10C8448A"/>
    <w:rsid w:val="10D52B69"/>
    <w:rsid w:val="116E14CC"/>
    <w:rsid w:val="117110D3"/>
    <w:rsid w:val="119F5919"/>
    <w:rsid w:val="126E3384"/>
    <w:rsid w:val="131B3CD6"/>
    <w:rsid w:val="133D7D38"/>
    <w:rsid w:val="136063F1"/>
    <w:rsid w:val="13C62C76"/>
    <w:rsid w:val="14D841C9"/>
    <w:rsid w:val="15392994"/>
    <w:rsid w:val="1542500E"/>
    <w:rsid w:val="15FD7E07"/>
    <w:rsid w:val="16433CEF"/>
    <w:rsid w:val="16A76C93"/>
    <w:rsid w:val="175C5EE8"/>
    <w:rsid w:val="17654312"/>
    <w:rsid w:val="17EB7A7A"/>
    <w:rsid w:val="183A72AB"/>
    <w:rsid w:val="19392CA0"/>
    <w:rsid w:val="1A067DA8"/>
    <w:rsid w:val="1B355E23"/>
    <w:rsid w:val="1B44565F"/>
    <w:rsid w:val="1B816CBB"/>
    <w:rsid w:val="1C4877DE"/>
    <w:rsid w:val="1CFB0451"/>
    <w:rsid w:val="1D141321"/>
    <w:rsid w:val="1D390463"/>
    <w:rsid w:val="1D90692B"/>
    <w:rsid w:val="1DD84BD7"/>
    <w:rsid w:val="1E397FDB"/>
    <w:rsid w:val="1E7520E2"/>
    <w:rsid w:val="1E795393"/>
    <w:rsid w:val="1E843460"/>
    <w:rsid w:val="1E9A7EC3"/>
    <w:rsid w:val="1F7970F7"/>
    <w:rsid w:val="20DA25A4"/>
    <w:rsid w:val="21392BA8"/>
    <w:rsid w:val="215D2997"/>
    <w:rsid w:val="2396064B"/>
    <w:rsid w:val="24A32F8A"/>
    <w:rsid w:val="24C6169A"/>
    <w:rsid w:val="2506295C"/>
    <w:rsid w:val="25367C09"/>
    <w:rsid w:val="25EA0D48"/>
    <w:rsid w:val="25FB3A01"/>
    <w:rsid w:val="26B53318"/>
    <w:rsid w:val="2754116D"/>
    <w:rsid w:val="27F40C65"/>
    <w:rsid w:val="285B0976"/>
    <w:rsid w:val="29447208"/>
    <w:rsid w:val="297F511A"/>
    <w:rsid w:val="2AA65FA1"/>
    <w:rsid w:val="2AA837C0"/>
    <w:rsid w:val="2BBB0606"/>
    <w:rsid w:val="2BC123E5"/>
    <w:rsid w:val="2C141F9C"/>
    <w:rsid w:val="2C8208E0"/>
    <w:rsid w:val="2DF40959"/>
    <w:rsid w:val="2E7546FC"/>
    <w:rsid w:val="2E88449C"/>
    <w:rsid w:val="2E9F15AA"/>
    <w:rsid w:val="2ECC20C9"/>
    <w:rsid w:val="310D15A9"/>
    <w:rsid w:val="31D83994"/>
    <w:rsid w:val="3258119C"/>
    <w:rsid w:val="329227F5"/>
    <w:rsid w:val="32F0126B"/>
    <w:rsid w:val="33646120"/>
    <w:rsid w:val="33CA3D5D"/>
    <w:rsid w:val="3403247B"/>
    <w:rsid w:val="34390D8E"/>
    <w:rsid w:val="34FF73C3"/>
    <w:rsid w:val="35637FAD"/>
    <w:rsid w:val="35AD5200"/>
    <w:rsid w:val="3636293A"/>
    <w:rsid w:val="376A5ACE"/>
    <w:rsid w:val="387C3EDF"/>
    <w:rsid w:val="38B232BE"/>
    <w:rsid w:val="39264651"/>
    <w:rsid w:val="395444E5"/>
    <w:rsid w:val="39B43B80"/>
    <w:rsid w:val="3A363D2A"/>
    <w:rsid w:val="3A3F7562"/>
    <w:rsid w:val="3A660FAF"/>
    <w:rsid w:val="3BCD5EE1"/>
    <w:rsid w:val="3CE17C07"/>
    <w:rsid w:val="3CF921A0"/>
    <w:rsid w:val="3DCA2C45"/>
    <w:rsid w:val="3E565371"/>
    <w:rsid w:val="3FD249E5"/>
    <w:rsid w:val="400E7EB4"/>
    <w:rsid w:val="40F11980"/>
    <w:rsid w:val="421B789E"/>
    <w:rsid w:val="427F0CBC"/>
    <w:rsid w:val="4288502E"/>
    <w:rsid w:val="42A72C75"/>
    <w:rsid w:val="42F12883"/>
    <w:rsid w:val="442E6152"/>
    <w:rsid w:val="449B6617"/>
    <w:rsid w:val="44BB01D4"/>
    <w:rsid w:val="454924E9"/>
    <w:rsid w:val="45610150"/>
    <w:rsid w:val="45893298"/>
    <w:rsid w:val="45AF1901"/>
    <w:rsid w:val="45E11E91"/>
    <w:rsid w:val="469A75D8"/>
    <w:rsid w:val="47552C78"/>
    <w:rsid w:val="4829259C"/>
    <w:rsid w:val="48E1372A"/>
    <w:rsid w:val="49765697"/>
    <w:rsid w:val="49830721"/>
    <w:rsid w:val="498455FF"/>
    <w:rsid w:val="4A157CEF"/>
    <w:rsid w:val="4B527136"/>
    <w:rsid w:val="4BEB76A8"/>
    <w:rsid w:val="4BF3345F"/>
    <w:rsid w:val="4C18685E"/>
    <w:rsid w:val="4CDE1827"/>
    <w:rsid w:val="4D36558C"/>
    <w:rsid w:val="4D4A41A2"/>
    <w:rsid w:val="4E026AB6"/>
    <w:rsid w:val="4E8376E3"/>
    <w:rsid w:val="4EFE4978"/>
    <w:rsid w:val="4F3302E1"/>
    <w:rsid w:val="4F346F80"/>
    <w:rsid w:val="4F8F6E90"/>
    <w:rsid w:val="4FAB7392"/>
    <w:rsid w:val="506E2BFC"/>
    <w:rsid w:val="52410AE3"/>
    <w:rsid w:val="525B54D9"/>
    <w:rsid w:val="52EF1D42"/>
    <w:rsid w:val="53A56694"/>
    <w:rsid w:val="541A5AC3"/>
    <w:rsid w:val="5440376B"/>
    <w:rsid w:val="547245CA"/>
    <w:rsid w:val="556F4057"/>
    <w:rsid w:val="558F6181"/>
    <w:rsid w:val="55AA02E1"/>
    <w:rsid w:val="55C24A5E"/>
    <w:rsid w:val="56F42822"/>
    <w:rsid w:val="578437EE"/>
    <w:rsid w:val="57E42883"/>
    <w:rsid w:val="58100427"/>
    <w:rsid w:val="58E033F3"/>
    <w:rsid w:val="58F85264"/>
    <w:rsid w:val="595067F4"/>
    <w:rsid w:val="5978263A"/>
    <w:rsid w:val="5B7F1246"/>
    <w:rsid w:val="5C127D94"/>
    <w:rsid w:val="5DC1244C"/>
    <w:rsid w:val="5E003D48"/>
    <w:rsid w:val="5FDA715B"/>
    <w:rsid w:val="602E1245"/>
    <w:rsid w:val="605502B2"/>
    <w:rsid w:val="606579E4"/>
    <w:rsid w:val="608B0E81"/>
    <w:rsid w:val="60C660F7"/>
    <w:rsid w:val="60E51144"/>
    <w:rsid w:val="6125270A"/>
    <w:rsid w:val="61F76FCA"/>
    <w:rsid w:val="62123BD7"/>
    <w:rsid w:val="623F7383"/>
    <w:rsid w:val="62E2251C"/>
    <w:rsid w:val="62FE3036"/>
    <w:rsid w:val="63697CC9"/>
    <w:rsid w:val="6402637D"/>
    <w:rsid w:val="64422290"/>
    <w:rsid w:val="65146C8E"/>
    <w:rsid w:val="65D23410"/>
    <w:rsid w:val="65DA1236"/>
    <w:rsid w:val="65F36DDA"/>
    <w:rsid w:val="66CC7AB2"/>
    <w:rsid w:val="670B172D"/>
    <w:rsid w:val="676529D6"/>
    <w:rsid w:val="68B908CA"/>
    <w:rsid w:val="68B95779"/>
    <w:rsid w:val="697856A5"/>
    <w:rsid w:val="69925649"/>
    <w:rsid w:val="6A2F753F"/>
    <w:rsid w:val="6A36198E"/>
    <w:rsid w:val="6A8D54E1"/>
    <w:rsid w:val="6D196863"/>
    <w:rsid w:val="6D861AEF"/>
    <w:rsid w:val="6EC53673"/>
    <w:rsid w:val="6F692DF3"/>
    <w:rsid w:val="701F6BA0"/>
    <w:rsid w:val="70242E45"/>
    <w:rsid w:val="70263BD3"/>
    <w:rsid w:val="70393BE0"/>
    <w:rsid w:val="70C162B3"/>
    <w:rsid w:val="71A0414B"/>
    <w:rsid w:val="721C2089"/>
    <w:rsid w:val="723D6F61"/>
    <w:rsid w:val="72981F55"/>
    <w:rsid w:val="733D4796"/>
    <w:rsid w:val="74291D38"/>
    <w:rsid w:val="742A42E4"/>
    <w:rsid w:val="74A20157"/>
    <w:rsid w:val="74A46CC9"/>
    <w:rsid w:val="74B825D9"/>
    <w:rsid w:val="74BB4B88"/>
    <w:rsid w:val="753A29EB"/>
    <w:rsid w:val="75435E7D"/>
    <w:rsid w:val="754D7D50"/>
    <w:rsid w:val="7574797D"/>
    <w:rsid w:val="75BF12C2"/>
    <w:rsid w:val="75E766EB"/>
    <w:rsid w:val="75EE16FA"/>
    <w:rsid w:val="75FF77B2"/>
    <w:rsid w:val="76B564E6"/>
    <w:rsid w:val="79887F10"/>
    <w:rsid w:val="79CE6F13"/>
    <w:rsid w:val="79D07A75"/>
    <w:rsid w:val="79E80415"/>
    <w:rsid w:val="7A0D62D0"/>
    <w:rsid w:val="7A3B5A3C"/>
    <w:rsid w:val="7A49516D"/>
    <w:rsid w:val="7A5D4307"/>
    <w:rsid w:val="7AD9077E"/>
    <w:rsid w:val="7BA1201B"/>
    <w:rsid w:val="7BDE6B96"/>
    <w:rsid w:val="7D5D10CD"/>
    <w:rsid w:val="7E110304"/>
    <w:rsid w:val="7ECB797B"/>
    <w:rsid w:val="7F162ED6"/>
    <w:rsid w:val="7FE5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3426</Words>
  <Characters>4095</Characters>
  <Lines>0</Lines>
  <Paragraphs>0</Paragraphs>
  <TotalTime>1</TotalTime>
  <ScaleCrop>false</ScaleCrop>
  <LinksUpToDate>false</LinksUpToDate>
  <CharactersWithSpaces>4271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2023-05-07T08:05:00Z</dcterms:created>
  <dc:creator>HU</dc:creator>
  <cp:lastModifiedBy>喽喽</cp:lastModifiedBy>
  <dcterms:modified xsi:type="dcterms:W3CDTF">2023-06-05T18:04:45Z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2AC1E325AA224AD1A2BCE38799E697FB_12</vt:lpwstr>
  </property>
</Properties>
</file>