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BD2C" w14:textId="77777777" w:rsidR="00BF27C4" w:rsidRPr="000E71AA" w:rsidRDefault="00BF27C4" w:rsidP="0068693D">
      <w:pPr>
        <w:ind w:left="720" w:hanging="360"/>
        <w:jc w:val="center"/>
      </w:pPr>
      <w:r w:rsidRPr="000E71AA">
        <w:t>UNIVERSIDADE DO ESTADO DO RIO GRANDE DO NORTE</w:t>
      </w:r>
    </w:p>
    <w:p w14:paraId="410FFD01" w14:textId="77777777" w:rsidR="00BF27C4" w:rsidRPr="00BF27C4" w:rsidRDefault="00BF27C4" w:rsidP="0068693D">
      <w:pPr>
        <w:ind w:left="720" w:hanging="360"/>
        <w:jc w:val="center"/>
      </w:pPr>
      <w:r w:rsidRPr="00BF27C4">
        <w:t>FINAL EXAM – TIME SERIES</w:t>
      </w:r>
    </w:p>
    <w:p w14:paraId="1D69D5CD" w14:textId="77777777" w:rsidR="00BF27C4" w:rsidRPr="00BF27C4" w:rsidRDefault="00BF27C4" w:rsidP="0068693D">
      <w:pPr>
        <w:ind w:left="720" w:hanging="360"/>
        <w:jc w:val="center"/>
      </w:pPr>
    </w:p>
    <w:p w14:paraId="003BDA11" w14:textId="77777777" w:rsidR="00BF27C4" w:rsidRPr="00BF27C4" w:rsidRDefault="00BF27C4" w:rsidP="0068693D">
      <w:pPr>
        <w:ind w:left="720" w:hanging="360"/>
        <w:jc w:val="center"/>
      </w:pPr>
      <w:r w:rsidRPr="00BF27C4">
        <w:t>Luiz Eduardo Fernandes Junior</w:t>
      </w:r>
    </w:p>
    <w:p w14:paraId="13296152" w14:textId="77777777" w:rsidR="00BF27C4" w:rsidRPr="00CC1DE6" w:rsidRDefault="00BF27C4" w:rsidP="0068693D">
      <w:pPr>
        <w:ind w:left="720" w:hanging="360"/>
        <w:jc w:val="center"/>
        <w:rPr>
          <w:lang w:val="en-US"/>
        </w:rPr>
      </w:pPr>
      <w:r>
        <w:rPr>
          <w:lang w:val="en-US"/>
        </w:rPr>
        <w:t>October 14, 2021</w:t>
      </w:r>
    </w:p>
    <w:p w14:paraId="11D4351B" w14:textId="15060B3A" w:rsidR="00BF27C4" w:rsidRDefault="00BF27C4" w:rsidP="0068693D">
      <w:pPr>
        <w:ind w:left="720" w:hanging="360"/>
        <w:jc w:val="both"/>
      </w:pPr>
    </w:p>
    <w:p w14:paraId="21F986BF" w14:textId="2626EF0F" w:rsidR="00E04297" w:rsidRDefault="007F7FAC" w:rsidP="0068693D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7F7FAC">
        <w:rPr>
          <w:lang w:val="en-US"/>
        </w:rPr>
        <w:t>Question: Do prices look like a stationary process? Why?</w:t>
      </w:r>
      <w:r>
        <w:rPr>
          <w:lang w:val="en-US"/>
        </w:rPr>
        <w:t xml:space="preserve"> </w:t>
      </w:r>
      <w:r w:rsidRPr="007F7FAC">
        <w:rPr>
          <w:lang w:val="en-US"/>
        </w:rPr>
        <w:t>What about the returns? Why?</w:t>
      </w:r>
      <w:r w:rsidRPr="007F7FAC">
        <w:rPr>
          <w:lang w:val="en-US"/>
        </w:rPr>
        <w:cr/>
      </w:r>
    </w:p>
    <w:p w14:paraId="72D7F4DE" w14:textId="1D7F52DE" w:rsidR="0096168B" w:rsidRDefault="00232A95" w:rsidP="0068693D">
      <w:pPr>
        <w:pStyle w:val="PargrafodaLista"/>
        <w:jc w:val="both"/>
        <w:rPr>
          <w:i/>
          <w:iCs/>
          <w:lang w:val="en-US"/>
        </w:rPr>
      </w:pPr>
      <w:r>
        <w:rPr>
          <w:i/>
          <w:iCs/>
          <w:lang w:val="en-US"/>
        </w:rPr>
        <w:t>P</w:t>
      </w:r>
      <w:r w:rsidR="00776F67" w:rsidRPr="00C51665">
        <w:rPr>
          <w:i/>
          <w:iCs/>
          <w:lang w:val="en-US"/>
        </w:rPr>
        <w:t xml:space="preserve">rices </w:t>
      </w:r>
      <w:r w:rsidR="00ED457E" w:rsidRPr="00C51665">
        <w:rPr>
          <w:i/>
          <w:iCs/>
          <w:lang w:val="en-US"/>
        </w:rPr>
        <w:t>do</w:t>
      </w:r>
      <w:r w:rsidR="00776F67" w:rsidRPr="00C51665">
        <w:rPr>
          <w:i/>
          <w:iCs/>
          <w:lang w:val="en-US"/>
        </w:rPr>
        <w:t xml:space="preserve"> not</w:t>
      </w:r>
      <w:r>
        <w:rPr>
          <w:i/>
          <w:iCs/>
          <w:lang w:val="en-US"/>
        </w:rPr>
        <w:t xml:space="preserve"> appear to</w:t>
      </w:r>
      <w:r w:rsidR="00837DCE">
        <w:rPr>
          <w:i/>
          <w:iCs/>
          <w:lang w:val="en-US"/>
        </w:rPr>
        <w:t xml:space="preserve"> have</w:t>
      </w:r>
      <w:r w:rsidR="00776F67" w:rsidRPr="00C51665">
        <w:rPr>
          <w:i/>
          <w:iCs/>
          <w:lang w:val="en-US"/>
        </w:rPr>
        <w:t xml:space="preserve"> a stationary process because </w:t>
      </w:r>
      <w:r>
        <w:rPr>
          <w:i/>
          <w:iCs/>
          <w:lang w:val="en-US"/>
        </w:rPr>
        <w:t xml:space="preserve">they are trending and </w:t>
      </w:r>
      <w:r w:rsidR="00776F67" w:rsidRPr="00C51665">
        <w:rPr>
          <w:i/>
          <w:iCs/>
          <w:lang w:val="en-US"/>
        </w:rPr>
        <w:t xml:space="preserve">don’t </w:t>
      </w:r>
      <w:r>
        <w:rPr>
          <w:i/>
          <w:iCs/>
          <w:lang w:val="en-US"/>
        </w:rPr>
        <w:t>seem to vary along the mean</w:t>
      </w:r>
      <w:r w:rsidR="00837DCE">
        <w:rPr>
          <w:i/>
          <w:iCs/>
          <w:lang w:val="en-US"/>
        </w:rPr>
        <w:t xml:space="preserve">. </w:t>
      </w:r>
      <w:r>
        <w:rPr>
          <w:i/>
          <w:iCs/>
          <w:lang w:val="en-US"/>
        </w:rPr>
        <w:t xml:space="preserve">This </w:t>
      </w:r>
      <w:r w:rsidR="00837DCE">
        <w:rPr>
          <w:i/>
          <w:iCs/>
          <w:lang w:val="en-US"/>
        </w:rPr>
        <w:t xml:space="preserve">indicates </w:t>
      </w:r>
      <w:r>
        <w:rPr>
          <w:i/>
          <w:iCs/>
          <w:lang w:val="en-US"/>
        </w:rPr>
        <w:t xml:space="preserve">that its </w:t>
      </w:r>
      <w:r w:rsidR="00837DCE">
        <w:rPr>
          <w:i/>
          <w:iCs/>
          <w:lang w:val="en-US"/>
        </w:rPr>
        <w:t xml:space="preserve">unit root is </w:t>
      </w:r>
      <w:r>
        <w:rPr>
          <w:i/>
          <w:iCs/>
          <w:lang w:val="en-US"/>
        </w:rPr>
        <w:t>greater</w:t>
      </w:r>
      <w:r w:rsidR="00837DCE">
        <w:rPr>
          <w:i/>
          <w:iCs/>
          <w:lang w:val="en-US"/>
        </w:rPr>
        <w:t xml:space="preserve"> than one, </w:t>
      </w:r>
      <w:r>
        <w:rPr>
          <w:i/>
          <w:iCs/>
          <w:lang w:val="en-US"/>
        </w:rPr>
        <w:t xml:space="preserve">considering that </w:t>
      </w:r>
      <w:r w:rsidR="00837DCE">
        <w:rPr>
          <w:i/>
          <w:iCs/>
          <w:lang w:val="en-US"/>
        </w:rPr>
        <w:t>its no-contemporan</w:t>
      </w:r>
      <w:r w:rsidR="00BF5474">
        <w:rPr>
          <w:i/>
          <w:iCs/>
          <w:lang w:val="en-US"/>
        </w:rPr>
        <w:t>eous</w:t>
      </w:r>
      <w:r w:rsidR="00837DCE">
        <w:rPr>
          <w:i/>
          <w:iCs/>
          <w:lang w:val="en-US"/>
        </w:rPr>
        <w:t xml:space="preserve"> covariances are </w:t>
      </w:r>
      <w:r>
        <w:rPr>
          <w:i/>
          <w:iCs/>
          <w:lang w:val="en-US"/>
        </w:rPr>
        <w:t>non-</w:t>
      </w:r>
      <w:r w:rsidR="00837DCE">
        <w:rPr>
          <w:i/>
          <w:iCs/>
          <w:lang w:val="en-US"/>
        </w:rPr>
        <w:t>zero</w:t>
      </w:r>
      <w:r>
        <w:rPr>
          <w:i/>
          <w:iCs/>
          <w:lang w:val="en-US"/>
        </w:rPr>
        <w:t xml:space="preserve">, when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i/>
          <w:iCs/>
          <w:lang w:val="en-US"/>
        </w:rPr>
        <w:t xml:space="preserve"> is very large, the process will be explosive</w:t>
      </w:r>
      <w:r w:rsidR="00837DCE">
        <w:rPr>
          <w:i/>
          <w:iCs/>
          <w:lang w:val="en-US"/>
        </w:rPr>
        <w:t xml:space="preserve">. </w:t>
      </w:r>
      <w:r w:rsidR="00F77A38" w:rsidRPr="00C51665">
        <w:rPr>
          <w:i/>
          <w:iCs/>
          <w:lang w:val="en-US"/>
        </w:rPr>
        <w:t>While t</w:t>
      </w:r>
      <w:r w:rsidR="007C2B49" w:rsidRPr="00C51665">
        <w:rPr>
          <w:i/>
          <w:iCs/>
          <w:lang w:val="en-US"/>
        </w:rPr>
        <w:t xml:space="preserve">he returns apparently are stationary processes, </w:t>
      </w:r>
      <w:r>
        <w:rPr>
          <w:i/>
          <w:iCs/>
          <w:lang w:val="en-US"/>
        </w:rPr>
        <w:t>since</w:t>
      </w:r>
      <w:r w:rsidR="007C2B49" w:rsidRPr="00C51665">
        <w:rPr>
          <w:i/>
          <w:iCs/>
          <w:lang w:val="en-US"/>
        </w:rPr>
        <w:t xml:space="preserve"> it has constant variance </w:t>
      </w:r>
      <w:r>
        <w:rPr>
          <w:i/>
          <w:iCs/>
          <w:lang w:val="en-US"/>
        </w:rPr>
        <w:t>around</w:t>
      </w:r>
      <w:r w:rsidR="007C2B49" w:rsidRPr="00C51665">
        <w:rPr>
          <w:i/>
          <w:iCs/>
          <w:lang w:val="en-US"/>
        </w:rPr>
        <w:t xml:space="preserve"> the mean.</w:t>
      </w:r>
      <w:r w:rsidR="00BD2BA1">
        <w:rPr>
          <w:i/>
          <w:iCs/>
          <w:lang w:val="en-US"/>
        </w:rPr>
        <w:t xml:space="preserve"> </w:t>
      </w:r>
      <w:r w:rsidR="0096168B">
        <w:rPr>
          <w:i/>
          <w:iCs/>
          <w:lang w:val="en-US"/>
        </w:rPr>
        <w:t xml:space="preserve">The first graph </w:t>
      </w:r>
      <w:r w:rsidR="004C0FEE">
        <w:rPr>
          <w:i/>
          <w:iCs/>
          <w:lang w:val="en-US"/>
        </w:rPr>
        <w:t>is</w:t>
      </w:r>
      <w:r w:rsidR="0096168B">
        <w:rPr>
          <w:i/>
          <w:iCs/>
          <w:lang w:val="en-US"/>
        </w:rPr>
        <w:t xml:space="preserve"> prices</w:t>
      </w:r>
      <w:r w:rsidR="00422CD1">
        <w:rPr>
          <w:i/>
          <w:iCs/>
          <w:lang w:val="en-US"/>
        </w:rPr>
        <w:t xml:space="preserve">, </w:t>
      </w:r>
      <w:r w:rsidR="0096168B">
        <w:rPr>
          <w:i/>
          <w:iCs/>
          <w:lang w:val="en-US"/>
        </w:rPr>
        <w:t xml:space="preserve">while second </w:t>
      </w:r>
      <w:r w:rsidR="004C0FEE">
        <w:rPr>
          <w:i/>
          <w:iCs/>
          <w:lang w:val="en-US"/>
        </w:rPr>
        <w:t xml:space="preserve">is </w:t>
      </w:r>
      <w:r w:rsidR="0096168B">
        <w:rPr>
          <w:i/>
          <w:iCs/>
          <w:lang w:val="en-US"/>
        </w:rPr>
        <w:t>returns</w:t>
      </w:r>
      <w:r w:rsidR="00422CD1">
        <w:rPr>
          <w:i/>
          <w:iCs/>
          <w:lang w:val="en-US"/>
        </w:rPr>
        <w:t>.</w:t>
      </w:r>
    </w:p>
    <w:p w14:paraId="7948B399" w14:textId="751EDFE0" w:rsidR="00380A45" w:rsidRDefault="00380A45" w:rsidP="0068693D">
      <w:pPr>
        <w:pStyle w:val="PargrafodaLista"/>
        <w:jc w:val="both"/>
        <w:rPr>
          <w:i/>
          <w:iCs/>
          <w:lang w:val="en-US"/>
        </w:rPr>
      </w:pPr>
    </w:p>
    <w:p w14:paraId="3C7F98C6" w14:textId="0A82D8DA" w:rsidR="00380A45" w:rsidRPr="00C51665" w:rsidRDefault="00380A45" w:rsidP="0068693D">
      <w:pPr>
        <w:pStyle w:val="PargrafodaLista"/>
        <w:jc w:val="center"/>
        <w:rPr>
          <w:i/>
          <w:iCs/>
          <w:lang w:val="en-US"/>
        </w:rPr>
      </w:pPr>
      <w:r w:rsidRPr="00380A45">
        <w:rPr>
          <w:noProof/>
        </w:rPr>
        <w:drawing>
          <wp:inline distT="0" distB="0" distL="0" distR="0" wp14:anchorId="37AD8A4C" wp14:editId="49CA32CA">
            <wp:extent cx="4320000" cy="2260583"/>
            <wp:effectExtent l="0" t="0" r="444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6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0A45">
        <w:rPr>
          <w:noProof/>
        </w:rPr>
        <w:drawing>
          <wp:inline distT="0" distB="0" distL="0" distR="0" wp14:anchorId="58C5D805" wp14:editId="07A47707">
            <wp:extent cx="4320000" cy="2260584"/>
            <wp:effectExtent l="0" t="0" r="4445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6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7156" w14:textId="3636D7F2" w:rsidR="00C51665" w:rsidRDefault="00C51665" w:rsidP="0068693D">
      <w:pPr>
        <w:pStyle w:val="PargrafodaLista"/>
        <w:jc w:val="both"/>
        <w:rPr>
          <w:lang w:val="en-US"/>
        </w:rPr>
      </w:pPr>
    </w:p>
    <w:p w14:paraId="7107215F" w14:textId="35440552" w:rsidR="00C51665" w:rsidRDefault="001055F5" w:rsidP="0068693D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1055F5">
        <w:rPr>
          <w:lang w:val="en-US"/>
        </w:rPr>
        <w:t>Then, based on a 5% level test, can you conclude that prices are</w:t>
      </w:r>
      <w:r>
        <w:rPr>
          <w:lang w:val="en-US"/>
        </w:rPr>
        <w:t xml:space="preserve"> </w:t>
      </w:r>
      <w:r w:rsidRPr="001055F5">
        <w:rPr>
          <w:lang w:val="en-US"/>
        </w:rPr>
        <w:t>stationary processes?</w:t>
      </w:r>
      <w:r>
        <w:rPr>
          <w:lang w:val="en-US"/>
        </w:rPr>
        <w:t xml:space="preserve"> </w:t>
      </w:r>
      <w:r w:rsidRPr="001055F5">
        <w:rPr>
          <w:lang w:val="en-US"/>
        </w:rPr>
        <w:t>Are exchange rate returns stationary?</w:t>
      </w:r>
      <w:r w:rsidRPr="001055F5">
        <w:rPr>
          <w:lang w:val="en-US"/>
        </w:rPr>
        <w:cr/>
      </w:r>
    </w:p>
    <w:p w14:paraId="6B619FC1" w14:textId="1873659D" w:rsidR="009031A6" w:rsidRDefault="008559B6" w:rsidP="0068693D">
      <w:pPr>
        <w:pStyle w:val="PargrafodaLista"/>
        <w:jc w:val="both"/>
        <w:rPr>
          <w:i/>
          <w:iCs/>
          <w:lang w:val="en-US"/>
        </w:rPr>
      </w:pPr>
      <w:r>
        <w:rPr>
          <w:i/>
          <w:iCs/>
          <w:lang w:val="en-US"/>
        </w:rPr>
        <w:t>E</w:t>
      </w:r>
      <w:r w:rsidRPr="008559B6">
        <w:rPr>
          <w:i/>
          <w:iCs/>
          <w:lang w:val="en-US"/>
        </w:rPr>
        <w:t>valuating the results</w:t>
      </w:r>
      <w:r>
        <w:rPr>
          <w:i/>
          <w:iCs/>
          <w:lang w:val="en-US"/>
        </w:rPr>
        <w:t>, we can see that prices are</w:t>
      </w:r>
      <w:r w:rsidR="00752C28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n</w:t>
      </w:r>
      <w:r w:rsidR="00752C28">
        <w:rPr>
          <w:i/>
          <w:iCs/>
          <w:lang w:val="en-US"/>
        </w:rPr>
        <w:t>o</w:t>
      </w:r>
      <w:r>
        <w:rPr>
          <w:i/>
          <w:iCs/>
          <w:lang w:val="en-US"/>
        </w:rPr>
        <w:t xml:space="preserve">t stationary processes while the returns are because </w:t>
      </w:r>
      <w:r w:rsidR="009031A6">
        <w:rPr>
          <w:i/>
          <w:iCs/>
          <w:lang w:val="en-US"/>
        </w:rPr>
        <w:t>their</w:t>
      </w:r>
      <w:r>
        <w:rPr>
          <w:i/>
          <w:iCs/>
          <w:lang w:val="en-US"/>
        </w:rPr>
        <w:t xml:space="preserve"> probabilit</w:t>
      </w:r>
      <w:r w:rsidR="009031A6">
        <w:rPr>
          <w:i/>
          <w:iCs/>
          <w:lang w:val="en-US"/>
        </w:rPr>
        <w:t>ies</w:t>
      </w:r>
      <w:r>
        <w:rPr>
          <w:i/>
          <w:iCs/>
          <w:lang w:val="en-US"/>
        </w:rPr>
        <w:t xml:space="preserve"> are 99%</w:t>
      </w:r>
      <w:r w:rsidR="009031A6">
        <w:rPr>
          <w:i/>
          <w:iCs/>
          <w:lang w:val="en-US"/>
        </w:rPr>
        <w:t xml:space="preserve"> as shown in the table below:</w:t>
      </w:r>
    </w:p>
    <w:p w14:paraId="3E5E847C" w14:textId="1E3CEF2C" w:rsidR="00D22477" w:rsidRPr="00D22477" w:rsidRDefault="00D22477" w:rsidP="0068693D">
      <w:pPr>
        <w:jc w:val="both"/>
        <w:rPr>
          <w:lang w:val="en-US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D22477" w:rsidRPr="00B15BCA" w14:paraId="21FB8D53" w14:textId="77777777" w:rsidTr="00D22477">
        <w:tc>
          <w:tcPr>
            <w:tcW w:w="7774" w:type="dxa"/>
          </w:tcPr>
          <w:p w14:paraId="5E273A7C" w14:textId="1E0B3055" w:rsidR="00D22477" w:rsidRPr="006A14DF" w:rsidRDefault="00D22477" w:rsidP="0068693D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6A14DF">
              <w:rPr>
                <w:sz w:val="18"/>
                <w:szCs w:val="18"/>
                <w:lang w:val="en-US"/>
              </w:rPr>
              <w:t>data_er.aud</w:t>
            </w:r>
            <w:proofErr w:type="spellEnd"/>
            <w:r w:rsidRPr="006A14DF">
              <w:rPr>
                <w:sz w:val="18"/>
                <w:szCs w:val="18"/>
                <w:lang w:val="en-US"/>
              </w:rPr>
              <w:t xml:space="preserve"> is a non-stationary process because it has P-valor 0.61</w:t>
            </w:r>
          </w:p>
        </w:tc>
      </w:tr>
      <w:tr w:rsidR="00D22477" w:rsidRPr="00B15BCA" w14:paraId="4C79FFF4" w14:textId="77777777" w:rsidTr="00D22477">
        <w:tc>
          <w:tcPr>
            <w:tcW w:w="7774" w:type="dxa"/>
          </w:tcPr>
          <w:p w14:paraId="4A6980AB" w14:textId="35047E4D" w:rsidR="00D22477" w:rsidRPr="006A14DF" w:rsidRDefault="00D22477" w:rsidP="0068693D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6A14DF">
              <w:rPr>
                <w:sz w:val="18"/>
                <w:szCs w:val="18"/>
                <w:lang w:val="en-US"/>
              </w:rPr>
              <w:t>data_er.gbp</w:t>
            </w:r>
            <w:proofErr w:type="spellEnd"/>
            <w:r w:rsidRPr="006A14DF">
              <w:rPr>
                <w:sz w:val="18"/>
                <w:szCs w:val="18"/>
                <w:lang w:val="en-US"/>
              </w:rPr>
              <w:t xml:space="preserve"> is a non-stationary process because it has P-valor 0.18</w:t>
            </w:r>
          </w:p>
        </w:tc>
      </w:tr>
      <w:tr w:rsidR="00D22477" w:rsidRPr="00B15BCA" w14:paraId="31AF8447" w14:textId="77777777" w:rsidTr="00D22477">
        <w:tc>
          <w:tcPr>
            <w:tcW w:w="7774" w:type="dxa"/>
          </w:tcPr>
          <w:p w14:paraId="7F5D19B0" w14:textId="58B6B9D1" w:rsidR="00D22477" w:rsidRPr="006A14DF" w:rsidRDefault="00D22477" w:rsidP="0068693D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6A14DF">
              <w:rPr>
                <w:sz w:val="18"/>
                <w:szCs w:val="18"/>
                <w:lang w:val="en-US"/>
              </w:rPr>
              <w:t>data_er_ret.aud</w:t>
            </w:r>
            <w:proofErr w:type="spellEnd"/>
            <w:r w:rsidRPr="006A14DF">
              <w:rPr>
                <w:sz w:val="18"/>
                <w:szCs w:val="18"/>
                <w:lang w:val="en-US"/>
              </w:rPr>
              <w:t xml:space="preserve"> is a </w:t>
            </w:r>
            <w:r w:rsidR="00C67BBF">
              <w:rPr>
                <w:sz w:val="18"/>
                <w:szCs w:val="18"/>
                <w:lang w:val="en-US"/>
              </w:rPr>
              <w:t>s</w:t>
            </w:r>
            <w:r w:rsidRPr="006A14DF">
              <w:rPr>
                <w:sz w:val="18"/>
                <w:szCs w:val="18"/>
                <w:lang w:val="en-US"/>
              </w:rPr>
              <w:t xml:space="preserve">tationary process </w:t>
            </w:r>
            <w:r w:rsidR="006429D8" w:rsidRPr="006A14DF">
              <w:rPr>
                <w:sz w:val="18"/>
                <w:szCs w:val="18"/>
                <w:lang w:val="en-US"/>
              </w:rPr>
              <w:t xml:space="preserve">because it has P-valor </w:t>
            </w:r>
            <w:r w:rsidR="006429D8">
              <w:rPr>
                <w:sz w:val="18"/>
                <w:szCs w:val="18"/>
                <w:lang w:val="en-US"/>
              </w:rPr>
              <w:t>0.0</w:t>
            </w:r>
          </w:p>
        </w:tc>
      </w:tr>
      <w:tr w:rsidR="00D22477" w:rsidRPr="00B15BCA" w14:paraId="7F8187EC" w14:textId="77777777" w:rsidTr="00D22477">
        <w:tc>
          <w:tcPr>
            <w:tcW w:w="7774" w:type="dxa"/>
          </w:tcPr>
          <w:p w14:paraId="35725DB4" w14:textId="213EC75D" w:rsidR="00D22477" w:rsidRPr="006A14DF" w:rsidRDefault="00D22477" w:rsidP="0068693D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6A14DF">
              <w:rPr>
                <w:sz w:val="18"/>
                <w:szCs w:val="18"/>
                <w:lang w:val="en-US"/>
              </w:rPr>
              <w:t>data_er_ret.gbp</w:t>
            </w:r>
            <w:proofErr w:type="spellEnd"/>
            <w:r w:rsidRPr="006A14DF">
              <w:rPr>
                <w:sz w:val="18"/>
                <w:szCs w:val="18"/>
                <w:lang w:val="en-US"/>
              </w:rPr>
              <w:t xml:space="preserve"> is a </w:t>
            </w:r>
            <w:r w:rsidR="00C67BBF">
              <w:rPr>
                <w:sz w:val="18"/>
                <w:szCs w:val="18"/>
                <w:lang w:val="en-US"/>
              </w:rPr>
              <w:t>s</w:t>
            </w:r>
            <w:r w:rsidRPr="006A14DF">
              <w:rPr>
                <w:sz w:val="18"/>
                <w:szCs w:val="18"/>
                <w:lang w:val="en-US"/>
              </w:rPr>
              <w:t xml:space="preserve">tationary process </w:t>
            </w:r>
            <w:r w:rsidR="006429D8" w:rsidRPr="006A14DF">
              <w:rPr>
                <w:sz w:val="18"/>
                <w:szCs w:val="18"/>
                <w:lang w:val="en-US"/>
              </w:rPr>
              <w:t xml:space="preserve">because it has P-valor </w:t>
            </w:r>
            <w:r w:rsidR="006429D8">
              <w:rPr>
                <w:sz w:val="18"/>
                <w:szCs w:val="18"/>
                <w:lang w:val="en-US"/>
              </w:rPr>
              <w:t>0.0</w:t>
            </w:r>
          </w:p>
        </w:tc>
      </w:tr>
    </w:tbl>
    <w:p w14:paraId="6315EE9B" w14:textId="3A585AA1" w:rsidR="006A14DF" w:rsidRDefault="006A14DF" w:rsidP="0068693D">
      <w:pPr>
        <w:pStyle w:val="PargrafodaLista"/>
        <w:jc w:val="both"/>
        <w:rPr>
          <w:lang w:val="en-US"/>
        </w:rPr>
      </w:pPr>
    </w:p>
    <w:p w14:paraId="6A99934D" w14:textId="7D77E8BC" w:rsidR="006A14DF" w:rsidRDefault="006A14DF" w:rsidP="0068693D">
      <w:pPr>
        <w:pStyle w:val="PargrafodaLista"/>
        <w:jc w:val="both"/>
        <w:rPr>
          <w:lang w:val="en-US"/>
        </w:rPr>
      </w:pPr>
    </w:p>
    <w:p w14:paraId="7C287339" w14:textId="77777777" w:rsidR="00026989" w:rsidRDefault="00026989" w:rsidP="0068693D">
      <w:pPr>
        <w:pStyle w:val="PargrafodaLista"/>
        <w:jc w:val="both"/>
        <w:rPr>
          <w:lang w:val="en-US"/>
        </w:rPr>
      </w:pPr>
    </w:p>
    <w:p w14:paraId="17E16DEE" w14:textId="77777777" w:rsidR="00FC3E4B" w:rsidRDefault="00FC3E4B" w:rsidP="00EF2C3A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FC3E4B">
        <w:rPr>
          <w:lang w:val="en-US"/>
        </w:rPr>
        <w:lastRenderedPageBreak/>
        <w:t>Johansen’s Cointegration Test.</w:t>
      </w:r>
    </w:p>
    <w:p w14:paraId="4F5FA1E3" w14:textId="40A34AA2" w:rsidR="005532BB" w:rsidRDefault="00CC42A5" w:rsidP="00FC3E4B">
      <w:pPr>
        <w:pStyle w:val="PargrafodaLista"/>
        <w:numPr>
          <w:ilvl w:val="1"/>
          <w:numId w:val="1"/>
        </w:numPr>
        <w:jc w:val="both"/>
        <w:rPr>
          <w:lang w:val="en-US"/>
        </w:rPr>
      </w:pPr>
      <w:r w:rsidRPr="00CC42A5">
        <w:rPr>
          <w:lang w:val="en-US"/>
        </w:rPr>
        <w:t xml:space="preserve">We chose </w:t>
      </w:r>
      <w:r w:rsidR="00697287">
        <w:rPr>
          <w:lang w:val="en-US"/>
        </w:rPr>
        <w:t>“</w:t>
      </w:r>
      <w:r w:rsidRPr="00CC42A5">
        <w:rPr>
          <w:lang w:val="en-US"/>
        </w:rPr>
        <w:t xml:space="preserve">ML” because the Johansen’s test relies on the maximum likelihood estimator (why?). </w:t>
      </w:r>
      <w:r w:rsidR="005532BB" w:rsidRPr="005532BB">
        <w:rPr>
          <w:lang w:val="en-US"/>
        </w:rPr>
        <w:t>Would you choose</w:t>
      </w:r>
      <w:r w:rsidR="005532BB">
        <w:rPr>
          <w:lang w:val="en-US"/>
        </w:rPr>
        <w:t xml:space="preserve"> </w:t>
      </w:r>
      <w:r w:rsidR="005532BB" w:rsidRPr="005532BB">
        <w:rPr>
          <w:lang w:val="en-US"/>
        </w:rPr>
        <w:t xml:space="preserve">a specification for the deterministic component other than an unrestricted constant? Why? </w:t>
      </w:r>
    </w:p>
    <w:p w14:paraId="7F16BDD5" w14:textId="600CE6D2" w:rsidR="00FC3E4B" w:rsidRDefault="00FC3E4B" w:rsidP="00FC3E4B">
      <w:pPr>
        <w:pStyle w:val="PargrafodaLista"/>
        <w:numPr>
          <w:ilvl w:val="1"/>
          <w:numId w:val="1"/>
        </w:numPr>
        <w:jc w:val="both"/>
        <w:rPr>
          <w:lang w:val="en-US"/>
        </w:rPr>
      </w:pPr>
      <w:r w:rsidRPr="00FC3E4B">
        <w:rPr>
          <w:lang w:val="en-US"/>
        </w:rPr>
        <w:t>What do</w:t>
      </w:r>
      <w:r>
        <w:rPr>
          <w:lang w:val="en-US"/>
        </w:rPr>
        <w:t xml:space="preserve"> </w:t>
      </w:r>
      <w:r w:rsidRPr="00FC3E4B">
        <w:rPr>
          <w:lang w:val="en-US"/>
        </w:rPr>
        <w:t>you have to say about your choice of the deterministic components?</w:t>
      </w:r>
    </w:p>
    <w:p w14:paraId="6A00019E" w14:textId="09D382BD" w:rsidR="00CC42A5" w:rsidRDefault="00CC42A5" w:rsidP="00CC42A5">
      <w:pPr>
        <w:pStyle w:val="PargrafodaLista"/>
        <w:ind w:left="1440"/>
        <w:jc w:val="both"/>
        <w:rPr>
          <w:lang w:val="en-US"/>
        </w:rPr>
      </w:pPr>
    </w:p>
    <w:p w14:paraId="0E5044E4" w14:textId="07BA8382" w:rsidR="00A72816" w:rsidRPr="00EC7E4F" w:rsidRDefault="00A72816" w:rsidP="00CC42A5">
      <w:pPr>
        <w:pStyle w:val="PargrafodaLista"/>
        <w:ind w:left="1440"/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The Johansen test consists </w:t>
      </w:r>
      <w:r w:rsidR="00697287">
        <w:rPr>
          <w:i/>
          <w:iCs/>
          <w:lang w:val="en-US"/>
        </w:rPr>
        <w:t>of performing</w:t>
      </w:r>
      <w:r>
        <w:rPr>
          <w:i/>
          <w:iCs/>
          <w:lang w:val="en-US"/>
        </w:rPr>
        <w:t xml:space="preserve"> the market efficien</w:t>
      </w:r>
      <w:r w:rsidR="00697287">
        <w:rPr>
          <w:i/>
          <w:iCs/>
          <w:lang w:val="en-US"/>
        </w:rPr>
        <w:t>cy</w:t>
      </w:r>
      <w:r>
        <w:rPr>
          <w:i/>
          <w:iCs/>
          <w:lang w:val="en-US"/>
        </w:rPr>
        <w:t xml:space="preserve"> test, this procedure is based </w:t>
      </w:r>
      <w:r w:rsidR="00697287">
        <w:rPr>
          <w:i/>
          <w:iCs/>
          <w:lang w:val="en-US"/>
        </w:rPr>
        <w:t>o</w:t>
      </w:r>
      <w:r>
        <w:rPr>
          <w:i/>
          <w:iCs/>
          <w:lang w:val="en-US"/>
        </w:rPr>
        <w:t>n</w:t>
      </w:r>
      <w:r w:rsidR="00697287">
        <w:rPr>
          <w:i/>
          <w:iCs/>
          <w:lang w:val="en-US"/>
        </w:rPr>
        <w:t xml:space="preserve"> the</w:t>
      </w:r>
      <w:r>
        <w:rPr>
          <w:i/>
          <w:iCs/>
          <w:lang w:val="en-US"/>
        </w:rPr>
        <w:t xml:space="preserve"> autoregressive vector model </w:t>
      </w:r>
      <w:r w:rsidR="00697287">
        <w:rPr>
          <w:i/>
          <w:iCs/>
          <w:lang w:val="en-US"/>
        </w:rPr>
        <w:t xml:space="preserve">that allows the determination of values in the </w:t>
      </w:r>
      <w:r>
        <w:rPr>
          <w:i/>
          <w:iCs/>
          <w:lang w:val="en-US"/>
        </w:rPr>
        <w:t>short and long t</w:t>
      </w:r>
      <w:r w:rsidR="00697287">
        <w:rPr>
          <w:i/>
          <w:iCs/>
          <w:lang w:val="en-US"/>
        </w:rPr>
        <w:t>erm</w:t>
      </w:r>
      <w:r w:rsidR="00BD3A4B">
        <w:rPr>
          <w:i/>
          <w:iCs/>
          <w:lang w:val="en-US"/>
        </w:rPr>
        <w:t>, t</w:t>
      </w:r>
      <w:r w:rsidR="001E6A22">
        <w:rPr>
          <w:i/>
          <w:iCs/>
          <w:lang w:val="en-US"/>
        </w:rPr>
        <w:t>hat is</w:t>
      </w:r>
      <w:r w:rsidR="00CB7A3D">
        <w:rPr>
          <w:i/>
          <w:iCs/>
          <w:lang w:val="en-US"/>
        </w:rPr>
        <w:t xml:space="preserve">, </w:t>
      </w:r>
      <w:r w:rsidR="00E24E45">
        <w:rPr>
          <w:i/>
          <w:iCs/>
          <w:lang w:val="en-US"/>
        </w:rPr>
        <w:t xml:space="preserve">the test </w:t>
      </w:r>
      <w:r w:rsidR="001E6A22">
        <w:rPr>
          <w:i/>
          <w:iCs/>
          <w:lang w:val="en-US"/>
        </w:rPr>
        <w:t>consists</w:t>
      </w:r>
      <w:r w:rsidR="00E24E45">
        <w:rPr>
          <w:i/>
          <w:iCs/>
          <w:lang w:val="en-US"/>
        </w:rPr>
        <w:t xml:space="preserve"> </w:t>
      </w:r>
      <w:r w:rsidR="00BD3A4B">
        <w:rPr>
          <w:i/>
          <w:iCs/>
          <w:lang w:val="en-US"/>
        </w:rPr>
        <w:t>of</w:t>
      </w:r>
      <w:r w:rsidR="00E24E45">
        <w:rPr>
          <w:i/>
          <w:iCs/>
          <w:lang w:val="en-US"/>
        </w:rPr>
        <w:t xml:space="preserve"> verify</w:t>
      </w:r>
      <w:r w:rsidR="00BD3A4B">
        <w:rPr>
          <w:i/>
          <w:iCs/>
          <w:lang w:val="en-US"/>
        </w:rPr>
        <w:t>ing</w:t>
      </w:r>
      <w:r w:rsidR="001E6A22">
        <w:rPr>
          <w:i/>
          <w:iCs/>
          <w:lang w:val="en-US"/>
        </w:rPr>
        <w:t xml:space="preserve"> whether there is </w:t>
      </w:r>
      <w:r w:rsidR="00BD3A4B">
        <w:rPr>
          <w:i/>
          <w:iCs/>
          <w:lang w:val="en-US"/>
        </w:rPr>
        <w:t xml:space="preserve">a long-term balance </w:t>
      </w:r>
      <w:r w:rsidR="001E6A22">
        <w:rPr>
          <w:i/>
          <w:iCs/>
          <w:lang w:val="en-US"/>
        </w:rPr>
        <w:t>between the variables.</w:t>
      </w:r>
      <w:r w:rsidR="00E24E45">
        <w:rPr>
          <w:i/>
          <w:iCs/>
          <w:lang w:val="en-US"/>
        </w:rPr>
        <w:t xml:space="preserve"> </w:t>
      </w:r>
      <w:r w:rsidR="001E6A22">
        <w:rPr>
          <w:i/>
          <w:iCs/>
          <w:lang w:val="en-US"/>
        </w:rPr>
        <w:t>Furthermore, it</w:t>
      </w:r>
      <w:r w:rsidR="00560B5E">
        <w:rPr>
          <w:i/>
          <w:iCs/>
          <w:lang w:val="en-US"/>
        </w:rPr>
        <w:t xml:space="preserve"> i</w:t>
      </w:r>
      <w:r w:rsidR="001E6A22">
        <w:rPr>
          <w:i/>
          <w:iCs/>
          <w:lang w:val="en-US"/>
        </w:rPr>
        <w:t xml:space="preserve">s necessary </w:t>
      </w:r>
      <w:r w:rsidR="00560B5E">
        <w:rPr>
          <w:i/>
          <w:iCs/>
          <w:lang w:val="en-US"/>
        </w:rPr>
        <w:t xml:space="preserve">to estimate the </w:t>
      </w:r>
      <w:r w:rsidR="001E6A22">
        <w:rPr>
          <w:i/>
          <w:iCs/>
          <w:lang w:val="en-US"/>
        </w:rPr>
        <w:t xml:space="preserve">likelihood </w:t>
      </w:r>
      <w:r w:rsidR="00560B5E">
        <w:rPr>
          <w:i/>
          <w:iCs/>
          <w:lang w:val="en-US"/>
        </w:rPr>
        <w:t xml:space="preserve">ratio test </w:t>
      </w:r>
      <w:r w:rsidR="001E6A22">
        <w:rPr>
          <w:i/>
          <w:iCs/>
          <w:lang w:val="en-US"/>
        </w:rPr>
        <w:t>to</w:t>
      </w:r>
      <w:r w:rsidR="00E24E45">
        <w:rPr>
          <w:i/>
          <w:iCs/>
          <w:lang w:val="en-US"/>
        </w:rPr>
        <w:t xml:space="preserve"> determ</w:t>
      </w:r>
      <w:r w:rsidR="00560B5E">
        <w:rPr>
          <w:i/>
          <w:iCs/>
          <w:lang w:val="en-US"/>
        </w:rPr>
        <w:t>ine</w:t>
      </w:r>
      <w:r w:rsidR="00E24E45">
        <w:rPr>
          <w:i/>
          <w:iCs/>
          <w:lang w:val="en-US"/>
        </w:rPr>
        <w:t xml:space="preserve"> the number</w:t>
      </w:r>
      <w:r w:rsidR="00560B5E">
        <w:rPr>
          <w:i/>
          <w:iCs/>
          <w:lang w:val="en-US"/>
        </w:rPr>
        <w:t xml:space="preserve"> of</w:t>
      </w:r>
      <w:r w:rsidR="00E24E45">
        <w:rPr>
          <w:i/>
          <w:iCs/>
          <w:lang w:val="en-US"/>
        </w:rPr>
        <w:t xml:space="preserve"> cointegration vectors</w:t>
      </w:r>
      <w:r w:rsidR="00560B5E">
        <w:rPr>
          <w:i/>
          <w:iCs/>
          <w:lang w:val="en-US"/>
        </w:rPr>
        <w:t>. Once the</w:t>
      </w:r>
      <w:r w:rsidR="00E24E45">
        <w:rPr>
          <w:i/>
          <w:iCs/>
          <w:lang w:val="en-US"/>
        </w:rPr>
        <w:t xml:space="preserve"> (</w:t>
      </w:r>
      <w:r w:rsidR="00560B5E">
        <w:rPr>
          <w:i/>
          <w:iCs/>
          <w:lang w:val="en-US"/>
        </w:rPr>
        <w:t>normalized</w:t>
      </w:r>
      <w:r w:rsidR="00E24E45">
        <w:rPr>
          <w:i/>
          <w:iCs/>
          <w:lang w:val="en-US"/>
        </w:rPr>
        <w:t>)</w:t>
      </w:r>
      <w:r w:rsidR="00560B5E">
        <w:rPr>
          <w:i/>
          <w:iCs/>
          <w:lang w:val="en-US"/>
        </w:rPr>
        <w:t xml:space="preserve"> vectors are given,</w:t>
      </w:r>
      <w:r w:rsidR="00E24E45">
        <w:rPr>
          <w:i/>
          <w:iCs/>
          <w:lang w:val="en-US"/>
        </w:rPr>
        <w:t xml:space="preserve"> </w:t>
      </w:r>
      <w:r w:rsidR="00CB7A3D">
        <w:rPr>
          <w:i/>
          <w:iCs/>
          <w:lang w:val="en-US"/>
        </w:rPr>
        <w:t xml:space="preserve">the errors correlation model </w:t>
      </w:r>
      <w:r w:rsidR="00560B5E">
        <w:rPr>
          <w:i/>
          <w:iCs/>
          <w:lang w:val="en-US"/>
        </w:rPr>
        <w:t>is estimated using a</w:t>
      </w:r>
      <w:r w:rsidR="00CB7A3D">
        <w:rPr>
          <w:i/>
          <w:iCs/>
          <w:lang w:val="en-US"/>
        </w:rPr>
        <w:t xml:space="preserve"> maximum likelihood estimator.</w:t>
      </w:r>
    </w:p>
    <w:p w14:paraId="124B4083" w14:textId="53D26360" w:rsidR="00CC42A5" w:rsidRPr="00EC7E4F" w:rsidRDefault="00CA5E7C" w:rsidP="00CC42A5">
      <w:pPr>
        <w:pStyle w:val="PargrafodaLista"/>
        <w:ind w:left="1440"/>
        <w:jc w:val="both"/>
        <w:rPr>
          <w:i/>
          <w:iCs/>
          <w:lang w:val="en-US"/>
        </w:rPr>
      </w:pPr>
      <w:r>
        <w:rPr>
          <w:i/>
          <w:iCs/>
          <w:lang w:val="en-US"/>
        </w:rPr>
        <w:t>It was not necessary choose a restrict constant</w:t>
      </w:r>
      <w:r w:rsidR="00EC7E4F" w:rsidRPr="00EC7E4F">
        <w:rPr>
          <w:i/>
          <w:iCs/>
          <w:lang w:val="en-US"/>
        </w:rPr>
        <w:t xml:space="preserve"> because according to the estimation results, it can be evaluated the series are stationary</w:t>
      </w:r>
      <w:r w:rsidR="002215CE" w:rsidRPr="00EC7E4F">
        <w:rPr>
          <w:i/>
          <w:iCs/>
          <w:lang w:val="en-US"/>
        </w:rPr>
        <w:t xml:space="preserve"> a</w:t>
      </w:r>
      <w:r w:rsidR="00EC7E4F" w:rsidRPr="00EC7E4F">
        <w:rPr>
          <w:i/>
          <w:iCs/>
          <w:lang w:val="en-US"/>
        </w:rPr>
        <w:t>nd</w:t>
      </w:r>
      <w:r w:rsidR="002215CE" w:rsidRPr="00EC7E4F">
        <w:rPr>
          <w:i/>
          <w:iCs/>
          <w:lang w:val="en-US"/>
        </w:rPr>
        <w:t xml:space="preserve"> </w:t>
      </w:r>
      <w:r w:rsidR="00EC7E4F" w:rsidRPr="00EC7E4F">
        <w:rPr>
          <w:i/>
          <w:iCs/>
          <w:lang w:val="en-US"/>
        </w:rPr>
        <w:t xml:space="preserve">also </w:t>
      </w:r>
      <w:r w:rsidR="002215CE" w:rsidRPr="00EC7E4F">
        <w:rPr>
          <w:i/>
          <w:iCs/>
          <w:lang w:val="en-US"/>
        </w:rPr>
        <w:t xml:space="preserve">cointegrated, </w:t>
      </w:r>
      <w:r w:rsidR="00EC7E4F" w:rsidRPr="00EC7E4F">
        <w:rPr>
          <w:i/>
          <w:iCs/>
          <w:lang w:val="en-US"/>
        </w:rPr>
        <w:t>with</w:t>
      </w:r>
      <w:r w:rsidR="002215CE" w:rsidRPr="00EC7E4F">
        <w:rPr>
          <w:i/>
          <w:iCs/>
          <w:lang w:val="en-US"/>
        </w:rPr>
        <w:t xml:space="preserve"> </w:t>
      </w:r>
      <w:r w:rsidR="00AA766A" w:rsidRPr="00EC7E4F">
        <w:rPr>
          <w:i/>
          <w:iCs/>
          <w:lang w:val="en-US"/>
        </w:rPr>
        <w:t xml:space="preserve">the presence </w:t>
      </w:r>
      <w:r w:rsidR="002215CE" w:rsidRPr="00EC7E4F">
        <w:rPr>
          <w:i/>
          <w:iCs/>
          <w:lang w:val="en-US"/>
        </w:rPr>
        <w:t xml:space="preserve">of </w:t>
      </w:r>
      <w:r w:rsidR="00AA766A" w:rsidRPr="00EC7E4F">
        <w:rPr>
          <w:i/>
          <w:iCs/>
          <w:lang w:val="en-US"/>
        </w:rPr>
        <w:t xml:space="preserve">a long-term </w:t>
      </w:r>
      <w:r w:rsidR="002215CE" w:rsidRPr="00EC7E4F">
        <w:rPr>
          <w:i/>
          <w:iCs/>
          <w:lang w:val="en-US"/>
        </w:rPr>
        <w:t>relationship between the variables</w:t>
      </w:r>
      <w:r w:rsidR="00EC7E4F" w:rsidRPr="00EC7E4F">
        <w:rPr>
          <w:i/>
          <w:iCs/>
          <w:lang w:val="en-US"/>
        </w:rPr>
        <w:t>.</w:t>
      </w:r>
    </w:p>
    <w:p w14:paraId="7D460DF4" w14:textId="1B45FAB8" w:rsidR="000F76DA" w:rsidRPr="000F76DA" w:rsidRDefault="005C1790" w:rsidP="000F76DA">
      <w:pPr>
        <w:pStyle w:val="PargrafodaLista"/>
        <w:ind w:left="1440"/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For this estimation of the VECM model, it was necessary to assign a K equal 2, </w:t>
      </w:r>
      <w:r w:rsidR="00BB6243">
        <w:rPr>
          <w:i/>
          <w:iCs/>
          <w:lang w:val="en-US"/>
        </w:rPr>
        <w:t>since</w:t>
      </w:r>
      <w:r>
        <w:rPr>
          <w:i/>
          <w:iCs/>
          <w:lang w:val="en-US"/>
        </w:rPr>
        <w:t xml:space="preserve"> the selection criteri</w:t>
      </w:r>
      <w:r w:rsidR="00BB6243">
        <w:rPr>
          <w:i/>
          <w:iCs/>
          <w:lang w:val="en-US"/>
        </w:rPr>
        <w:t xml:space="preserve">on for </w:t>
      </w:r>
      <w:r>
        <w:rPr>
          <w:i/>
          <w:iCs/>
          <w:lang w:val="en-US"/>
        </w:rPr>
        <w:t>the number</w:t>
      </w:r>
      <w:r w:rsidR="000F76DA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of the </w:t>
      </w:r>
      <w:r w:rsidR="000F76DA">
        <w:rPr>
          <w:i/>
          <w:iCs/>
          <w:lang w:val="en-US"/>
        </w:rPr>
        <w:t xml:space="preserve">lags to </w:t>
      </w:r>
      <w:r>
        <w:rPr>
          <w:i/>
          <w:iCs/>
          <w:lang w:val="en-US"/>
        </w:rPr>
        <w:t xml:space="preserve">VAR model was equal </w:t>
      </w:r>
      <w:r w:rsidR="00BB6243">
        <w:rPr>
          <w:i/>
          <w:iCs/>
          <w:lang w:val="en-US"/>
        </w:rPr>
        <w:t>1</w:t>
      </w:r>
      <w:r>
        <w:rPr>
          <w:i/>
          <w:iCs/>
          <w:lang w:val="en-US"/>
        </w:rPr>
        <w:t xml:space="preserve">. </w:t>
      </w:r>
      <w:r w:rsidR="00BB6243">
        <w:rPr>
          <w:i/>
          <w:iCs/>
          <w:lang w:val="en-US"/>
        </w:rPr>
        <w:t>Otherwise, this</w:t>
      </w:r>
      <w:r>
        <w:rPr>
          <w:i/>
          <w:iCs/>
          <w:lang w:val="en-US"/>
        </w:rPr>
        <w:t xml:space="preserve"> K-1 would </w:t>
      </w:r>
      <w:r w:rsidR="00BB6243">
        <w:rPr>
          <w:i/>
          <w:iCs/>
          <w:lang w:val="en-US"/>
        </w:rPr>
        <w:t>be 0</w:t>
      </w:r>
      <w:r>
        <w:rPr>
          <w:i/>
          <w:iCs/>
          <w:lang w:val="en-US"/>
        </w:rPr>
        <w:t>.</w:t>
      </w:r>
      <w:r w:rsidR="00020E32">
        <w:rPr>
          <w:i/>
          <w:iCs/>
          <w:lang w:val="en-US"/>
        </w:rPr>
        <w:t xml:space="preserve"> </w:t>
      </w:r>
      <w:r w:rsidR="000F76DA">
        <w:rPr>
          <w:i/>
          <w:iCs/>
          <w:lang w:val="en-US"/>
        </w:rPr>
        <w:t>It was evaluated that the series (price returns) are cointegrated at 1%.</w:t>
      </w:r>
    </w:p>
    <w:p w14:paraId="5CDF9E94" w14:textId="77777777" w:rsidR="00CC42A5" w:rsidRPr="00FC3E4B" w:rsidRDefault="00CC42A5" w:rsidP="00CC42A5">
      <w:pPr>
        <w:pStyle w:val="PargrafodaLista"/>
        <w:ind w:left="1440"/>
        <w:jc w:val="both"/>
        <w:rPr>
          <w:lang w:val="en-US"/>
        </w:rPr>
      </w:pPr>
    </w:p>
    <w:p w14:paraId="64E7D960" w14:textId="57F79017" w:rsidR="006A14DF" w:rsidRDefault="009610AD" w:rsidP="00FC3E4B">
      <w:pPr>
        <w:pStyle w:val="PargrafodaLista"/>
        <w:numPr>
          <w:ilvl w:val="1"/>
          <w:numId w:val="1"/>
        </w:numPr>
        <w:jc w:val="both"/>
        <w:rPr>
          <w:lang w:val="en-US"/>
        </w:rPr>
      </w:pPr>
      <w:r w:rsidRPr="009610AD">
        <w:rPr>
          <w:lang w:val="en-US"/>
        </w:rPr>
        <w:t>Is there cointegration at the 5% level? Which test statistic has superior power in a</w:t>
      </w:r>
      <w:r>
        <w:rPr>
          <w:lang w:val="en-US"/>
        </w:rPr>
        <w:t xml:space="preserve"> </w:t>
      </w:r>
      <w:r w:rsidRPr="009610AD">
        <w:rPr>
          <w:lang w:val="en-US"/>
        </w:rPr>
        <w:t>small sample? and why?</w:t>
      </w:r>
    </w:p>
    <w:p w14:paraId="2E63622C" w14:textId="546B8202" w:rsidR="00380A45" w:rsidRDefault="001F1EA4" w:rsidP="00D62385">
      <w:pPr>
        <w:ind w:left="1416"/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Yes. Is there cointegration at 1% </w:t>
      </w:r>
      <w:r w:rsidR="00D11953">
        <w:rPr>
          <w:i/>
          <w:iCs/>
          <w:lang w:val="en-US"/>
        </w:rPr>
        <w:t>according</w:t>
      </w:r>
      <w:r>
        <w:rPr>
          <w:i/>
          <w:iCs/>
          <w:lang w:val="en-US"/>
        </w:rPr>
        <w:t xml:space="preserve"> the trace statistic and </w:t>
      </w:r>
      <w:r w:rsidRPr="001F1EA4">
        <w:rPr>
          <w:i/>
          <w:iCs/>
          <w:lang w:val="en-US"/>
        </w:rPr>
        <w:t>the maximum eigenvalue</w:t>
      </w:r>
      <w:r>
        <w:rPr>
          <w:i/>
          <w:iCs/>
          <w:lang w:val="en-US"/>
        </w:rPr>
        <w:t xml:space="preserve"> </w:t>
      </w:r>
      <w:r w:rsidRPr="001F1EA4">
        <w:rPr>
          <w:i/>
          <w:iCs/>
          <w:lang w:val="en-US"/>
        </w:rPr>
        <w:t>statistic</w:t>
      </w:r>
      <w:r>
        <w:rPr>
          <w:i/>
          <w:iCs/>
          <w:lang w:val="en-US"/>
        </w:rPr>
        <w:t>.</w:t>
      </w:r>
    </w:p>
    <w:tbl>
      <w:tblPr>
        <w:tblStyle w:val="Tabelacomgrade"/>
        <w:tblW w:w="0" w:type="auto"/>
        <w:tblInd w:w="1567" w:type="dxa"/>
        <w:tblLook w:val="04A0" w:firstRow="1" w:lastRow="0" w:firstColumn="1" w:lastColumn="0" w:noHBand="0" w:noVBand="1"/>
      </w:tblPr>
      <w:tblGrid>
        <w:gridCol w:w="822"/>
        <w:gridCol w:w="822"/>
        <w:gridCol w:w="1141"/>
        <w:gridCol w:w="1210"/>
        <w:gridCol w:w="1439"/>
        <w:gridCol w:w="1142"/>
        <w:gridCol w:w="1061"/>
      </w:tblGrid>
      <w:tr w:rsidR="00380A45" w:rsidRPr="00380A45" w14:paraId="0FA0BE10" w14:textId="77777777" w:rsidTr="00D62385">
        <w:tc>
          <w:tcPr>
            <w:tcW w:w="822" w:type="dxa"/>
          </w:tcPr>
          <w:p w14:paraId="3D4295E0" w14:textId="77777777" w:rsidR="00380A45" w:rsidRPr="00380A45" w:rsidRDefault="00380A45" w:rsidP="0068693D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822" w:type="dxa"/>
          </w:tcPr>
          <w:p w14:paraId="3E7C7716" w14:textId="525BFA52" w:rsidR="00380A45" w:rsidRPr="00380A45" w:rsidRDefault="00380A45" w:rsidP="0068693D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80A45">
              <w:rPr>
                <w:b/>
                <w:bCs/>
                <w:sz w:val="16"/>
                <w:szCs w:val="16"/>
                <w:lang w:val="en-US"/>
              </w:rPr>
              <w:t>r</w:t>
            </w:r>
          </w:p>
        </w:tc>
        <w:tc>
          <w:tcPr>
            <w:tcW w:w="1141" w:type="dxa"/>
          </w:tcPr>
          <w:p w14:paraId="47F1501F" w14:textId="1C967039" w:rsidR="00380A45" w:rsidRPr="00380A45" w:rsidRDefault="00380A45" w:rsidP="0068693D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80A45">
              <w:rPr>
                <w:b/>
                <w:bCs/>
                <w:sz w:val="16"/>
                <w:szCs w:val="16"/>
                <w:lang w:val="en-US"/>
              </w:rPr>
              <w:t>trace</w:t>
            </w:r>
          </w:p>
        </w:tc>
        <w:tc>
          <w:tcPr>
            <w:tcW w:w="1210" w:type="dxa"/>
          </w:tcPr>
          <w:p w14:paraId="0F9B99E5" w14:textId="7BDFDBF1" w:rsidR="00380A45" w:rsidRPr="00380A45" w:rsidRDefault="00380A45" w:rsidP="0068693D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380A45">
              <w:rPr>
                <w:b/>
                <w:bCs/>
                <w:sz w:val="16"/>
                <w:szCs w:val="16"/>
                <w:lang w:val="en-US"/>
              </w:rPr>
              <w:t>Trace_pval</w:t>
            </w:r>
            <w:proofErr w:type="spellEnd"/>
          </w:p>
        </w:tc>
        <w:tc>
          <w:tcPr>
            <w:tcW w:w="1439" w:type="dxa"/>
          </w:tcPr>
          <w:p w14:paraId="5F6B977E" w14:textId="58D55AB1" w:rsidR="00380A45" w:rsidRPr="00380A45" w:rsidRDefault="00380A45" w:rsidP="0068693D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380A45">
              <w:rPr>
                <w:b/>
                <w:bCs/>
                <w:sz w:val="16"/>
                <w:szCs w:val="16"/>
                <w:lang w:val="en-US"/>
              </w:rPr>
              <w:t>Trace_pval_T</w:t>
            </w:r>
            <w:proofErr w:type="spellEnd"/>
          </w:p>
        </w:tc>
        <w:tc>
          <w:tcPr>
            <w:tcW w:w="1142" w:type="dxa"/>
          </w:tcPr>
          <w:p w14:paraId="3D9FAA8B" w14:textId="6DCEC333" w:rsidR="00380A45" w:rsidRPr="00380A45" w:rsidRDefault="00380A45" w:rsidP="0068693D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80A45">
              <w:rPr>
                <w:b/>
                <w:bCs/>
                <w:sz w:val="16"/>
                <w:szCs w:val="16"/>
                <w:lang w:val="en-US"/>
              </w:rPr>
              <w:t>Eigen</w:t>
            </w:r>
          </w:p>
        </w:tc>
        <w:tc>
          <w:tcPr>
            <w:tcW w:w="1061" w:type="dxa"/>
          </w:tcPr>
          <w:p w14:paraId="315E744F" w14:textId="4C5068FA" w:rsidR="00380A45" w:rsidRPr="00380A45" w:rsidRDefault="00380A45" w:rsidP="0068693D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380A45">
              <w:rPr>
                <w:b/>
                <w:bCs/>
                <w:sz w:val="16"/>
                <w:szCs w:val="16"/>
                <w:lang w:val="en-US"/>
              </w:rPr>
              <w:t>Eigen_pval</w:t>
            </w:r>
            <w:proofErr w:type="spellEnd"/>
          </w:p>
        </w:tc>
      </w:tr>
      <w:tr w:rsidR="00380A45" w:rsidRPr="00380A45" w14:paraId="3E37100E" w14:textId="77777777" w:rsidTr="00D62385">
        <w:tc>
          <w:tcPr>
            <w:tcW w:w="822" w:type="dxa"/>
          </w:tcPr>
          <w:p w14:paraId="0CAA7794" w14:textId="43D828FE" w:rsidR="00380A45" w:rsidRPr="00380A45" w:rsidRDefault="00380A45" w:rsidP="0068693D">
            <w:pPr>
              <w:jc w:val="both"/>
              <w:rPr>
                <w:sz w:val="16"/>
                <w:szCs w:val="16"/>
                <w:lang w:val="en-US"/>
              </w:rPr>
            </w:pPr>
            <w:r w:rsidRPr="00380A45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22" w:type="dxa"/>
          </w:tcPr>
          <w:p w14:paraId="02BA1820" w14:textId="3FC1DABB" w:rsidR="00380A45" w:rsidRPr="00380A45" w:rsidRDefault="00380A45" w:rsidP="0068693D">
            <w:pPr>
              <w:jc w:val="both"/>
              <w:rPr>
                <w:sz w:val="16"/>
                <w:szCs w:val="16"/>
                <w:lang w:val="en-US"/>
              </w:rPr>
            </w:pPr>
            <w:r w:rsidRPr="00380A45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141" w:type="dxa"/>
          </w:tcPr>
          <w:p w14:paraId="383C2F4F" w14:textId="7EAF9CF1" w:rsidR="00380A45" w:rsidRPr="00380A45" w:rsidRDefault="00380A45" w:rsidP="0068693D">
            <w:pPr>
              <w:jc w:val="both"/>
              <w:rPr>
                <w:sz w:val="16"/>
                <w:szCs w:val="16"/>
                <w:lang w:val="en-US"/>
              </w:rPr>
            </w:pPr>
            <w:r w:rsidRPr="00380A45">
              <w:rPr>
                <w:sz w:val="16"/>
                <w:szCs w:val="16"/>
                <w:lang w:val="en-US"/>
              </w:rPr>
              <w:t xml:space="preserve">468.9158    </w:t>
            </w:r>
          </w:p>
        </w:tc>
        <w:tc>
          <w:tcPr>
            <w:tcW w:w="1210" w:type="dxa"/>
          </w:tcPr>
          <w:p w14:paraId="77EFBF91" w14:textId="5575D6E9" w:rsidR="00380A45" w:rsidRPr="00380A45" w:rsidRDefault="00380A45" w:rsidP="0068693D">
            <w:pPr>
              <w:jc w:val="both"/>
              <w:rPr>
                <w:sz w:val="16"/>
                <w:szCs w:val="16"/>
                <w:lang w:val="en-US"/>
              </w:rPr>
            </w:pPr>
            <w:r w:rsidRPr="00380A45">
              <w:rPr>
                <w:sz w:val="16"/>
                <w:szCs w:val="16"/>
                <w:lang w:val="en-US"/>
              </w:rPr>
              <w:t>&lt;0.001</w:t>
            </w:r>
          </w:p>
        </w:tc>
        <w:tc>
          <w:tcPr>
            <w:tcW w:w="1439" w:type="dxa"/>
          </w:tcPr>
          <w:p w14:paraId="439514A9" w14:textId="269274A4" w:rsidR="00380A45" w:rsidRPr="00380A45" w:rsidRDefault="00380A45" w:rsidP="0068693D">
            <w:pPr>
              <w:jc w:val="both"/>
              <w:rPr>
                <w:sz w:val="16"/>
                <w:szCs w:val="16"/>
                <w:lang w:val="en-US"/>
              </w:rPr>
            </w:pPr>
            <w:r w:rsidRPr="00380A45">
              <w:rPr>
                <w:sz w:val="16"/>
                <w:szCs w:val="16"/>
                <w:lang w:val="en-US"/>
              </w:rPr>
              <w:t>&lt;0.001</w:t>
            </w:r>
          </w:p>
        </w:tc>
        <w:tc>
          <w:tcPr>
            <w:tcW w:w="1142" w:type="dxa"/>
          </w:tcPr>
          <w:p w14:paraId="49468251" w14:textId="57F3F268" w:rsidR="00380A45" w:rsidRPr="00380A45" w:rsidRDefault="00380A45" w:rsidP="0068693D">
            <w:pPr>
              <w:jc w:val="both"/>
              <w:rPr>
                <w:sz w:val="16"/>
                <w:szCs w:val="16"/>
                <w:lang w:val="en-US"/>
              </w:rPr>
            </w:pPr>
            <w:r w:rsidRPr="00380A45">
              <w:rPr>
                <w:sz w:val="16"/>
                <w:szCs w:val="16"/>
                <w:lang w:val="en-US"/>
              </w:rPr>
              <w:t xml:space="preserve">259.2702    </w:t>
            </w:r>
          </w:p>
        </w:tc>
        <w:tc>
          <w:tcPr>
            <w:tcW w:w="1061" w:type="dxa"/>
          </w:tcPr>
          <w:p w14:paraId="31023EFC" w14:textId="5B9171F2" w:rsidR="00380A45" w:rsidRPr="00380A45" w:rsidRDefault="00380A45" w:rsidP="0068693D">
            <w:pPr>
              <w:jc w:val="both"/>
              <w:rPr>
                <w:sz w:val="16"/>
                <w:szCs w:val="16"/>
                <w:lang w:val="en-US"/>
              </w:rPr>
            </w:pPr>
            <w:r w:rsidRPr="00380A45">
              <w:rPr>
                <w:sz w:val="16"/>
                <w:szCs w:val="16"/>
                <w:lang w:val="en-US"/>
              </w:rPr>
              <w:t>&lt;0.001</w:t>
            </w:r>
          </w:p>
        </w:tc>
      </w:tr>
      <w:tr w:rsidR="00380A45" w:rsidRPr="00380A45" w14:paraId="02A193DE" w14:textId="77777777" w:rsidTr="00D62385">
        <w:tc>
          <w:tcPr>
            <w:tcW w:w="822" w:type="dxa"/>
          </w:tcPr>
          <w:p w14:paraId="24A82A9B" w14:textId="56A980DF" w:rsidR="00380A45" w:rsidRPr="00380A45" w:rsidRDefault="00380A45" w:rsidP="0068693D">
            <w:pPr>
              <w:jc w:val="both"/>
              <w:rPr>
                <w:sz w:val="16"/>
                <w:szCs w:val="16"/>
                <w:lang w:val="en-US"/>
              </w:rPr>
            </w:pPr>
            <w:r w:rsidRPr="00380A45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822" w:type="dxa"/>
          </w:tcPr>
          <w:p w14:paraId="62773806" w14:textId="0AF10B1C" w:rsidR="00380A45" w:rsidRPr="00380A45" w:rsidRDefault="00380A45" w:rsidP="0068693D">
            <w:pPr>
              <w:jc w:val="both"/>
              <w:rPr>
                <w:sz w:val="16"/>
                <w:szCs w:val="16"/>
                <w:lang w:val="en-US"/>
              </w:rPr>
            </w:pPr>
            <w:r w:rsidRPr="00380A45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141" w:type="dxa"/>
          </w:tcPr>
          <w:p w14:paraId="12AD3578" w14:textId="37525091" w:rsidR="00380A45" w:rsidRPr="00380A45" w:rsidRDefault="00380A45" w:rsidP="0068693D">
            <w:pPr>
              <w:jc w:val="both"/>
              <w:rPr>
                <w:sz w:val="16"/>
                <w:szCs w:val="16"/>
                <w:lang w:val="en-US"/>
              </w:rPr>
            </w:pPr>
            <w:r w:rsidRPr="00380A45">
              <w:rPr>
                <w:sz w:val="16"/>
                <w:szCs w:val="16"/>
                <w:lang w:val="en-US"/>
              </w:rPr>
              <w:t xml:space="preserve">209.6456    </w:t>
            </w:r>
          </w:p>
        </w:tc>
        <w:tc>
          <w:tcPr>
            <w:tcW w:w="1210" w:type="dxa"/>
          </w:tcPr>
          <w:p w14:paraId="19E8F6AA" w14:textId="6245CC3F" w:rsidR="00380A45" w:rsidRPr="00380A45" w:rsidRDefault="00380A45" w:rsidP="0068693D">
            <w:pPr>
              <w:jc w:val="both"/>
              <w:rPr>
                <w:sz w:val="16"/>
                <w:szCs w:val="16"/>
                <w:lang w:val="en-US"/>
              </w:rPr>
            </w:pPr>
            <w:r w:rsidRPr="00380A45">
              <w:rPr>
                <w:sz w:val="16"/>
                <w:szCs w:val="16"/>
                <w:lang w:val="en-US"/>
              </w:rPr>
              <w:t>&lt;0.001</w:t>
            </w:r>
          </w:p>
        </w:tc>
        <w:tc>
          <w:tcPr>
            <w:tcW w:w="1439" w:type="dxa"/>
          </w:tcPr>
          <w:p w14:paraId="194BA8D5" w14:textId="2AB96CDF" w:rsidR="00380A45" w:rsidRPr="00380A45" w:rsidRDefault="00380A45" w:rsidP="0068693D">
            <w:pPr>
              <w:jc w:val="both"/>
              <w:rPr>
                <w:sz w:val="16"/>
                <w:szCs w:val="16"/>
                <w:lang w:val="en-US"/>
              </w:rPr>
            </w:pPr>
            <w:r w:rsidRPr="00380A45">
              <w:rPr>
                <w:sz w:val="16"/>
                <w:szCs w:val="16"/>
                <w:lang w:val="en-US"/>
              </w:rPr>
              <w:t>&lt;0.001</w:t>
            </w:r>
          </w:p>
        </w:tc>
        <w:tc>
          <w:tcPr>
            <w:tcW w:w="1142" w:type="dxa"/>
          </w:tcPr>
          <w:p w14:paraId="0698BB64" w14:textId="71A39819" w:rsidR="00380A45" w:rsidRPr="00380A45" w:rsidRDefault="00380A45" w:rsidP="0068693D">
            <w:pPr>
              <w:jc w:val="both"/>
              <w:rPr>
                <w:sz w:val="16"/>
                <w:szCs w:val="16"/>
                <w:lang w:val="en-US"/>
              </w:rPr>
            </w:pPr>
            <w:r w:rsidRPr="00380A45">
              <w:rPr>
                <w:sz w:val="16"/>
                <w:szCs w:val="16"/>
                <w:lang w:val="en-US"/>
              </w:rPr>
              <w:t xml:space="preserve">209.6456    </w:t>
            </w:r>
          </w:p>
        </w:tc>
        <w:tc>
          <w:tcPr>
            <w:tcW w:w="1061" w:type="dxa"/>
          </w:tcPr>
          <w:p w14:paraId="2C598DCC" w14:textId="75CD3DDB" w:rsidR="00380A45" w:rsidRPr="00380A45" w:rsidRDefault="00380A45" w:rsidP="0068693D">
            <w:pPr>
              <w:jc w:val="both"/>
              <w:rPr>
                <w:sz w:val="16"/>
                <w:szCs w:val="16"/>
                <w:lang w:val="en-US"/>
              </w:rPr>
            </w:pPr>
            <w:r w:rsidRPr="00380A45">
              <w:rPr>
                <w:sz w:val="16"/>
                <w:szCs w:val="16"/>
                <w:lang w:val="en-US"/>
              </w:rPr>
              <w:t>&lt;0.001</w:t>
            </w:r>
          </w:p>
        </w:tc>
      </w:tr>
    </w:tbl>
    <w:p w14:paraId="39DAF810" w14:textId="2AF6E3D6" w:rsidR="00380A45" w:rsidRDefault="00380A45" w:rsidP="0068693D">
      <w:pPr>
        <w:ind w:left="708"/>
        <w:jc w:val="both"/>
        <w:rPr>
          <w:lang w:val="en-US"/>
        </w:rPr>
      </w:pPr>
    </w:p>
    <w:p w14:paraId="5C8F55FE" w14:textId="3ADD75B0" w:rsidR="00F66599" w:rsidRPr="00F66599" w:rsidRDefault="00F66599" w:rsidP="00DC10F1">
      <w:pPr>
        <w:ind w:left="1416"/>
        <w:jc w:val="both"/>
        <w:rPr>
          <w:i/>
          <w:iCs/>
          <w:lang w:val="en-US"/>
        </w:rPr>
      </w:pPr>
      <w:r w:rsidRPr="009B1D6A">
        <w:rPr>
          <w:i/>
          <w:iCs/>
          <w:color w:val="000000" w:themeColor="text1"/>
          <w:lang w:val="en-US"/>
        </w:rPr>
        <w:t xml:space="preserve">In general, to </w:t>
      </w:r>
      <w:r w:rsidR="009165EF" w:rsidRPr="009B1D6A">
        <w:rPr>
          <w:i/>
          <w:iCs/>
          <w:color w:val="000000" w:themeColor="text1"/>
          <w:lang w:val="en-US"/>
        </w:rPr>
        <w:t>large</w:t>
      </w:r>
      <w:r w:rsidRPr="009B1D6A">
        <w:rPr>
          <w:i/>
          <w:iCs/>
          <w:color w:val="000000" w:themeColor="text1"/>
          <w:lang w:val="en-US"/>
        </w:rPr>
        <w:t xml:space="preserve"> samples there is no </w:t>
      </w:r>
      <w:r w:rsidR="009165EF" w:rsidRPr="009B1D6A">
        <w:rPr>
          <w:i/>
          <w:iCs/>
          <w:color w:val="000000" w:themeColor="text1"/>
          <w:lang w:val="en-US"/>
        </w:rPr>
        <w:t>big</w:t>
      </w:r>
      <w:r w:rsidRPr="009B1D6A">
        <w:rPr>
          <w:i/>
          <w:iCs/>
          <w:color w:val="000000" w:themeColor="text1"/>
          <w:lang w:val="en-US"/>
        </w:rPr>
        <w:t xml:space="preserve"> differences between the models, </w:t>
      </w:r>
      <w:r w:rsidR="009165EF" w:rsidRPr="009B1D6A">
        <w:rPr>
          <w:i/>
          <w:iCs/>
          <w:color w:val="000000" w:themeColor="text1"/>
          <w:lang w:val="en-US"/>
        </w:rPr>
        <w:t xml:space="preserve">both </w:t>
      </w:r>
      <w:r w:rsidRPr="009B1D6A">
        <w:rPr>
          <w:i/>
          <w:iCs/>
          <w:color w:val="000000" w:themeColor="text1"/>
          <w:lang w:val="en-US"/>
        </w:rPr>
        <w:t xml:space="preserve">the trace test for </w:t>
      </w:r>
      <w:r w:rsidRPr="0082275B">
        <w:rPr>
          <w:i/>
          <w:iCs/>
          <w:color w:val="000000" w:themeColor="text1"/>
          <w:lang w:val="en-US"/>
        </w:rPr>
        <w:t xml:space="preserve">cointegration of </w:t>
      </w:r>
      <w:r w:rsidR="00DC10F1" w:rsidRPr="0082275B">
        <w:rPr>
          <w:i/>
          <w:iCs/>
          <w:color w:val="000000" w:themeColor="text1"/>
          <w:lang w:val="en-US"/>
        </w:rPr>
        <w:t>a</w:t>
      </w:r>
      <w:r w:rsidRPr="0082275B">
        <w:rPr>
          <w:i/>
          <w:iCs/>
          <w:color w:val="000000" w:themeColor="text1"/>
          <w:lang w:val="en-US"/>
        </w:rPr>
        <w:t xml:space="preserve"> VAR process and the maximum </w:t>
      </w:r>
      <w:r w:rsidR="009165EF" w:rsidRPr="0082275B">
        <w:rPr>
          <w:i/>
          <w:iCs/>
          <w:color w:val="000000" w:themeColor="text1"/>
          <w:lang w:val="en-US"/>
        </w:rPr>
        <w:t>eigenvalue</w:t>
      </w:r>
      <w:r w:rsidRPr="0082275B">
        <w:rPr>
          <w:i/>
          <w:iCs/>
          <w:color w:val="000000" w:themeColor="text1"/>
          <w:lang w:val="en-US"/>
        </w:rPr>
        <w:t xml:space="preserve"> tests ha</w:t>
      </w:r>
      <w:r w:rsidR="009165EF" w:rsidRPr="0082275B">
        <w:rPr>
          <w:i/>
          <w:iCs/>
          <w:color w:val="000000" w:themeColor="text1"/>
          <w:lang w:val="en-US"/>
        </w:rPr>
        <w:t>ve</w:t>
      </w:r>
      <w:r w:rsidRPr="0082275B">
        <w:rPr>
          <w:i/>
          <w:iCs/>
          <w:color w:val="000000" w:themeColor="text1"/>
          <w:lang w:val="en-US"/>
        </w:rPr>
        <w:t xml:space="preserve"> similar properties</w:t>
      </w:r>
      <w:r w:rsidR="009165EF" w:rsidRPr="0082275B">
        <w:rPr>
          <w:i/>
          <w:iCs/>
          <w:color w:val="000000" w:themeColor="text1"/>
          <w:lang w:val="en-US"/>
        </w:rPr>
        <w:t>.</w:t>
      </w:r>
      <w:r w:rsidRPr="0082275B">
        <w:rPr>
          <w:i/>
          <w:iCs/>
          <w:color w:val="000000" w:themeColor="text1"/>
          <w:lang w:val="en-US"/>
        </w:rPr>
        <w:t xml:space="preserve"> </w:t>
      </w:r>
      <w:r w:rsidR="009165EF" w:rsidRPr="0082275B">
        <w:rPr>
          <w:i/>
          <w:iCs/>
          <w:color w:val="000000" w:themeColor="text1"/>
          <w:lang w:val="en-US"/>
        </w:rPr>
        <w:t>H</w:t>
      </w:r>
      <w:r w:rsidRPr="0082275B">
        <w:rPr>
          <w:i/>
          <w:iCs/>
          <w:color w:val="000000" w:themeColor="text1"/>
          <w:lang w:val="en-US"/>
        </w:rPr>
        <w:t xml:space="preserve">owever, </w:t>
      </w:r>
      <w:r w:rsidR="009165EF" w:rsidRPr="0082275B">
        <w:rPr>
          <w:i/>
          <w:iCs/>
          <w:color w:val="000000" w:themeColor="text1"/>
          <w:lang w:val="en-US"/>
        </w:rPr>
        <w:t>in some</w:t>
      </w:r>
      <w:r w:rsidRPr="0082275B">
        <w:rPr>
          <w:i/>
          <w:iCs/>
          <w:color w:val="000000" w:themeColor="text1"/>
          <w:lang w:val="en-US"/>
        </w:rPr>
        <w:t xml:space="preserve"> situations the trace tests t</w:t>
      </w:r>
      <w:r w:rsidR="00DC10F1" w:rsidRPr="0082275B">
        <w:rPr>
          <w:i/>
          <w:iCs/>
          <w:color w:val="000000" w:themeColor="text1"/>
          <w:lang w:val="en-US"/>
        </w:rPr>
        <w:t xml:space="preserve">end </w:t>
      </w:r>
      <w:r w:rsidR="009165EF" w:rsidRPr="0082275B">
        <w:rPr>
          <w:i/>
          <w:iCs/>
          <w:color w:val="000000" w:themeColor="text1"/>
          <w:lang w:val="en-US"/>
        </w:rPr>
        <w:t xml:space="preserve">to have more </w:t>
      </w:r>
      <w:r w:rsidR="00DC10F1" w:rsidRPr="0082275B">
        <w:rPr>
          <w:i/>
          <w:iCs/>
          <w:color w:val="000000" w:themeColor="text1"/>
          <w:lang w:val="en-US"/>
        </w:rPr>
        <w:t>distorted</w:t>
      </w:r>
      <w:r w:rsidR="009165EF" w:rsidRPr="0082275B">
        <w:rPr>
          <w:i/>
          <w:iCs/>
          <w:color w:val="000000" w:themeColor="text1"/>
          <w:lang w:val="en-US"/>
        </w:rPr>
        <w:t xml:space="preserve"> size</w:t>
      </w:r>
      <w:r w:rsidR="00DC10F1" w:rsidRPr="0082275B">
        <w:rPr>
          <w:i/>
          <w:iCs/>
          <w:color w:val="000000" w:themeColor="text1"/>
          <w:lang w:val="en-US"/>
        </w:rPr>
        <w:t xml:space="preserve">, while </w:t>
      </w:r>
      <w:r w:rsidR="009165EF" w:rsidRPr="0082275B">
        <w:rPr>
          <w:i/>
          <w:iCs/>
          <w:color w:val="000000" w:themeColor="text1"/>
          <w:lang w:val="en-US"/>
        </w:rPr>
        <w:t xml:space="preserve">their power </w:t>
      </w:r>
      <w:r w:rsidR="00DC10F1" w:rsidRPr="0082275B">
        <w:rPr>
          <w:i/>
          <w:iCs/>
          <w:color w:val="000000" w:themeColor="text1"/>
          <w:lang w:val="en-US"/>
        </w:rPr>
        <w:t>performance is superior t</w:t>
      </w:r>
      <w:r w:rsidR="009165EF" w:rsidRPr="0082275B">
        <w:rPr>
          <w:i/>
          <w:iCs/>
          <w:color w:val="000000" w:themeColor="text1"/>
          <w:lang w:val="en-US"/>
        </w:rPr>
        <w:t>o the</w:t>
      </w:r>
      <w:r w:rsidR="00DC10F1" w:rsidRPr="0082275B">
        <w:rPr>
          <w:i/>
          <w:iCs/>
          <w:color w:val="000000" w:themeColor="text1"/>
          <w:lang w:val="en-US"/>
        </w:rPr>
        <w:t xml:space="preserve"> maximum </w:t>
      </w:r>
      <w:r w:rsidR="009165EF" w:rsidRPr="0082275B">
        <w:rPr>
          <w:i/>
          <w:iCs/>
          <w:color w:val="000000" w:themeColor="text1"/>
          <w:lang w:val="en-US"/>
        </w:rPr>
        <w:t>eigenvalue</w:t>
      </w:r>
      <w:r w:rsidR="00DC10F1" w:rsidRPr="0082275B">
        <w:rPr>
          <w:i/>
          <w:iCs/>
          <w:color w:val="000000" w:themeColor="text1"/>
          <w:lang w:val="en-US"/>
        </w:rPr>
        <w:t xml:space="preserve"> tests. </w:t>
      </w:r>
      <w:r w:rsidR="00DC10F1" w:rsidRPr="0082275B">
        <w:rPr>
          <w:i/>
          <w:iCs/>
          <w:lang w:val="en-US"/>
        </w:rPr>
        <w:t xml:space="preserve">In particular, trace tests </w:t>
      </w:r>
      <w:r w:rsidR="00562346" w:rsidRPr="0082275B">
        <w:rPr>
          <w:i/>
          <w:iCs/>
          <w:lang w:val="en-US"/>
        </w:rPr>
        <w:t>are</w:t>
      </w:r>
      <w:r w:rsidR="00DC10F1" w:rsidRPr="0082275B">
        <w:rPr>
          <w:i/>
          <w:iCs/>
          <w:lang w:val="en-US"/>
        </w:rPr>
        <w:t xml:space="preserve"> advantageous </w:t>
      </w:r>
      <w:r w:rsidR="009B1D6A" w:rsidRPr="0082275B">
        <w:rPr>
          <w:i/>
          <w:iCs/>
          <w:lang w:val="en-US"/>
        </w:rPr>
        <w:t>if</w:t>
      </w:r>
      <w:r w:rsidR="00DC10F1" w:rsidRPr="0082275B">
        <w:rPr>
          <w:i/>
          <w:iCs/>
          <w:lang w:val="en-US"/>
        </w:rPr>
        <w:t xml:space="preserve"> there </w:t>
      </w:r>
      <w:r w:rsidR="00BF3FCA" w:rsidRPr="0082275B">
        <w:rPr>
          <w:i/>
          <w:iCs/>
          <w:lang w:val="en-US"/>
        </w:rPr>
        <w:t>are</w:t>
      </w:r>
      <w:r w:rsidR="00DC10F1" w:rsidRPr="0082275B">
        <w:rPr>
          <w:i/>
          <w:iCs/>
          <w:lang w:val="en-US"/>
        </w:rPr>
        <w:t xml:space="preserve"> </w:t>
      </w:r>
      <w:r w:rsidR="009B1D6A" w:rsidRPr="0082275B">
        <w:rPr>
          <w:i/>
          <w:iCs/>
          <w:lang w:val="en-US"/>
        </w:rPr>
        <w:t xml:space="preserve">at </w:t>
      </w:r>
      <w:r w:rsidR="00DC10F1" w:rsidRPr="0082275B">
        <w:rPr>
          <w:i/>
          <w:iCs/>
          <w:lang w:val="en-US"/>
        </w:rPr>
        <w:t>least two more relationships in the process then specifi</w:t>
      </w:r>
      <w:r w:rsidR="009B1D6A" w:rsidRPr="0082275B">
        <w:rPr>
          <w:i/>
          <w:iCs/>
          <w:lang w:val="en-US"/>
        </w:rPr>
        <w:t>ed</w:t>
      </w:r>
      <w:r w:rsidR="00DC10F1" w:rsidRPr="0082275B">
        <w:rPr>
          <w:i/>
          <w:iCs/>
          <w:lang w:val="en-US"/>
        </w:rPr>
        <w:t xml:space="preserve"> in </w:t>
      </w:r>
      <w:r w:rsidR="009B1D6A" w:rsidRPr="0082275B">
        <w:rPr>
          <w:i/>
          <w:iCs/>
          <w:lang w:val="en-US"/>
        </w:rPr>
        <w:t xml:space="preserve">the </w:t>
      </w:r>
      <w:r w:rsidR="00DC10F1" w:rsidRPr="0082275B">
        <w:rPr>
          <w:i/>
          <w:iCs/>
          <w:lang w:val="en-US"/>
        </w:rPr>
        <w:t>null hypothesis</w:t>
      </w:r>
      <w:r w:rsidR="00CF4FDF">
        <w:rPr>
          <w:i/>
          <w:iCs/>
          <w:lang w:val="en-US"/>
        </w:rPr>
        <w:t>.</w:t>
      </w:r>
    </w:p>
    <w:p w14:paraId="5584D971" w14:textId="64969904" w:rsidR="00380A45" w:rsidRDefault="00380A45" w:rsidP="0068693D">
      <w:pPr>
        <w:ind w:left="708"/>
        <w:jc w:val="both"/>
        <w:rPr>
          <w:lang w:val="en-US"/>
        </w:rPr>
      </w:pPr>
    </w:p>
    <w:p w14:paraId="00792DE9" w14:textId="72FED431" w:rsidR="00380A45" w:rsidRDefault="006F7294" w:rsidP="0068693D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6F7294">
        <w:rPr>
          <w:lang w:val="en-US"/>
        </w:rPr>
        <w:t>Forecasting and Trading Models.</w:t>
      </w:r>
    </w:p>
    <w:p w14:paraId="35DA9988" w14:textId="77777777" w:rsidR="00FF677E" w:rsidRDefault="00FF677E" w:rsidP="0068693D">
      <w:pPr>
        <w:ind w:left="708"/>
        <w:jc w:val="both"/>
        <w:rPr>
          <w:i/>
          <w:iCs/>
          <w:lang w:val="en-US"/>
        </w:rPr>
      </w:pPr>
    </w:p>
    <w:p w14:paraId="345F8C39" w14:textId="53F33F92" w:rsidR="0096168B" w:rsidRPr="0096168B" w:rsidRDefault="0096168B" w:rsidP="0068693D">
      <w:pPr>
        <w:ind w:left="708"/>
        <w:jc w:val="both"/>
        <w:rPr>
          <w:i/>
          <w:iCs/>
          <w:lang w:val="en-US"/>
        </w:rPr>
      </w:pPr>
      <w:r>
        <w:rPr>
          <w:i/>
          <w:iCs/>
          <w:lang w:val="en-US"/>
        </w:rPr>
        <w:t>We</w:t>
      </w:r>
      <w:r w:rsidR="00CB1EBE">
        <w:rPr>
          <w:i/>
          <w:iCs/>
          <w:lang w:val="en-US"/>
        </w:rPr>
        <w:t xml:space="preserve"> ha</w:t>
      </w:r>
      <w:r>
        <w:rPr>
          <w:i/>
          <w:iCs/>
          <w:lang w:val="en-US"/>
        </w:rPr>
        <w:t xml:space="preserve">ve the forecasts for each return. </w:t>
      </w:r>
      <w:r w:rsidR="001639A4">
        <w:rPr>
          <w:i/>
          <w:iCs/>
          <w:lang w:val="en-US"/>
        </w:rPr>
        <w:t xml:space="preserve">Apparently </w:t>
      </w:r>
      <w:r>
        <w:rPr>
          <w:i/>
          <w:iCs/>
          <w:lang w:val="en-US"/>
        </w:rPr>
        <w:t xml:space="preserve">the </w:t>
      </w:r>
      <w:r w:rsidR="001E000D">
        <w:rPr>
          <w:i/>
          <w:iCs/>
          <w:lang w:val="en-US"/>
        </w:rPr>
        <w:t xml:space="preserve">VECM </w:t>
      </w:r>
      <w:r>
        <w:rPr>
          <w:i/>
          <w:iCs/>
          <w:lang w:val="en-US"/>
        </w:rPr>
        <w:t>model</w:t>
      </w:r>
      <w:r w:rsidR="00CB1EBE">
        <w:rPr>
          <w:i/>
          <w:iCs/>
          <w:lang w:val="en-US"/>
        </w:rPr>
        <w:t xml:space="preserve"> has good </w:t>
      </w:r>
      <w:r w:rsidR="001639A4">
        <w:rPr>
          <w:i/>
          <w:iCs/>
          <w:lang w:val="en-US"/>
        </w:rPr>
        <w:t>prediction.</w:t>
      </w:r>
    </w:p>
    <w:p w14:paraId="648311D7" w14:textId="39D71DF1" w:rsidR="006F7294" w:rsidRDefault="006F7294" w:rsidP="0068693D">
      <w:pPr>
        <w:ind w:left="708"/>
        <w:jc w:val="center"/>
        <w:rPr>
          <w:lang w:val="en-US"/>
        </w:rPr>
      </w:pPr>
      <w:r w:rsidRPr="006F7294">
        <w:rPr>
          <w:noProof/>
        </w:rPr>
        <w:drawing>
          <wp:inline distT="0" distB="0" distL="0" distR="0" wp14:anchorId="7CBA087F" wp14:editId="3BAEBEB6">
            <wp:extent cx="4320000" cy="2260583"/>
            <wp:effectExtent l="0" t="0" r="4445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6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6784" w14:textId="28320DD5" w:rsidR="006F7294" w:rsidRDefault="006F7294" w:rsidP="0068693D">
      <w:pPr>
        <w:ind w:left="708"/>
        <w:jc w:val="both"/>
        <w:rPr>
          <w:lang w:val="en-US"/>
        </w:rPr>
      </w:pPr>
    </w:p>
    <w:p w14:paraId="23497CA6" w14:textId="6A5EB4FE" w:rsidR="006F7294" w:rsidRDefault="0096168B" w:rsidP="0068693D">
      <w:pPr>
        <w:ind w:left="708"/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With these prices in </w:t>
      </w:r>
      <m:oMath>
        <m:r>
          <w:rPr>
            <w:rFonts w:ascii="Cambria Math" w:hAnsi="Cambria Math"/>
            <w:lang w:val="en-US"/>
          </w:rPr>
          <m:t>t+1</m:t>
        </m:r>
      </m:oMath>
      <w:r>
        <w:rPr>
          <w:i/>
          <w:iCs/>
          <w:lang w:val="en-US"/>
        </w:rPr>
        <w:t xml:space="preserve">, we </w:t>
      </w:r>
      <w:r w:rsidR="00254AE7">
        <w:rPr>
          <w:i/>
          <w:iCs/>
          <w:lang w:val="en-US"/>
        </w:rPr>
        <w:t>have</w:t>
      </w:r>
      <w:r w:rsidR="0098684A">
        <w:rPr>
          <w:i/>
          <w:iCs/>
          <w:lang w:val="en-US"/>
        </w:rPr>
        <w:t xml:space="preserve"> the</w:t>
      </w:r>
      <w:r>
        <w:rPr>
          <w:i/>
          <w:iCs/>
          <w:lang w:val="en-US"/>
        </w:rPr>
        <w:t xml:space="preserve"> decisions as we need. </w:t>
      </w:r>
      <w:r w:rsidR="00FF677E">
        <w:rPr>
          <w:i/>
          <w:iCs/>
          <w:lang w:val="en-US"/>
        </w:rPr>
        <w:t>Thus</w:t>
      </w:r>
      <w:r w:rsidR="001A4830">
        <w:rPr>
          <w:i/>
          <w:iCs/>
          <w:lang w:val="en-US"/>
        </w:rPr>
        <w:t xml:space="preserve">, taking the initial proposal </w:t>
      </w:r>
      <w:r>
        <w:rPr>
          <w:i/>
          <w:iCs/>
          <w:lang w:val="en-US"/>
        </w:rPr>
        <w:t>decision</w:t>
      </w:r>
      <w:r w:rsidR="001A4830">
        <w:rPr>
          <w:i/>
          <w:iCs/>
          <w:lang w:val="en-US"/>
        </w:rPr>
        <w:t xml:space="preserve"> as ‘decision 1’ and app</w:t>
      </w:r>
      <w:r w:rsidR="00FF677E">
        <w:rPr>
          <w:i/>
          <w:iCs/>
          <w:lang w:val="en-US"/>
        </w:rPr>
        <w:t>lying</w:t>
      </w:r>
      <w:r w:rsidR="001A4830">
        <w:rPr>
          <w:i/>
          <w:iCs/>
          <w:lang w:val="en-US"/>
        </w:rPr>
        <w:t xml:space="preserve"> a new approach as ‘decision 2’ which depends on </w:t>
      </w:r>
      <w:r w:rsidR="00FF677E">
        <w:rPr>
          <w:i/>
          <w:iCs/>
          <w:lang w:val="en-US"/>
        </w:rPr>
        <w:t>the series relationship</w:t>
      </w:r>
      <w:r w:rsidR="001A4830">
        <w:rPr>
          <w:i/>
          <w:iCs/>
          <w:lang w:val="en-US"/>
        </w:rPr>
        <w:t xml:space="preserve"> to add one more condition in order to improve the results.</w:t>
      </w:r>
    </w:p>
    <w:p w14:paraId="0E1DC15C" w14:textId="260ACFC7" w:rsidR="00EC733E" w:rsidRDefault="00EC733E" w:rsidP="0068693D">
      <w:pPr>
        <w:ind w:left="708"/>
        <w:jc w:val="both"/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 xml:space="preserve">To build the ‘decision 2’ it was created a </w:t>
      </w:r>
      <w:r w:rsidR="00DE73B7">
        <w:rPr>
          <w:i/>
          <w:iCs/>
          <w:lang w:val="en-US"/>
        </w:rPr>
        <w:t xml:space="preserve">price </w:t>
      </w:r>
      <w:r>
        <w:rPr>
          <w:i/>
          <w:iCs/>
          <w:lang w:val="en-US"/>
        </w:rPr>
        <w:t>ratio that evaluate</w:t>
      </w:r>
      <w:r w:rsidR="00DE73B7">
        <w:rPr>
          <w:i/>
          <w:iCs/>
          <w:lang w:val="en-US"/>
        </w:rPr>
        <w:t>s</w:t>
      </w:r>
      <w:r>
        <w:rPr>
          <w:i/>
          <w:iCs/>
          <w:lang w:val="en-US"/>
        </w:rPr>
        <w:t xml:space="preserve"> the 5</w:t>
      </w:r>
      <w:r w:rsidR="00DE73B7">
        <w:rPr>
          <w:i/>
          <w:iCs/>
          <w:lang w:val="en-US"/>
        </w:rPr>
        <w:t>-</w:t>
      </w:r>
      <w:r>
        <w:rPr>
          <w:i/>
          <w:iCs/>
          <w:lang w:val="en-US"/>
        </w:rPr>
        <w:t xml:space="preserve">days moving average. </w:t>
      </w:r>
      <w:r w:rsidR="00DE73B7">
        <w:rPr>
          <w:i/>
          <w:iCs/>
          <w:lang w:val="en-US"/>
        </w:rPr>
        <w:t>Then</w:t>
      </w:r>
      <w:r>
        <w:rPr>
          <w:i/>
          <w:iCs/>
          <w:lang w:val="en-US"/>
        </w:rPr>
        <w:t xml:space="preserve">, when the ratio is above or below the MA, </w:t>
      </w:r>
      <w:r w:rsidR="004D66FF">
        <w:rPr>
          <w:i/>
          <w:iCs/>
          <w:lang w:val="en-US"/>
        </w:rPr>
        <w:t>it will inform whether one currency is overvalued or undervalued against another, adding this</w:t>
      </w:r>
      <w:r>
        <w:rPr>
          <w:i/>
          <w:iCs/>
          <w:lang w:val="en-US"/>
        </w:rPr>
        <w:t xml:space="preserve"> condition </w:t>
      </w:r>
      <w:r w:rsidR="004D66FF">
        <w:rPr>
          <w:i/>
          <w:iCs/>
          <w:lang w:val="en-US"/>
        </w:rPr>
        <w:t>to</w:t>
      </w:r>
      <w:r>
        <w:rPr>
          <w:i/>
          <w:iCs/>
          <w:lang w:val="en-US"/>
        </w:rPr>
        <w:t xml:space="preserve"> the initial </w:t>
      </w:r>
      <w:r w:rsidR="004D66FF">
        <w:rPr>
          <w:i/>
          <w:iCs/>
          <w:lang w:val="en-US"/>
        </w:rPr>
        <w:t>proposal</w:t>
      </w:r>
      <w:r>
        <w:rPr>
          <w:i/>
          <w:iCs/>
          <w:lang w:val="en-US"/>
        </w:rPr>
        <w:t>.</w:t>
      </w:r>
    </w:p>
    <w:p w14:paraId="08D8A82F" w14:textId="0510A25E" w:rsidR="00EC733E" w:rsidRDefault="00EC733E" w:rsidP="0068693D">
      <w:pPr>
        <w:ind w:left="708"/>
        <w:jc w:val="both"/>
        <w:rPr>
          <w:i/>
          <w:iCs/>
          <w:lang w:val="en-US"/>
        </w:rPr>
      </w:pPr>
      <w:r>
        <w:rPr>
          <w:i/>
          <w:iCs/>
          <w:lang w:val="en-US"/>
        </w:rPr>
        <w:t>The first graph is the</w:t>
      </w:r>
      <w:r w:rsidR="00E15EF3">
        <w:rPr>
          <w:i/>
          <w:iCs/>
          <w:lang w:val="en-US"/>
        </w:rPr>
        <w:t xml:space="preserve"> price</w:t>
      </w:r>
      <w:r>
        <w:rPr>
          <w:i/>
          <w:iCs/>
          <w:lang w:val="en-US"/>
        </w:rPr>
        <w:t xml:space="preserve"> ratio and </w:t>
      </w:r>
      <w:r w:rsidR="00E15EF3">
        <w:rPr>
          <w:i/>
          <w:iCs/>
          <w:lang w:val="en-US"/>
        </w:rPr>
        <w:t xml:space="preserve">the </w:t>
      </w:r>
      <w:r>
        <w:rPr>
          <w:i/>
          <w:iCs/>
          <w:lang w:val="en-US"/>
        </w:rPr>
        <w:t xml:space="preserve">second graph is the decisions </w:t>
      </w:r>
      <w:r w:rsidR="00E15EF3">
        <w:rPr>
          <w:i/>
          <w:iCs/>
          <w:lang w:val="en-US"/>
        </w:rPr>
        <w:t>for</w:t>
      </w:r>
      <w:r>
        <w:rPr>
          <w:i/>
          <w:iCs/>
          <w:lang w:val="en-US"/>
        </w:rPr>
        <w:t xml:space="preserve"> each currency and each scenario.</w:t>
      </w:r>
    </w:p>
    <w:p w14:paraId="04B94F25" w14:textId="49C292C4" w:rsidR="006F7294" w:rsidRDefault="006F7294" w:rsidP="0068693D">
      <w:pPr>
        <w:ind w:left="708"/>
        <w:jc w:val="both"/>
        <w:rPr>
          <w:lang w:val="en-US"/>
        </w:rPr>
      </w:pPr>
    </w:p>
    <w:p w14:paraId="46380C18" w14:textId="004948CE" w:rsidR="00B27C1A" w:rsidRDefault="00B27C1A" w:rsidP="0068693D">
      <w:pPr>
        <w:ind w:left="708"/>
        <w:jc w:val="center"/>
        <w:rPr>
          <w:lang w:val="en-US"/>
        </w:rPr>
      </w:pPr>
      <w:r w:rsidRPr="00B27C1A">
        <w:rPr>
          <w:noProof/>
        </w:rPr>
        <w:drawing>
          <wp:inline distT="0" distB="0" distL="0" distR="0" wp14:anchorId="167AA52F" wp14:editId="40CCCC18">
            <wp:extent cx="4320000" cy="2261091"/>
            <wp:effectExtent l="0" t="0" r="4445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6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D445" w14:textId="4885571F" w:rsidR="00B27C1A" w:rsidRDefault="00B27C1A" w:rsidP="0068693D">
      <w:pPr>
        <w:ind w:left="708"/>
        <w:jc w:val="center"/>
        <w:rPr>
          <w:lang w:val="en-US"/>
        </w:rPr>
      </w:pPr>
      <w:r w:rsidRPr="006F7294">
        <w:rPr>
          <w:noProof/>
        </w:rPr>
        <w:drawing>
          <wp:inline distT="0" distB="0" distL="0" distR="0" wp14:anchorId="3E6C2C02" wp14:editId="56E12A35">
            <wp:extent cx="4320000" cy="2260583"/>
            <wp:effectExtent l="0" t="0" r="4445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6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B7BC" w14:textId="691CBC34" w:rsidR="00225DFF" w:rsidRDefault="00225DFF" w:rsidP="0068693D">
      <w:pPr>
        <w:ind w:left="708"/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In the decision 2, there are </w:t>
      </w:r>
      <w:r w:rsidR="00A63E12">
        <w:rPr>
          <w:i/>
          <w:iCs/>
          <w:lang w:val="en-US"/>
        </w:rPr>
        <w:t>more</w:t>
      </w:r>
      <w:r>
        <w:rPr>
          <w:i/>
          <w:iCs/>
          <w:lang w:val="en-US"/>
        </w:rPr>
        <w:t xml:space="preserve"> operations due </w:t>
      </w:r>
      <w:r w:rsidR="00A63E12">
        <w:rPr>
          <w:i/>
          <w:iCs/>
          <w:lang w:val="en-US"/>
        </w:rPr>
        <w:t>to a</w:t>
      </w:r>
      <w:r>
        <w:rPr>
          <w:i/>
          <w:iCs/>
          <w:lang w:val="en-US"/>
        </w:rPr>
        <w:t xml:space="preserve"> new condition added.</w:t>
      </w:r>
      <w:r w:rsidR="00165D61">
        <w:rPr>
          <w:i/>
          <w:iCs/>
          <w:lang w:val="en-US"/>
        </w:rPr>
        <w:t xml:space="preserve"> Note that in ‘decision 1’ there is no ‘non-position’ while ‘decision 2’ does at in various moments.</w:t>
      </w:r>
      <w:r w:rsidR="00553374">
        <w:rPr>
          <w:i/>
          <w:iCs/>
          <w:lang w:val="en-US"/>
        </w:rPr>
        <w:t xml:space="preserve"> This c</w:t>
      </w:r>
      <w:r w:rsidR="00AB0507">
        <w:rPr>
          <w:i/>
          <w:iCs/>
          <w:lang w:val="en-US"/>
        </w:rPr>
        <w:t>ould</w:t>
      </w:r>
      <w:r w:rsidR="00553374">
        <w:rPr>
          <w:i/>
          <w:iCs/>
          <w:lang w:val="en-US"/>
        </w:rPr>
        <w:t xml:space="preserve"> mean </w:t>
      </w:r>
      <w:r w:rsidR="00AB0507">
        <w:rPr>
          <w:i/>
          <w:iCs/>
          <w:lang w:val="en-US"/>
        </w:rPr>
        <w:t xml:space="preserve">that </w:t>
      </w:r>
      <w:r w:rsidR="00553374">
        <w:rPr>
          <w:i/>
          <w:iCs/>
          <w:lang w:val="en-US"/>
        </w:rPr>
        <w:t>the set decisions can be improved</w:t>
      </w:r>
      <w:r w:rsidR="00AB0507">
        <w:rPr>
          <w:i/>
          <w:iCs/>
          <w:lang w:val="en-US"/>
        </w:rPr>
        <w:t xml:space="preserve"> as the</w:t>
      </w:r>
      <w:r w:rsidR="00553374">
        <w:rPr>
          <w:i/>
          <w:iCs/>
          <w:lang w:val="en-US"/>
        </w:rPr>
        <w:t xml:space="preserve"> ‘no-positions’ would be convert</w:t>
      </w:r>
      <w:r w:rsidR="00AB0507">
        <w:rPr>
          <w:i/>
          <w:iCs/>
          <w:lang w:val="en-US"/>
        </w:rPr>
        <w:t xml:space="preserve">ed to a winning </w:t>
      </w:r>
      <w:r w:rsidR="00553374">
        <w:rPr>
          <w:i/>
          <w:iCs/>
          <w:lang w:val="en-US"/>
        </w:rPr>
        <w:t>position.</w:t>
      </w:r>
    </w:p>
    <w:p w14:paraId="55D7B2D4" w14:textId="1321BDCE" w:rsidR="006536DE" w:rsidRPr="006536DE" w:rsidRDefault="00D55E2A" w:rsidP="0068693D">
      <w:pPr>
        <w:ind w:left="708"/>
        <w:jc w:val="both"/>
        <w:rPr>
          <w:i/>
          <w:iCs/>
          <w:lang w:val="en-US"/>
        </w:rPr>
      </w:pPr>
      <w:r>
        <w:rPr>
          <w:i/>
          <w:iCs/>
          <w:lang w:val="en-US"/>
        </w:rPr>
        <w:t>So n</w:t>
      </w:r>
      <w:r w:rsidR="006536DE">
        <w:rPr>
          <w:i/>
          <w:iCs/>
          <w:lang w:val="en-US"/>
        </w:rPr>
        <w:t xml:space="preserve">ow, </w:t>
      </w:r>
      <w:r w:rsidR="0098684A">
        <w:rPr>
          <w:i/>
          <w:iCs/>
          <w:lang w:val="en-US"/>
        </w:rPr>
        <w:t>there are the</w:t>
      </w:r>
      <w:r w:rsidR="006536DE">
        <w:rPr>
          <w:i/>
          <w:iCs/>
          <w:lang w:val="en-US"/>
        </w:rPr>
        <w:t xml:space="preserve"> decisions and</w:t>
      </w:r>
      <w:r w:rsidR="0098684A">
        <w:rPr>
          <w:i/>
          <w:iCs/>
          <w:lang w:val="en-US"/>
        </w:rPr>
        <w:t xml:space="preserve"> the</w:t>
      </w:r>
      <w:r w:rsidR="006536DE">
        <w:rPr>
          <w:i/>
          <w:iCs/>
          <w:lang w:val="en-US"/>
        </w:rPr>
        <w:t xml:space="preserve"> measure</w:t>
      </w:r>
      <w:r w:rsidR="0098684A">
        <w:rPr>
          <w:i/>
          <w:iCs/>
          <w:lang w:val="en-US"/>
        </w:rPr>
        <w:t xml:space="preserve"> of</w:t>
      </w:r>
      <w:r w:rsidR="006536DE">
        <w:rPr>
          <w:i/>
          <w:iCs/>
          <w:lang w:val="en-US"/>
        </w:rPr>
        <w:t xml:space="preserve"> returns </w:t>
      </w:r>
      <w:r w:rsidR="0098684A">
        <w:rPr>
          <w:i/>
          <w:iCs/>
          <w:lang w:val="en-US"/>
        </w:rPr>
        <w:t>for</w:t>
      </w:r>
      <w:r w:rsidR="006536DE">
        <w:rPr>
          <w:i/>
          <w:iCs/>
          <w:lang w:val="en-US"/>
        </w:rPr>
        <w:t xml:space="preserve"> each set. </w:t>
      </w:r>
      <w:r w:rsidR="0098684A">
        <w:rPr>
          <w:i/>
          <w:iCs/>
          <w:lang w:val="en-US"/>
        </w:rPr>
        <w:t xml:space="preserve">Note </w:t>
      </w:r>
      <w:r w:rsidR="006536DE">
        <w:rPr>
          <w:i/>
          <w:iCs/>
          <w:lang w:val="en-US"/>
        </w:rPr>
        <w:t>that the second decision generates more positive returns than negative</w:t>
      </w:r>
      <w:r>
        <w:rPr>
          <w:i/>
          <w:iCs/>
          <w:lang w:val="en-US"/>
        </w:rPr>
        <w:t xml:space="preserve">, which </w:t>
      </w:r>
      <w:r w:rsidR="00C514A7">
        <w:rPr>
          <w:i/>
          <w:iCs/>
          <w:lang w:val="en-US"/>
        </w:rPr>
        <w:t>mean</w:t>
      </w:r>
      <w:r>
        <w:rPr>
          <w:i/>
          <w:iCs/>
          <w:lang w:val="en-US"/>
        </w:rPr>
        <w:t>s</w:t>
      </w:r>
      <w:r w:rsidR="00C514A7">
        <w:rPr>
          <w:i/>
          <w:iCs/>
          <w:lang w:val="en-US"/>
        </w:rPr>
        <w:t xml:space="preserve"> it will be better than ‘decision 1’.</w:t>
      </w:r>
    </w:p>
    <w:p w14:paraId="5E9854A4" w14:textId="42379035" w:rsidR="006F7294" w:rsidRDefault="006F7294" w:rsidP="0068693D">
      <w:pPr>
        <w:ind w:left="708"/>
        <w:jc w:val="center"/>
        <w:rPr>
          <w:lang w:val="en-US"/>
        </w:rPr>
      </w:pPr>
      <w:r w:rsidRPr="006F7294">
        <w:rPr>
          <w:noProof/>
        </w:rPr>
        <w:drawing>
          <wp:inline distT="0" distB="0" distL="0" distR="0" wp14:anchorId="182FCCB5" wp14:editId="0300E0A5">
            <wp:extent cx="4320000" cy="2260583"/>
            <wp:effectExtent l="0" t="0" r="444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6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0E21" w14:textId="49838A74" w:rsidR="006F7294" w:rsidRDefault="006F7294" w:rsidP="0068693D">
      <w:pPr>
        <w:ind w:left="708"/>
        <w:jc w:val="both"/>
        <w:rPr>
          <w:lang w:val="en-US"/>
        </w:rPr>
      </w:pPr>
    </w:p>
    <w:p w14:paraId="37312AC9" w14:textId="50BA9E80" w:rsidR="00853B59" w:rsidRPr="00853B59" w:rsidRDefault="00853B59" w:rsidP="0068693D">
      <w:pPr>
        <w:ind w:left="708"/>
        <w:jc w:val="both"/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Finally, we</w:t>
      </w:r>
      <w:r w:rsidR="007927DF">
        <w:rPr>
          <w:i/>
          <w:iCs/>
          <w:lang w:val="en-US"/>
        </w:rPr>
        <w:t xml:space="preserve"> ha</w:t>
      </w:r>
      <w:r>
        <w:rPr>
          <w:i/>
          <w:iCs/>
          <w:lang w:val="en-US"/>
        </w:rPr>
        <w:t xml:space="preserve">ve the calculated </w:t>
      </w:r>
      <w:r w:rsidR="007927DF">
        <w:rPr>
          <w:i/>
          <w:iCs/>
          <w:lang w:val="en-US"/>
        </w:rPr>
        <w:t>returns for</w:t>
      </w:r>
      <w:r>
        <w:rPr>
          <w:i/>
          <w:iCs/>
          <w:lang w:val="en-US"/>
        </w:rPr>
        <w:t xml:space="preserve"> each </w:t>
      </w:r>
      <w:r w:rsidR="007927DF">
        <w:rPr>
          <w:i/>
          <w:iCs/>
          <w:lang w:val="en-US"/>
        </w:rPr>
        <w:t>currency</w:t>
      </w:r>
      <w:r>
        <w:rPr>
          <w:i/>
          <w:iCs/>
          <w:lang w:val="en-US"/>
        </w:rPr>
        <w:t xml:space="preserve"> </w:t>
      </w:r>
      <w:r w:rsidR="0029550A">
        <w:rPr>
          <w:i/>
          <w:iCs/>
          <w:lang w:val="en-US"/>
        </w:rPr>
        <w:t>and</w:t>
      </w:r>
      <w:r w:rsidR="00516A5B">
        <w:rPr>
          <w:i/>
          <w:iCs/>
          <w:lang w:val="en-US"/>
        </w:rPr>
        <w:t xml:space="preserve"> the </w:t>
      </w:r>
      <w:r w:rsidR="0029550A">
        <w:rPr>
          <w:i/>
          <w:iCs/>
          <w:lang w:val="en-US"/>
        </w:rPr>
        <w:t xml:space="preserve">total </w:t>
      </w:r>
      <w:r w:rsidR="007927DF">
        <w:rPr>
          <w:i/>
          <w:iCs/>
          <w:lang w:val="en-US"/>
        </w:rPr>
        <w:t>return</w:t>
      </w:r>
      <w:r w:rsidR="0029550A">
        <w:rPr>
          <w:i/>
          <w:iCs/>
          <w:lang w:val="en-US"/>
        </w:rPr>
        <w:t>s</w:t>
      </w:r>
      <w:r w:rsidR="00516A5B">
        <w:rPr>
          <w:i/>
          <w:iCs/>
          <w:lang w:val="en-US"/>
        </w:rPr>
        <w:t xml:space="preserve">. </w:t>
      </w:r>
      <w:r w:rsidR="007927DF">
        <w:rPr>
          <w:i/>
          <w:iCs/>
          <w:lang w:val="en-US"/>
        </w:rPr>
        <w:t>D</w:t>
      </w:r>
      <w:r w:rsidR="00516A5B">
        <w:rPr>
          <w:i/>
          <w:iCs/>
          <w:lang w:val="en-US"/>
        </w:rPr>
        <w:t>ecision 2 generates 45</w:t>
      </w:r>
      <w:r w:rsidR="0066091B">
        <w:rPr>
          <w:i/>
          <w:iCs/>
          <w:lang w:val="en-US"/>
        </w:rPr>
        <w:t>2</w:t>
      </w:r>
      <w:r w:rsidR="00516A5B">
        <w:rPr>
          <w:i/>
          <w:iCs/>
          <w:lang w:val="en-US"/>
        </w:rPr>
        <w:t xml:space="preserve">% </w:t>
      </w:r>
      <w:r w:rsidR="007927DF">
        <w:rPr>
          <w:i/>
          <w:iCs/>
          <w:lang w:val="en-US"/>
        </w:rPr>
        <w:t>higher</w:t>
      </w:r>
      <w:r w:rsidR="00516A5B">
        <w:rPr>
          <w:i/>
          <w:iCs/>
          <w:lang w:val="en-US"/>
        </w:rPr>
        <w:t xml:space="preserve"> </w:t>
      </w:r>
      <w:r w:rsidR="007927DF">
        <w:rPr>
          <w:i/>
          <w:iCs/>
          <w:lang w:val="en-US"/>
        </w:rPr>
        <w:t xml:space="preserve">returns </w:t>
      </w:r>
      <w:r w:rsidR="007E0286">
        <w:rPr>
          <w:i/>
          <w:iCs/>
          <w:lang w:val="en-US"/>
        </w:rPr>
        <w:t>than</w:t>
      </w:r>
      <w:r w:rsidR="00516A5B">
        <w:rPr>
          <w:i/>
          <w:iCs/>
          <w:lang w:val="en-US"/>
        </w:rPr>
        <w:t xml:space="preserve"> decision 1.</w:t>
      </w:r>
    </w:p>
    <w:p w14:paraId="3078D1EF" w14:textId="19E8C276" w:rsidR="006F7294" w:rsidRDefault="006F7294" w:rsidP="0068693D">
      <w:pPr>
        <w:ind w:left="708"/>
        <w:jc w:val="both"/>
        <w:rPr>
          <w:lang w:val="en-US"/>
        </w:rPr>
      </w:pPr>
      <w:r w:rsidRPr="006F7294">
        <w:rPr>
          <w:noProof/>
        </w:rPr>
        <w:drawing>
          <wp:inline distT="0" distB="0" distL="0" distR="0" wp14:anchorId="71E419CB" wp14:editId="160DA189">
            <wp:extent cx="5400040" cy="28263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E3A7" w14:textId="65C23108" w:rsidR="009434D2" w:rsidRDefault="009434D2" w:rsidP="0068693D">
      <w:pPr>
        <w:ind w:left="708"/>
        <w:jc w:val="both"/>
        <w:rPr>
          <w:lang w:val="en-US"/>
        </w:rPr>
      </w:pPr>
    </w:p>
    <w:p w14:paraId="1B420F2C" w14:textId="504CCAD3" w:rsidR="009434D2" w:rsidRDefault="009434D2" w:rsidP="0068693D">
      <w:pPr>
        <w:ind w:left="708"/>
        <w:jc w:val="both"/>
        <w:rPr>
          <w:lang w:val="en-US"/>
        </w:rPr>
      </w:pPr>
    </w:p>
    <w:tbl>
      <w:tblPr>
        <w:tblStyle w:val="Tabelacomgrade"/>
        <w:tblW w:w="0" w:type="auto"/>
        <w:tblInd w:w="1062" w:type="dxa"/>
        <w:tblLook w:val="04A0" w:firstRow="1" w:lastRow="0" w:firstColumn="1" w:lastColumn="0" w:noHBand="0" w:noVBand="1"/>
      </w:tblPr>
      <w:tblGrid>
        <w:gridCol w:w="1659"/>
        <w:gridCol w:w="2120"/>
        <w:gridCol w:w="2120"/>
        <w:gridCol w:w="1887"/>
      </w:tblGrid>
      <w:tr w:rsidR="00750BAC" w:rsidRPr="00750BAC" w14:paraId="0778FF79" w14:textId="77777777" w:rsidTr="00346C91">
        <w:tc>
          <w:tcPr>
            <w:tcW w:w="1659" w:type="dxa"/>
          </w:tcPr>
          <w:p w14:paraId="6F2FA04C" w14:textId="77777777" w:rsidR="00750BAC" w:rsidRPr="006569A3" w:rsidRDefault="00750BAC" w:rsidP="0068693D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120" w:type="dxa"/>
          </w:tcPr>
          <w:p w14:paraId="049F927B" w14:textId="6A6992BF" w:rsidR="00750BAC" w:rsidRPr="006569A3" w:rsidRDefault="00750BAC" w:rsidP="0068693D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6569A3">
              <w:rPr>
                <w:b/>
                <w:bCs/>
                <w:sz w:val="16"/>
                <w:szCs w:val="16"/>
                <w:lang w:val="en-US"/>
              </w:rPr>
              <w:t xml:space="preserve">Accumulated Return </w:t>
            </w:r>
            <w:proofErr w:type="spellStart"/>
            <w:r w:rsidRPr="006569A3">
              <w:rPr>
                <w:b/>
                <w:bCs/>
                <w:sz w:val="16"/>
                <w:szCs w:val="16"/>
                <w:lang w:val="en-US"/>
              </w:rPr>
              <w:t>gbp</w:t>
            </w:r>
            <w:proofErr w:type="spellEnd"/>
          </w:p>
        </w:tc>
        <w:tc>
          <w:tcPr>
            <w:tcW w:w="2120" w:type="dxa"/>
          </w:tcPr>
          <w:p w14:paraId="78C33BD1" w14:textId="15FDFE70" w:rsidR="00750BAC" w:rsidRPr="006569A3" w:rsidRDefault="00750BAC" w:rsidP="0068693D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6569A3">
              <w:rPr>
                <w:b/>
                <w:bCs/>
                <w:sz w:val="16"/>
                <w:szCs w:val="16"/>
                <w:lang w:val="en-US"/>
              </w:rPr>
              <w:t xml:space="preserve">Accumulated Return </w:t>
            </w:r>
            <w:proofErr w:type="spellStart"/>
            <w:r w:rsidR="00286D6E">
              <w:rPr>
                <w:b/>
                <w:bCs/>
                <w:sz w:val="16"/>
                <w:szCs w:val="16"/>
                <w:lang w:val="en-US"/>
              </w:rPr>
              <w:t>aud</w:t>
            </w:r>
            <w:proofErr w:type="spellEnd"/>
          </w:p>
        </w:tc>
        <w:tc>
          <w:tcPr>
            <w:tcW w:w="1887" w:type="dxa"/>
          </w:tcPr>
          <w:p w14:paraId="74DAC308" w14:textId="253C9A3B" w:rsidR="00750BAC" w:rsidRPr="006569A3" w:rsidRDefault="00750BAC" w:rsidP="0068693D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6569A3">
              <w:rPr>
                <w:b/>
                <w:bCs/>
                <w:sz w:val="16"/>
                <w:szCs w:val="16"/>
                <w:lang w:val="en-US"/>
              </w:rPr>
              <w:t>Total Return</w:t>
            </w:r>
          </w:p>
        </w:tc>
      </w:tr>
      <w:tr w:rsidR="00750BAC" w:rsidRPr="00750BAC" w14:paraId="34CBAD70" w14:textId="77777777" w:rsidTr="00346C91">
        <w:tc>
          <w:tcPr>
            <w:tcW w:w="1659" w:type="dxa"/>
          </w:tcPr>
          <w:p w14:paraId="6302E523" w14:textId="014CF412" w:rsidR="00750BAC" w:rsidRPr="00750BAC" w:rsidRDefault="00750BAC" w:rsidP="0068693D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Decision 1</w:t>
            </w:r>
          </w:p>
        </w:tc>
        <w:tc>
          <w:tcPr>
            <w:tcW w:w="2120" w:type="dxa"/>
          </w:tcPr>
          <w:p w14:paraId="47ED7848" w14:textId="11256791" w:rsidR="00750BAC" w:rsidRPr="00750BAC" w:rsidRDefault="00750BAC" w:rsidP="0068693D">
            <w:pPr>
              <w:jc w:val="both"/>
              <w:rPr>
                <w:sz w:val="16"/>
                <w:szCs w:val="16"/>
                <w:lang w:val="en-US"/>
              </w:rPr>
            </w:pPr>
            <w:r w:rsidRPr="00750BAC">
              <w:rPr>
                <w:sz w:val="16"/>
                <w:szCs w:val="16"/>
                <w:lang w:val="en-US"/>
              </w:rPr>
              <w:t>7.42</w:t>
            </w:r>
          </w:p>
        </w:tc>
        <w:tc>
          <w:tcPr>
            <w:tcW w:w="2120" w:type="dxa"/>
          </w:tcPr>
          <w:p w14:paraId="7C2C4C40" w14:textId="68B0E720" w:rsidR="00750BAC" w:rsidRPr="00750BAC" w:rsidRDefault="00750BAC" w:rsidP="0068693D">
            <w:pPr>
              <w:jc w:val="both"/>
              <w:rPr>
                <w:sz w:val="16"/>
                <w:szCs w:val="16"/>
                <w:lang w:val="en-US"/>
              </w:rPr>
            </w:pPr>
            <w:r w:rsidRPr="00750BAC">
              <w:rPr>
                <w:sz w:val="16"/>
                <w:szCs w:val="16"/>
                <w:lang w:val="en-US"/>
              </w:rPr>
              <w:t>1.67</w:t>
            </w:r>
          </w:p>
        </w:tc>
        <w:tc>
          <w:tcPr>
            <w:tcW w:w="1887" w:type="dxa"/>
          </w:tcPr>
          <w:p w14:paraId="4A763B3F" w14:textId="5F95FF35" w:rsidR="00750BAC" w:rsidRPr="00750BAC" w:rsidRDefault="00750BAC" w:rsidP="0068693D">
            <w:pPr>
              <w:jc w:val="both"/>
              <w:rPr>
                <w:sz w:val="16"/>
                <w:szCs w:val="16"/>
                <w:lang w:val="en-US"/>
              </w:rPr>
            </w:pPr>
            <w:r w:rsidRPr="00750BAC">
              <w:rPr>
                <w:sz w:val="16"/>
                <w:szCs w:val="16"/>
                <w:lang w:val="en-US"/>
              </w:rPr>
              <w:t>9.09</w:t>
            </w:r>
          </w:p>
        </w:tc>
      </w:tr>
      <w:tr w:rsidR="00750BAC" w:rsidRPr="00750BAC" w14:paraId="7796CD08" w14:textId="77777777" w:rsidTr="00346C91">
        <w:tc>
          <w:tcPr>
            <w:tcW w:w="1659" w:type="dxa"/>
          </w:tcPr>
          <w:p w14:paraId="607E0600" w14:textId="3AB0190E" w:rsidR="00750BAC" w:rsidRPr="00750BAC" w:rsidRDefault="00750BAC" w:rsidP="0068693D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Decision 2</w:t>
            </w:r>
          </w:p>
        </w:tc>
        <w:tc>
          <w:tcPr>
            <w:tcW w:w="2120" w:type="dxa"/>
          </w:tcPr>
          <w:p w14:paraId="04C97B75" w14:textId="011D6A27" w:rsidR="00750BAC" w:rsidRPr="00750BAC" w:rsidRDefault="00750BAC" w:rsidP="0068693D">
            <w:pPr>
              <w:jc w:val="both"/>
              <w:rPr>
                <w:sz w:val="16"/>
                <w:szCs w:val="16"/>
                <w:lang w:val="en-US"/>
              </w:rPr>
            </w:pPr>
            <w:r w:rsidRPr="00750BAC">
              <w:rPr>
                <w:sz w:val="16"/>
                <w:szCs w:val="16"/>
                <w:lang w:val="en-US"/>
              </w:rPr>
              <w:t>10.71</w:t>
            </w:r>
          </w:p>
        </w:tc>
        <w:tc>
          <w:tcPr>
            <w:tcW w:w="2120" w:type="dxa"/>
          </w:tcPr>
          <w:p w14:paraId="4091DBD8" w14:textId="03CCA3F1" w:rsidR="00750BAC" w:rsidRPr="00750BAC" w:rsidRDefault="00750BAC" w:rsidP="0068693D">
            <w:pPr>
              <w:jc w:val="both"/>
              <w:rPr>
                <w:sz w:val="16"/>
                <w:szCs w:val="16"/>
                <w:lang w:val="en-US"/>
              </w:rPr>
            </w:pPr>
            <w:r w:rsidRPr="00750BAC">
              <w:rPr>
                <w:sz w:val="16"/>
                <w:szCs w:val="16"/>
                <w:lang w:val="en-US"/>
              </w:rPr>
              <w:t>30.44</w:t>
            </w:r>
          </w:p>
        </w:tc>
        <w:tc>
          <w:tcPr>
            <w:tcW w:w="1887" w:type="dxa"/>
          </w:tcPr>
          <w:p w14:paraId="36ABCAFB" w14:textId="39382A8B" w:rsidR="00750BAC" w:rsidRPr="00750BAC" w:rsidRDefault="00750BAC" w:rsidP="0068693D">
            <w:pPr>
              <w:jc w:val="both"/>
              <w:rPr>
                <w:sz w:val="16"/>
                <w:szCs w:val="16"/>
                <w:lang w:val="en-US"/>
              </w:rPr>
            </w:pPr>
            <w:r w:rsidRPr="00750BAC">
              <w:rPr>
                <w:sz w:val="16"/>
                <w:szCs w:val="16"/>
                <w:lang w:val="en-US"/>
              </w:rPr>
              <w:t>41.16</w:t>
            </w:r>
          </w:p>
        </w:tc>
      </w:tr>
      <w:tr w:rsidR="00750BAC" w:rsidRPr="00750BAC" w14:paraId="65EA2422" w14:textId="77777777" w:rsidTr="00346C91">
        <w:tc>
          <w:tcPr>
            <w:tcW w:w="1659" w:type="dxa"/>
          </w:tcPr>
          <w:p w14:paraId="1FECEF0B" w14:textId="094C1074" w:rsidR="00750BAC" w:rsidRPr="00750BAC" w:rsidRDefault="006569A3" w:rsidP="0068693D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∆%</w:t>
            </w:r>
          </w:p>
        </w:tc>
        <w:tc>
          <w:tcPr>
            <w:tcW w:w="2120" w:type="dxa"/>
          </w:tcPr>
          <w:p w14:paraId="356D16D2" w14:textId="21313DCA" w:rsidR="00750BAC" w:rsidRPr="00750BAC" w:rsidRDefault="006569A3" w:rsidP="0068693D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144.33%</w:t>
            </w:r>
          </w:p>
        </w:tc>
        <w:tc>
          <w:tcPr>
            <w:tcW w:w="2120" w:type="dxa"/>
          </w:tcPr>
          <w:p w14:paraId="35113E12" w14:textId="3247F233" w:rsidR="00750BAC" w:rsidRPr="00750BAC" w:rsidRDefault="006569A3" w:rsidP="0068693D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1,822.75%</w:t>
            </w:r>
          </w:p>
        </w:tc>
        <w:tc>
          <w:tcPr>
            <w:tcW w:w="1887" w:type="dxa"/>
          </w:tcPr>
          <w:p w14:paraId="718712D3" w14:textId="6874A344" w:rsidR="00750BAC" w:rsidRPr="00750BAC" w:rsidRDefault="00750BAC" w:rsidP="0068693D">
            <w:pPr>
              <w:jc w:val="both"/>
              <w:rPr>
                <w:sz w:val="16"/>
                <w:szCs w:val="16"/>
                <w:lang w:val="en-US"/>
              </w:rPr>
            </w:pPr>
            <w:r w:rsidRPr="00750BAC">
              <w:rPr>
                <w:sz w:val="16"/>
                <w:szCs w:val="16"/>
                <w:lang w:val="en-US"/>
              </w:rPr>
              <w:t>452</w:t>
            </w:r>
            <w:r w:rsidR="006569A3">
              <w:rPr>
                <w:sz w:val="16"/>
                <w:szCs w:val="16"/>
                <w:lang w:val="en-US"/>
              </w:rPr>
              <w:t>.</w:t>
            </w:r>
            <w:r w:rsidRPr="00750BAC">
              <w:rPr>
                <w:sz w:val="16"/>
                <w:szCs w:val="16"/>
                <w:lang w:val="en-US"/>
              </w:rPr>
              <w:t>8%</w:t>
            </w:r>
          </w:p>
        </w:tc>
      </w:tr>
    </w:tbl>
    <w:p w14:paraId="2D0DD134" w14:textId="4C16BC2B" w:rsidR="009434D2" w:rsidRDefault="009434D2" w:rsidP="0068693D">
      <w:pPr>
        <w:ind w:left="708"/>
        <w:jc w:val="both"/>
        <w:rPr>
          <w:lang w:val="en-US"/>
        </w:rPr>
      </w:pPr>
    </w:p>
    <w:p w14:paraId="1314C634" w14:textId="0E562A5B" w:rsidR="00286D6E" w:rsidRDefault="00BF7521" w:rsidP="0068693D">
      <w:pPr>
        <w:ind w:left="708"/>
        <w:jc w:val="both"/>
        <w:rPr>
          <w:i/>
          <w:iCs/>
          <w:lang w:val="en-US"/>
        </w:rPr>
      </w:pPr>
      <w:r>
        <w:rPr>
          <w:i/>
          <w:iCs/>
          <w:lang w:val="en-US"/>
        </w:rPr>
        <w:t>Therefore, we can conclude th</w:t>
      </w:r>
      <w:r w:rsidR="00713F70">
        <w:rPr>
          <w:i/>
          <w:iCs/>
          <w:lang w:val="en-US"/>
        </w:rPr>
        <w:t>at</w:t>
      </w:r>
      <w:r>
        <w:rPr>
          <w:i/>
          <w:iCs/>
          <w:lang w:val="en-US"/>
        </w:rPr>
        <w:t xml:space="preserve"> artificial intelligence ha</w:t>
      </w:r>
      <w:r w:rsidR="00713F70">
        <w:rPr>
          <w:i/>
          <w:iCs/>
          <w:lang w:val="en-US"/>
        </w:rPr>
        <w:t>s</w:t>
      </w:r>
      <w:r>
        <w:rPr>
          <w:i/>
          <w:iCs/>
          <w:lang w:val="en-US"/>
        </w:rPr>
        <w:t xml:space="preserve"> a great possibility to maximize</w:t>
      </w:r>
      <w:r w:rsidR="00713F70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returns u</w:t>
      </w:r>
      <w:r w:rsidR="00713F70">
        <w:rPr>
          <w:i/>
          <w:iCs/>
          <w:lang w:val="en-US"/>
        </w:rPr>
        <w:t>sing</w:t>
      </w:r>
      <w:r>
        <w:rPr>
          <w:i/>
          <w:iCs/>
          <w:lang w:val="en-US"/>
        </w:rPr>
        <w:t xml:space="preserve"> the available data with a good model that has </w:t>
      </w:r>
      <w:r w:rsidR="00713F70">
        <w:rPr>
          <w:i/>
          <w:iCs/>
          <w:lang w:val="en-US"/>
        </w:rPr>
        <w:t xml:space="preserve">the </w:t>
      </w:r>
      <w:r>
        <w:rPr>
          <w:i/>
          <w:iCs/>
          <w:lang w:val="en-US"/>
        </w:rPr>
        <w:t>capacity to measure the</w:t>
      </w:r>
      <w:r w:rsidR="00713F70">
        <w:rPr>
          <w:i/>
          <w:iCs/>
          <w:lang w:val="en-US"/>
        </w:rPr>
        <w:t xml:space="preserve"> data</w:t>
      </w:r>
      <w:r>
        <w:rPr>
          <w:i/>
          <w:iCs/>
          <w:lang w:val="en-US"/>
        </w:rPr>
        <w:t xml:space="preserve"> dynamic</w:t>
      </w:r>
      <w:r w:rsidR="00713F70">
        <w:rPr>
          <w:i/>
          <w:iCs/>
          <w:lang w:val="en-US"/>
        </w:rPr>
        <w:t>s</w:t>
      </w:r>
      <w:r>
        <w:rPr>
          <w:i/>
          <w:iCs/>
          <w:lang w:val="en-US"/>
        </w:rPr>
        <w:t>.</w:t>
      </w:r>
    </w:p>
    <w:p w14:paraId="34251228" w14:textId="00B4961F" w:rsidR="00BF7521" w:rsidRDefault="00BF7521" w:rsidP="0068693D">
      <w:pPr>
        <w:ind w:left="708"/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A </w:t>
      </w:r>
      <w:proofErr w:type="spellStart"/>
      <w:r>
        <w:rPr>
          <w:i/>
          <w:iCs/>
          <w:lang w:val="en-US"/>
        </w:rPr>
        <w:t>misspecified</w:t>
      </w:r>
      <w:proofErr w:type="spellEnd"/>
      <w:r>
        <w:rPr>
          <w:i/>
          <w:iCs/>
          <w:lang w:val="en-US"/>
        </w:rPr>
        <w:t xml:space="preserve"> econometrics model or an inefficient decision rule can bring bad results, </w:t>
      </w:r>
      <w:r w:rsidR="0008668A">
        <w:rPr>
          <w:i/>
          <w:iCs/>
          <w:lang w:val="en-US"/>
        </w:rPr>
        <w:t>as it can</w:t>
      </w:r>
      <w:r w:rsidR="00A4102C">
        <w:rPr>
          <w:i/>
          <w:iCs/>
          <w:lang w:val="en-US"/>
        </w:rPr>
        <w:t xml:space="preserve"> generate </w:t>
      </w:r>
      <w:r w:rsidR="0008668A">
        <w:rPr>
          <w:i/>
          <w:iCs/>
          <w:lang w:val="en-US"/>
        </w:rPr>
        <w:t xml:space="preserve">a </w:t>
      </w:r>
      <w:r w:rsidR="00A4102C">
        <w:rPr>
          <w:i/>
          <w:iCs/>
          <w:lang w:val="en-US"/>
        </w:rPr>
        <w:t xml:space="preserve">sequence </w:t>
      </w:r>
      <w:r w:rsidR="0008668A">
        <w:rPr>
          <w:i/>
          <w:iCs/>
          <w:lang w:val="en-US"/>
        </w:rPr>
        <w:t xml:space="preserve">of mistaken decisions </w:t>
      </w:r>
      <w:r w:rsidR="00A4102C">
        <w:rPr>
          <w:i/>
          <w:iCs/>
          <w:lang w:val="en-US"/>
        </w:rPr>
        <w:t>and</w:t>
      </w:r>
      <w:r w:rsidR="0008668A">
        <w:rPr>
          <w:i/>
          <w:iCs/>
          <w:lang w:val="en-US"/>
        </w:rPr>
        <w:t>,</w:t>
      </w:r>
      <w:r w:rsidR="00A4102C">
        <w:rPr>
          <w:i/>
          <w:iCs/>
          <w:lang w:val="en-US"/>
        </w:rPr>
        <w:t xml:space="preserve"> consequen</w:t>
      </w:r>
      <w:r w:rsidR="0008668A">
        <w:rPr>
          <w:i/>
          <w:iCs/>
          <w:lang w:val="en-US"/>
        </w:rPr>
        <w:t>tly,</w:t>
      </w:r>
      <w:r w:rsidR="00A4102C">
        <w:rPr>
          <w:i/>
          <w:iCs/>
          <w:lang w:val="en-US"/>
        </w:rPr>
        <w:t xml:space="preserve"> systemic errors, compromising performance.</w:t>
      </w:r>
      <w:r w:rsidR="002D52A4">
        <w:rPr>
          <w:i/>
          <w:iCs/>
          <w:lang w:val="en-US"/>
        </w:rPr>
        <w:t xml:space="preserve"> As </w:t>
      </w:r>
      <w:r w:rsidR="0008668A">
        <w:rPr>
          <w:i/>
          <w:iCs/>
          <w:lang w:val="en-US"/>
        </w:rPr>
        <w:t>seen</w:t>
      </w:r>
      <w:r w:rsidR="002D52A4">
        <w:rPr>
          <w:i/>
          <w:iCs/>
          <w:lang w:val="en-US"/>
        </w:rPr>
        <w:t xml:space="preserve"> previously, the </w:t>
      </w:r>
      <w:r w:rsidR="001E000D">
        <w:rPr>
          <w:i/>
          <w:iCs/>
          <w:lang w:val="en-US"/>
        </w:rPr>
        <w:t xml:space="preserve">VECM </w:t>
      </w:r>
      <w:r w:rsidR="002D52A4">
        <w:rPr>
          <w:i/>
          <w:iCs/>
          <w:lang w:val="en-US"/>
        </w:rPr>
        <w:t xml:space="preserve">model </w:t>
      </w:r>
      <w:r w:rsidR="0008668A">
        <w:rPr>
          <w:i/>
          <w:iCs/>
          <w:lang w:val="en-US"/>
        </w:rPr>
        <w:t xml:space="preserve">had </w:t>
      </w:r>
      <w:r w:rsidR="002D52A4">
        <w:rPr>
          <w:i/>
          <w:iCs/>
          <w:lang w:val="en-US"/>
        </w:rPr>
        <w:t xml:space="preserve">a good specification, but </w:t>
      </w:r>
      <w:r w:rsidR="0008668A">
        <w:rPr>
          <w:i/>
          <w:iCs/>
          <w:lang w:val="en-US"/>
        </w:rPr>
        <w:t xml:space="preserve">the isolated </w:t>
      </w:r>
      <w:r w:rsidR="002D52A4">
        <w:rPr>
          <w:i/>
          <w:iCs/>
          <w:lang w:val="en-US"/>
        </w:rPr>
        <w:t xml:space="preserve">decision </w:t>
      </w:r>
      <w:r w:rsidR="0008668A">
        <w:rPr>
          <w:i/>
          <w:iCs/>
          <w:lang w:val="en-US"/>
        </w:rPr>
        <w:t xml:space="preserve">rule </w:t>
      </w:r>
      <w:r w:rsidR="002D52A4">
        <w:rPr>
          <w:i/>
          <w:iCs/>
          <w:lang w:val="en-US"/>
        </w:rPr>
        <w:t xml:space="preserve">generated a </w:t>
      </w:r>
      <w:r w:rsidR="0008668A">
        <w:rPr>
          <w:i/>
          <w:iCs/>
          <w:lang w:val="en-US"/>
        </w:rPr>
        <w:t>lower</w:t>
      </w:r>
      <w:r w:rsidR="002D52A4">
        <w:rPr>
          <w:i/>
          <w:iCs/>
          <w:lang w:val="en-US"/>
        </w:rPr>
        <w:t xml:space="preserve"> result compar</w:t>
      </w:r>
      <w:r w:rsidR="0008668A">
        <w:rPr>
          <w:i/>
          <w:iCs/>
          <w:lang w:val="en-US"/>
        </w:rPr>
        <w:t>ed</w:t>
      </w:r>
      <w:r w:rsidR="002D52A4">
        <w:rPr>
          <w:i/>
          <w:iCs/>
          <w:lang w:val="en-US"/>
        </w:rPr>
        <w:t xml:space="preserve"> </w:t>
      </w:r>
      <w:r w:rsidR="0008668A">
        <w:rPr>
          <w:i/>
          <w:iCs/>
          <w:lang w:val="en-US"/>
        </w:rPr>
        <w:t xml:space="preserve">to another </w:t>
      </w:r>
      <w:r w:rsidR="002D52A4">
        <w:rPr>
          <w:i/>
          <w:iCs/>
          <w:lang w:val="en-US"/>
        </w:rPr>
        <w:t>condition</w:t>
      </w:r>
      <w:r w:rsidR="00287D3C">
        <w:rPr>
          <w:i/>
          <w:iCs/>
          <w:lang w:val="en-US"/>
        </w:rPr>
        <w:t xml:space="preserve"> implemented</w:t>
      </w:r>
      <w:r w:rsidR="00F12985">
        <w:rPr>
          <w:i/>
          <w:iCs/>
          <w:lang w:val="en-US"/>
        </w:rPr>
        <w:t xml:space="preserve"> in our decision model</w:t>
      </w:r>
      <w:r w:rsidR="002D52A4">
        <w:rPr>
          <w:i/>
          <w:iCs/>
          <w:lang w:val="en-US"/>
        </w:rPr>
        <w:t>.</w:t>
      </w:r>
    </w:p>
    <w:p w14:paraId="28F4470D" w14:textId="3D1010A7" w:rsidR="002D52A4" w:rsidRPr="00BF7521" w:rsidRDefault="00EE1220" w:rsidP="00EE1220">
      <w:pPr>
        <w:ind w:left="708"/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As </w:t>
      </w:r>
      <w:r w:rsidR="00CD2876">
        <w:rPr>
          <w:i/>
          <w:iCs/>
          <w:lang w:val="en-US"/>
        </w:rPr>
        <w:t>mentioned</w:t>
      </w:r>
      <w:r>
        <w:rPr>
          <w:i/>
          <w:iCs/>
          <w:lang w:val="en-US"/>
        </w:rPr>
        <w:t xml:space="preserve"> </w:t>
      </w:r>
      <w:r w:rsidR="00CD2876">
        <w:rPr>
          <w:i/>
          <w:iCs/>
          <w:lang w:val="en-US"/>
        </w:rPr>
        <w:t>earlier</w:t>
      </w:r>
      <w:r>
        <w:rPr>
          <w:i/>
          <w:iCs/>
          <w:lang w:val="en-US"/>
        </w:rPr>
        <w:t>, the set decision</w:t>
      </w:r>
      <w:r w:rsidR="00CD2876">
        <w:rPr>
          <w:i/>
          <w:iCs/>
          <w:lang w:val="en-US"/>
        </w:rPr>
        <w:t>s</w:t>
      </w:r>
      <w:r>
        <w:rPr>
          <w:i/>
          <w:iCs/>
          <w:lang w:val="en-US"/>
        </w:rPr>
        <w:t xml:space="preserve"> could be improved </w:t>
      </w:r>
      <w:r w:rsidR="00CD2876">
        <w:rPr>
          <w:i/>
          <w:iCs/>
          <w:lang w:val="en-US"/>
        </w:rPr>
        <w:t xml:space="preserve">by </w:t>
      </w:r>
      <w:r>
        <w:rPr>
          <w:i/>
          <w:iCs/>
          <w:lang w:val="en-US"/>
        </w:rPr>
        <w:t>finding the points that the algorithm d</w:t>
      </w:r>
      <w:r w:rsidR="00CD2876">
        <w:rPr>
          <w:i/>
          <w:iCs/>
          <w:lang w:val="en-US"/>
        </w:rPr>
        <w:t>id</w:t>
      </w:r>
      <w:r>
        <w:rPr>
          <w:i/>
          <w:iCs/>
          <w:lang w:val="en-US"/>
        </w:rPr>
        <w:t xml:space="preserve"> not take position and convert</w:t>
      </w:r>
      <w:r w:rsidR="00CD2876">
        <w:rPr>
          <w:i/>
          <w:iCs/>
          <w:lang w:val="en-US"/>
        </w:rPr>
        <w:t>ing them</w:t>
      </w:r>
      <w:r>
        <w:rPr>
          <w:i/>
          <w:iCs/>
          <w:lang w:val="en-US"/>
        </w:rPr>
        <w:t xml:space="preserve"> i</w:t>
      </w:r>
      <w:r w:rsidR="00CD2876">
        <w:rPr>
          <w:i/>
          <w:iCs/>
          <w:lang w:val="en-US"/>
        </w:rPr>
        <w:t>n</w:t>
      </w:r>
      <w:r>
        <w:rPr>
          <w:i/>
          <w:iCs/>
          <w:lang w:val="en-US"/>
        </w:rPr>
        <w:t>t</w:t>
      </w:r>
      <w:r w:rsidR="00CD2876">
        <w:rPr>
          <w:i/>
          <w:iCs/>
          <w:lang w:val="en-US"/>
        </w:rPr>
        <w:t>o</w:t>
      </w:r>
      <w:r>
        <w:rPr>
          <w:i/>
          <w:iCs/>
          <w:lang w:val="en-US"/>
        </w:rPr>
        <w:t xml:space="preserve"> a decision that generates gain</w:t>
      </w:r>
      <w:r w:rsidR="00606612">
        <w:rPr>
          <w:i/>
          <w:iCs/>
          <w:lang w:val="en-US"/>
        </w:rPr>
        <w:t xml:space="preserve">. </w:t>
      </w:r>
    </w:p>
    <w:sectPr w:rsidR="002D52A4" w:rsidRPr="00BF7521" w:rsidSect="00F66599">
      <w:pgSz w:w="11906" w:h="16838"/>
      <w:pgMar w:top="993" w:right="1133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5455"/>
    <w:multiLevelType w:val="hybridMultilevel"/>
    <w:tmpl w:val="EACA09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72"/>
    <w:rsid w:val="00020E32"/>
    <w:rsid w:val="00022100"/>
    <w:rsid w:val="00026989"/>
    <w:rsid w:val="0008668A"/>
    <w:rsid w:val="000D0150"/>
    <w:rsid w:val="000F76DA"/>
    <w:rsid w:val="001055F5"/>
    <w:rsid w:val="00121190"/>
    <w:rsid w:val="001639A4"/>
    <w:rsid w:val="00165D61"/>
    <w:rsid w:val="001679C5"/>
    <w:rsid w:val="001A4830"/>
    <w:rsid w:val="001E000D"/>
    <w:rsid w:val="001E6A22"/>
    <w:rsid w:val="001F1EA4"/>
    <w:rsid w:val="00201BFA"/>
    <w:rsid w:val="002215CE"/>
    <w:rsid w:val="00225DFF"/>
    <w:rsid w:val="00232A95"/>
    <w:rsid w:val="002368A0"/>
    <w:rsid w:val="00254AE7"/>
    <w:rsid w:val="00263672"/>
    <w:rsid w:val="00286D6E"/>
    <w:rsid w:val="00287D3C"/>
    <w:rsid w:val="0029550A"/>
    <w:rsid w:val="002D52A4"/>
    <w:rsid w:val="00324691"/>
    <w:rsid w:val="00346C91"/>
    <w:rsid w:val="00380A45"/>
    <w:rsid w:val="00413668"/>
    <w:rsid w:val="00422CD1"/>
    <w:rsid w:val="00495334"/>
    <w:rsid w:val="004C0FEE"/>
    <w:rsid w:val="004D66FF"/>
    <w:rsid w:val="00516A5B"/>
    <w:rsid w:val="0053717F"/>
    <w:rsid w:val="005532BB"/>
    <w:rsid w:val="00553374"/>
    <w:rsid w:val="00560B5E"/>
    <w:rsid w:val="00562346"/>
    <w:rsid w:val="00591FA0"/>
    <w:rsid w:val="005A0847"/>
    <w:rsid w:val="005B4AAF"/>
    <w:rsid w:val="005C1790"/>
    <w:rsid w:val="00606612"/>
    <w:rsid w:val="006429D8"/>
    <w:rsid w:val="006536DE"/>
    <w:rsid w:val="00654CB3"/>
    <w:rsid w:val="006569A3"/>
    <w:rsid w:val="0066091B"/>
    <w:rsid w:val="0068693D"/>
    <w:rsid w:val="00697287"/>
    <w:rsid w:val="006A14DF"/>
    <w:rsid w:val="006F7294"/>
    <w:rsid w:val="00713F70"/>
    <w:rsid w:val="00750BAC"/>
    <w:rsid w:val="00752C28"/>
    <w:rsid w:val="00776F67"/>
    <w:rsid w:val="007927DF"/>
    <w:rsid w:val="007A6D77"/>
    <w:rsid w:val="007C2B49"/>
    <w:rsid w:val="007E0286"/>
    <w:rsid w:val="007F7FAC"/>
    <w:rsid w:val="0082275B"/>
    <w:rsid w:val="00837DCE"/>
    <w:rsid w:val="00853B59"/>
    <w:rsid w:val="008559B6"/>
    <w:rsid w:val="009031A6"/>
    <w:rsid w:val="009165EF"/>
    <w:rsid w:val="00920C92"/>
    <w:rsid w:val="00921AB1"/>
    <w:rsid w:val="009434D2"/>
    <w:rsid w:val="0095571A"/>
    <w:rsid w:val="009610AD"/>
    <w:rsid w:val="0096168B"/>
    <w:rsid w:val="0098684A"/>
    <w:rsid w:val="009B1D6A"/>
    <w:rsid w:val="00A4102C"/>
    <w:rsid w:val="00A63E12"/>
    <w:rsid w:val="00A72816"/>
    <w:rsid w:val="00AA766A"/>
    <w:rsid w:val="00AB0507"/>
    <w:rsid w:val="00B15BCA"/>
    <w:rsid w:val="00B27C1A"/>
    <w:rsid w:val="00BB6243"/>
    <w:rsid w:val="00BD2BA1"/>
    <w:rsid w:val="00BD3A4B"/>
    <w:rsid w:val="00BE229A"/>
    <w:rsid w:val="00BF27C4"/>
    <w:rsid w:val="00BF3FCA"/>
    <w:rsid w:val="00BF5474"/>
    <w:rsid w:val="00BF7521"/>
    <w:rsid w:val="00C07CD2"/>
    <w:rsid w:val="00C514A7"/>
    <w:rsid w:val="00C51665"/>
    <w:rsid w:val="00C55106"/>
    <w:rsid w:val="00C67BBF"/>
    <w:rsid w:val="00CA5E7C"/>
    <w:rsid w:val="00CB1EBE"/>
    <w:rsid w:val="00CB7A3D"/>
    <w:rsid w:val="00CC42A5"/>
    <w:rsid w:val="00CD2876"/>
    <w:rsid w:val="00CE4E88"/>
    <w:rsid w:val="00CF4FDF"/>
    <w:rsid w:val="00D11953"/>
    <w:rsid w:val="00D22477"/>
    <w:rsid w:val="00D55E2A"/>
    <w:rsid w:val="00D62385"/>
    <w:rsid w:val="00DC10F1"/>
    <w:rsid w:val="00DE73B7"/>
    <w:rsid w:val="00E04297"/>
    <w:rsid w:val="00E15EF3"/>
    <w:rsid w:val="00E24E45"/>
    <w:rsid w:val="00E83E3E"/>
    <w:rsid w:val="00EC733E"/>
    <w:rsid w:val="00EC7E4F"/>
    <w:rsid w:val="00ED457E"/>
    <w:rsid w:val="00EE1220"/>
    <w:rsid w:val="00F12985"/>
    <w:rsid w:val="00F66599"/>
    <w:rsid w:val="00F77A38"/>
    <w:rsid w:val="00FC3E4B"/>
    <w:rsid w:val="00FE50DB"/>
    <w:rsid w:val="00FF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FEA2A"/>
  <w15:chartTrackingRefBased/>
  <w15:docId w15:val="{3FFFD714-9976-45C0-8474-59A6BDAA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672"/>
  </w:style>
  <w:style w:type="paragraph" w:styleId="Ttulo1">
    <w:name w:val="heading 1"/>
    <w:basedOn w:val="Normal"/>
    <w:next w:val="Normal"/>
    <w:link w:val="Ttulo1Char"/>
    <w:uiPriority w:val="9"/>
    <w:qFormat/>
    <w:rsid w:val="0026367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367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367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36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6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6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6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67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67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3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367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367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3672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67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67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67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67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67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67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2636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367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67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672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263672"/>
    <w:rPr>
      <w:b/>
      <w:bCs/>
    </w:rPr>
  </w:style>
  <w:style w:type="character" w:styleId="nfase">
    <w:name w:val="Emphasis"/>
    <w:basedOn w:val="Fontepargpadro"/>
    <w:uiPriority w:val="20"/>
    <w:qFormat/>
    <w:rsid w:val="00263672"/>
    <w:rPr>
      <w:i/>
      <w:iCs/>
    </w:rPr>
  </w:style>
  <w:style w:type="paragraph" w:styleId="SemEspaamento">
    <w:name w:val="No Spacing"/>
    <w:uiPriority w:val="1"/>
    <w:qFormat/>
    <w:rsid w:val="0026367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26367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3672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67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67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263672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63672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263672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263672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263672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63672"/>
    <w:pPr>
      <w:outlineLvl w:val="9"/>
    </w:pPr>
  </w:style>
  <w:style w:type="paragraph" w:styleId="PargrafodaLista">
    <w:name w:val="List Paragraph"/>
    <w:basedOn w:val="Normal"/>
    <w:uiPriority w:val="34"/>
    <w:qFormat/>
    <w:rsid w:val="007F7FAC"/>
    <w:pPr>
      <w:ind w:left="720"/>
      <w:contextualSpacing/>
    </w:pPr>
  </w:style>
  <w:style w:type="table" w:styleId="Tabelacomgrade">
    <w:name w:val="Table Grid"/>
    <w:basedOn w:val="Tabelanormal"/>
    <w:uiPriority w:val="39"/>
    <w:rsid w:val="00D22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9616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4142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a 1">
      <a:majorFont>
        <a:latin typeface="Calibri Ligh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4</Pages>
  <Words>896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 Fernandes</dc:creator>
  <cp:keywords/>
  <dc:description/>
  <cp:lastModifiedBy>Luiz Eduardo Fernandes</cp:lastModifiedBy>
  <cp:revision>109</cp:revision>
  <dcterms:created xsi:type="dcterms:W3CDTF">2021-10-07T16:16:00Z</dcterms:created>
  <dcterms:modified xsi:type="dcterms:W3CDTF">2021-10-16T15:56:00Z</dcterms:modified>
</cp:coreProperties>
</file>