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6BDE2" w14:textId="2C651E49" w:rsidR="00D4454F" w:rsidRPr="00D4454F" w:rsidRDefault="00D4454F" w:rsidP="00D4454F">
      <w:pPr>
        <w:ind w:left="720" w:hanging="360"/>
        <w:jc w:val="center"/>
        <w:rPr>
          <w:b/>
          <w:bCs/>
        </w:rPr>
      </w:pPr>
      <w:r w:rsidRPr="00D4454F">
        <w:rPr>
          <w:rFonts w:ascii="Roboto" w:hAnsi="Roboto"/>
          <w:b/>
          <w:bCs/>
          <w:color w:val="2B2B2B"/>
          <w:sz w:val="30"/>
          <w:szCs w:val="30"/>
        </w:rPr>
        <w:t>R</w:t>
      </w:r>
      <w:r w:rsidRPr="00D4454F">
        <w:rPr>
          <w:rFonts w:ascii="Roboto" w:hAnsi="Roboto"/>
          <w:b/>
          <w:bCs/>
          <w:color w:val="2B2B2B"/>
          <w:sz w:val="30"/>
          <w:szCs w:val="30"/>
        </w:rPr>
        <w:t>eport</w:t>
      </w:r>
    </w:p>
    <w:p w14:paraId="0929792F" w14:textId="77777777" w:rsidR="00D4454F" w:rsidRDefault="00D4454F" w:rsidP="00A71CDB">
      <w:pPr>
        <w:ind w:left="720" w:hanging="360"/>
      </w:pPr>
    </w:p>
    <w:p w14:paraId="4DC12766" w14:textId="58EBBE6C" w:rsidR="006268CD" w:rsidRDefault="006268CD" w:rsidP="00A71CDB">
      <w:pPr>
        <w:ind w:left="720" w:hanging="360"/>
      </w:pPr>
    </w:p>
    <w:p w14:paraId="3BEB7347" w14:textId="5C1D7A72" w:rsidR="002D68FD" w:rsidRPr="00FC35B7" w:rsidRDefault="002D68FD" w:rsidP="00A71CDB">
      <w:pPr>
        <w:pStyle w:val="ListParagraph"/>
        <w:numPr>
          <w:ilvl w:val="0"/>
          <w:numId w:val="2"/>
        </w:numPr>
        <w:rPr>
          <w:b/>
          <w:bCs/>
        </w:rPr>
      </w:pPr>
      <w:r w:rsidRPr="00FC35B7">
        <w:rPr>
          <w:b/>
          <w:bCs/>
        </w:rPr>
        <w:t>Given the provided data, what are three conclusions that we can draw about crowdfunding campaigns?</w:t>
      </w:r>
    </w:p>
    <w:p w14:paraId="52B22D7A" w14:textId="77777777" w:rsidR="002D68FD" w:rsidRDefault="002D68FD" w:rsidP="002D68FD"/>
    <w:p w14:paraId="4AA291E5" w14:textId="77777777" w:rsidR="004C68F5" w:rsidRDefault="000D0F99" w:rsidP="002D68FD">
      <w:pPr>
        <w:pStyle w:val="ListParagraph"/>
        <w:numPr>
          <w:ilvl w:val="0"/>
          <w:numId w:val="1"/>
        </w:numPr>
      </w:pPr>
      <w:r w:rsidRPr="000D0F99">
        <w:t xml:space="preserve">Crowdfunding campaigns generally have a 57% success rate. The theatre, film and video </w:t>
      </w:r>
      <w:r>
        <w:t xml:space="preserve">and music </w:t>
      </w:r>
      <w:r w:rsidRPr="000D0F99">
        <w:t xml:space="preserve">categories represent 70% of the total </w:t>
      </w:r>
      <w:r w:rsidRPr="000D0F99">
        <w:t>Crowdfunding campaigns</w:t>
      </w:r>
      <w:r w:rsidRPr="000D0F99">
        <w:t xml:space="preserve"> in the sample, with an average success rate of 57%.</w:t>
      </w:r>
    </w:p>
    <w:p w14:paraId="3C3D3155" w14:textId="60AFE5F6" w:rsidR="009D4555" w:rsidRDefault="00F164FA" w:rsidP="0006267B">
      <w:pPr>
        <w:jc w:val="center"/>
      </w:pPr>
      <w:r>
        <w:rPr>
          <w:noProof/>
        </w:rPr>
        <w:drawing>
          <wp:inline distT="0" distB="0" distL="0" distR="0" wp14:anchorId="18E504B0" wp14:editId="48D9A586">
            <wp:extent cx="4425950" cy="3237230"/>
            <wp:effectExtent l="0" t="0" r="0" b="1270"/>
            <wp:docPr id="7059686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3237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F6E024" w14:textId="77777777" w:rsidR="009D4555" w:rsidRDefault="009D4555" w:rsidP="009D4555"/>
    <w:p w14:paraId="4B8DE232" w14:textId="77777777" w:rsidR="004C68F5" w:rsidRDefault="004C68F5" w:rsidP="004C68F5">
      <w:pPr>
        <w:pStyle w:val="ListParagraph"/>
        <w:ind w:left="360"/>
      </w:pPr>
    </w:p>
    <w:p w14:paraId="24364EAA" w14:textId="424E8481" w:rsidR="002D68FD" w:rsidRDefault="004C68F5" w:rsidP="002D68FD">
      <w:pPr>
        <w:pStyle w:val="ListParagraph"/>
        <w:numPr>
          <w:ilvl w:val="0"/>
          <w:numId w:val="1"/>
        </w:numPr>
      </w:pPr>
      <w:r w:rsidRPr="004C68F5">
        <w:t xml:space="preserve">June and July are the months where crowdfunding campaigns are most successful. January, August and December are the months where the chances of failure of a crowdfunding campaign </w:t>
      </w:r>
      <w:r w:rsidRPr="004C68F5">
        <w:t>increase.</w:t>
      </w:r>
    </w:p>
    <w:p w14:paraId="43292A60" w14:textId="77777777" w:rsidR="004C68F5" w:rsidRDefault="004C68F5" w:rsidP="004C68F5">
      <w:pPr>
        <w:pStyle w:val="ListParagraph"/>
      </w:pPr>
    </w:p>
    <w:p w14:paraId="3CD76EA7" w14:textId="45138061" w:rsidR="00E47EC4" w:rsidRDefault="00E47EC4" w:rsidP="004C68F5">
      <w:pPr>
        <w:pStyle w:val="ListParagraph"/>
      </w:pPr>
      <w:r>
        <w:rPr>
          <w:noProof/>
        </w:rPr>
        <w:lastRenderedPageBreak/>
        <w:drawing>
          <wp:inline distT="0" distB="0" distL="0" distR="0" wp14:anchorId="1830EB79" wp14:editId="69F66D54">
            <wp:extent cx="4782583" cy="2647950"/>
            <wp:effectExtent l="0" t="0" r="0" b="0"/>
            <wp:docPr id="1045196541" name="Picture 1" descr="A picture containing text, plo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96541" name="Picture 1" descr="A picture containing text, plot, line, screensho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1" t="18001" r="1542" b="5714"/>
                    <a:stretch/>
                  </pic:blipFill>
                  <pic:spPr bwMode="auto">
                    <a:xfrm>
                      <a:off x="0" y="0"/>
                      <a:ext cx="4815379" cy="266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2660E" w14:textId="2B70FCE7" w:rsidR="00E47EC4" w:rsidRDefault="00E47EC4" w:rsidP="004C68F5">
      <w:pPr>
        <w:pStyle w:val="ListParagraph"/>
      </w:pPr>
    </w:p>
    <w:p w14:paraId="7CFF31A1" w14:textId="77777777" w:rsidR="00E47EC4" w:rsidRDefault="00E47EC4" w:rsidP="004C68F5">
      <w:pPr>
        <w:pStyle w:val="ListParagraph"/>
      </w:pPr>
    </w:p>
    <w:p w14:paraId="15758B0C" w14:textId="77777777" w:rsidR="00E47EC4" w:rsidRDefault="00E47EC4" w:rsidP="004C68F5">
      <w:pPr>
        <w:pStyle w:val="ListParagraph"/>
      </w:pPr>
    </w:p>
    <w:p w14:paraId="402AC089" w14:textId="5549AB89" w:rsidR="004C68F5" w:rsidRDefault="004C68F5" w:rsidP="002D68FD">
      <w:pPr>
        <w:pStyle w:val="ListParagraph"/>
        <w:numPr>
          <w:ilvl w:val="0"/>
          <w:numId w:val="1"/>
        </w:numPr>
      </w:pPr>
      <w:r w:rsidRPr="004C68F5">
        <w:t xml:space="preserve">The US is the country with the highest volume of crowdfunding campaigns and the </w:t>
      </w:r>
      <w:r>
        <w:t>GB</w:t>
      </w:r>
      <w:r w:rsidRPr="004C68F5">
        <w:t xml:space="preserve"> is the country with the greatest success in crowdfunding campaigns</w:t>
      </w:r>
      <w:r>
        <w:t>.</w:t>
      </w:r>
      <w:r w:rsidR="005C7F8D" w:rsidRPr="005C7F8D">
        <w:t xml:space="preserve"> </w:t>
      </w:r>
      <w:r w:rsidR="005C7F8D">
        <w:t>H</w:t>
      </w:r>
      <w:r w:rsidR="005C7F8D" w:rsidRPr="005C7F8D">
        <w:t>owever, AU is the country where the average donation is higher</w:t>
      </w:r>
      <w:r w:rsidR="005C7F8D">
        <w:t>.</w:t>
      </w:r>
    </w:p>
    <w:p w14:paraId="127C02E4" w14:textId="77777777" w:rsidR="00A71CDB" w:rsidRDefault="00A71CDB" w:rsidP="00A71CDB">
      <w:pPr>
        <w:pStyle w:val="ListParagraph"/>
      </w:pPr>
    </w:p>
    <w:p w14:paraId="680492AE" w14:textId="53246FAA" w:rsidR="00A71CDB" w:rsidRDefault="006F51FB" w:rsidP="006F51FB">
      <w:pPr>
        <w:jc w:val="center"/>
      </w:pPr>
      <w:r>
        <w:rPr>
          <w:noProof/>
        </w:rPr>
        <w:drawing>
          <wp:inline distT="0" distB="0" distL="0" distR="0" wp14:anchorId="1E000579" wp14:editId="417A1887">
            <wp:extent cx="4984719" cy="2162175"/>
            <wp:effectExtent l="0" t="0" r="6985" b="0"/>
            <wp:docPr id="20873100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8" t="20391" r="1733" b="9447"/>
                    <a:stretch/>
                  </pic:blipFill>
                  <pic:spPr bwMode="auto">
                    <a:xfrm>
                      <a:off x="0" y="0"/>
                      <a:ext cx="4987800" cy="216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1FBE9" w14:textId="643511C3" w:rsidR="006F51FB" w:rsidRDefault="00D43485" w:rsidP="006F51FB">
      <w:pPr>
        <w:jc w:val="center"/>
      </w:pPr>
      <w:r>
        <w:rPr>
          <w:noProof/>
        </w:rPr>
        <w:lastRenderedPageBreak/>
        <w:drawing>
          <wp:inline distT="0" distB="0" distL="0" distR="0" wp14:anchorId="71F63824" wp14:editId="5AE138D1">
            <wp:extent cx="4410075" cy="2609850"/>
            <wp:effectExtent l="0" t="0" r="9525" b="0"/>
            <wp:docPr id="7095619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3" t="2766" r="1803" b="2535"/>
                    <a:stretch/>
                  </pic:blipFill>
                  <pic:spPr bwMode="auto">
                    <a:xfrm>
                      <a:off x="0" y="0"/>
                      <a:ext cx="4410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DCD41" w14:textId="7E5B5B21" w:rsidR="00531C1E" w:rsidRPr="003F182A" w:rsidRDefault="002D68FD" w:rsidP="00531C1E">
      <w:pPr>
        <w:pStyle w:val="ListParagraph"/>
        <w:numPr>
          <w:ilvl w:val="0"/>
          <w:numId w:val="2"/>
        </w:numPr>
        <w:rPr>
          <w:b/>
          <w:bCs/>
        </w:rPr>
      </w:pPr>
      <w:r w:rsidRPr="003F182A">
        <w:rPr>
          <w:b/>
          <w:bCs/>
        </w:rPr>
        <w:t>What are some limitations of this dataset?</w:t>
      </w:r>
    </w:p>
    <w:p w14:paraId="292C1294" w14:textId="79D8708F" w:rsidR="00531C1E" w:rsidRDefault="001B67AC" w:rsidP="00531C1E">
      <w:r w:rsidRPr="001B67AC">
        <w:t>The dataset does not provide more detailed information that allows for a deeper analysis. Some of the information that is missing is:</w:t>
      </w:r>
    </w:p>
    <w:p w14:paraId="411EB2B3" w14:textId="25208608" w:rsidR="00531C1E" w:rsidRDefault="00411FA9" w:rsidP="00531C1E">
      <w:pPr>
        <w:pStyle w:val="ListParagraph"/>
        <w:numPr>
          <w:ilvl w:val="0"/>
          <w:numId w:val="4"/>
        </w:numPr>
        <w:spacing w:after="0"/>
      </w:pPr>
      <w:r>
        <w:t xml:space="preserve">Demographics like </w:t>
      </w:r>
      <w:r w:rsidR="00531C1E">
        <w:t>A</w:t>
      </w:r>
      <w:r w:rsidR="00531C1E">
        <w:t xml:space="preserve">ge, gender of the population that donates to the </w:t>
      </w:r>
      <w:r w:rsidR="00531C1E" w:rsidRPr="004C68F5">
        <w:t xml:space="preserve">crowdfunding </w:t>
      </w:r>
      <w:r w:rsidR="00531C1E" w:rsidRPr="004C68F5">
        <w:t>campaigns.</w:t>
      </w:r>
    </w:p>
    <w:p w14:paraId="721154F3" w14:textId="1D542BBD" w:rsidR="00531C1E" w:rsidRDefault="00531C1E" w:rsidP="00531C1E">
      <w:pPr>
        <w:pStyle w:val="ListParagraph"/>
        <w:numPr>
          <w:ilvl w:val="0"/>
          <w:numId w:val="4"/>
        </w:numPr>
        <w:spacing w:after="0"/>
      </w:pPr>
      <w:r>
        <w:t>Location within the country (city, town, among others)</w:t>
      </w:r>
    </w:p>
    <w:p w14:paraId="245839DB" w14:textId="219781FD" w:rsidR="002D68FD" w:rsidRDefault="00531C1E" w:rsidP="00531C1E">
      <w:pPr>
        <w:pStyle w:val="ListParagraph"/>
        <w:numPr>
          <w:ilvl w:val="0"/>
          <w:numId w:val="4"/>
        </w:numPr>
        <w:spacing w:after="0"/>
      </w:pPr>
      <w:r>
        <w:t>E</w:t>
      </w:r>
      <w:r>
        <w:t xml:space="preserve">ducational level of the people who make the donations and average annual </w:t>
      </w:r>
      <w:r>
        <w:t>income.</w:t>
      </w:r>
    </w:p>
    <w:p w14:paraId="5CA650FA" w14:textId="77777777" w:rsidR="005C7F8D" w:rsidRDefault="005C7F8D" w:rsidP="002D68FD"/>
    <w:p w14:paraId="333C4B0F" w14:textId="3168FC55" w:rsidR="00E909D0" w:rsidRPr="003F182A" w:rsidRDefault="002D68FD" w:rsidP="00A71CDB">
      <w:pPr>
        <w:pStyle w:val="ListParagraph"/>
        <w:numPr>
          <w:ilvl w:val="0"/>
          <w:numId w:val="2"/>
        </w:numPr>
        <w:rPr>
          <w:b/>
          <w:bCs/>
        </w:rPr>
      </w:pPr>
      <w:r w:rsidRPr="003F182A">
        <w:rPr>
          <w:b/>
          <w:bCs/>
        </w:rPr>
        <w:t>What are some other possible tables and/or graphs that we could create, and what additional value would they provide?</w:t>
      </w:r>
    </w:p>
    <w:p w14:paraId="3D54088B" w14:textId="77777777" w:rsidR="00A71CDB" w:rsidRDefault="00A71CDB" w:rsidP="00A71CDB">
      <w:pPr>
        <w:pStyle w:val="ListParagraph"/>
      </w:pPr>
    </w:p>
    <w:p w14:paraId="43247724" w14:textId="57450792" w:rsidR="00515315" w:rsidRDefault="00A71CDB" w:rsidP="00A71CDB">
      <w:pPr>
        <w:pStyle w:val="ListParagraph"/>
        <w:numPr>
          <w:ilvl w:val="0"/>
          <w:numId w:val="3"/>
        </w:numPr>
      </w:pPr>
      <w:r>
        <w:t>T</w:t>
      </w:r>
      <w:r w:rsidR="005C7F8D" w:rsidRPr="005C7F8D">
        <w:t xml:space="preserve">able by country and average donation, in order to find in which country </w:t>
      </w:r>
      <w:r w:rsidRPr="005C7F8D">
        <w:t>people,</w:t>
      </w:r>
      <w:r w:rsidR="005C7F8D" w:rsidRPr="005C7F8D">
        <w:t xml:space="preserve"> donate more money to </w:t>
      </w:r>
      <w:r w:rsidR="005C7F8D" w:rsidRPr="004C68F5">
        <w:t xml:space="preserve">crowdfunding </w:t>
      </w:r>
      <w:r w:rsidRPr="004C68F5">
        <w:t>campaigns.</w:t>
      </w:r>
    </w:p>
    <w:p w14:paraId="10EBB048" w14:textId="77777777" w:rsidR="00515315" w:rsidRDefault="00515315" w:rsidP="002D68FD"/>
    <w:sectPr w:rsidR="005153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645DB"/>
    <w:multiLevelType w:val="hybridMultilevel"/>
    <w:tmpl w:val="44BA02C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4F20AEE"/>
    <w:multiLevelType w:val="hybridMultilevel"/>
    <w:tmpl w:val="E01E5D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6667F"/>
    <w:multiLevelType w:val="hybridMultilevel"/>
    <w:tmpl w:val="59E87776"/>
    <w:lvl w:ilvl="0" w:tplc="37565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075C5"/>
    <w:multiLevelType w:val="hybridMultilevel"/>
    <w:tmpl w:val="BF22F4E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9645170">
    <w:abstractNumId w:val="3"/>
  </w:num>
  <w:num w:numId="2" w16cid:durableId="110975883">
    <w:abstractNumId w:val="2"/>
  </w:num>
  <w:num w:numId="3" w16cid:durableId="150103812">
    <w:abstractNumId w:val="1"/>
  </w:num>
  <w:num w:numId="4" w16cid:durableId="493183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FD"/>
    <w:rsid w:val="00000C13"/>
    <w:rsid w:val="0006267B"/>
    <w:rsid w:val="000D0F99"/>
    <w:rsid w:val="0013336D"/>
    <w:rsid w:val="001B67AC"/>
    <w:rsid w:val="002B7090"/>
    <w:rsid w:val="002D68FD"/>
    <w:rsid w:val="003F182A"/>
    <w:rsid w:val="00411FA9"/>
    <w:rsid w:val="004220CF"/>
    <w:rsid w:val="004C68F5"/>
    <w:rsid w:val="00515315"/>
    <w:rsid w:val="00531C1E"/>
    <w:rsid w:val="005C7F8D"/>
    <w:rsid w:val="006268CD"/>
    <w:rsid w:val="006B4BDA"/>
    <w:rsid w:val="006F51FB"/>
    <w:rsid w:val="00724B38"/>
    <w:rsid w:val="008B2E6B"/>
    <w:rsid w:val="009D4555"/>
    <w:rsid w:val="00A71CDB"/>
    <w:rsid w:val="00D43485"/>
    <w:rsid w:val="00D4454F"/>
    <w:rsid w:val="00DB63D5"/>
    <w:rsid w:val="00E47EC4"/>
    <w:rsid w:val="00E909D0"/>
    <w:rsid w:val="00F164FA"/>
    <w:rsid w:val="00FC2B3F"/>
    <w:rsid w:val="00FC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9F54D"/>
  <w15:chartTrackingRefBased/>
  <w15:docId w15:val="{68FBCBF0-410B-46DC-A028-36C190E9D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3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Orjuela</dc:creator>
  <cp:keywords/>
  <dc:description/>
  <cp:lastModifiedBy>Lina Orjuela</cp:lastModifiedBy>
  <cp:revision>26</cp:revision>
  <dcterms:created xsi:type="dcterms:W3CDTF">2023-06-10T19:56:00Z</dcterms:created>
  <dcterms:modified xsi:type="dcterms:W3CDTF">2023-06-11T03:55:00Z</dcterms:modified>
</cp:coreProperties>
</file>