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10964" w14:textId="77777777" w:rsidR="00F4768A" w:rsidRPr="00F4768A" w:rsidRDefault="00F4768A" w:rsidP="00F4768A">
      <w:pPr>
        <w:widowControl/>
        <w:shd w:val="clear" w:color="auto" w:fill="FFFFFF"/>
        <w:spacing w:before="900"/>
        <w:jc w:val="center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WebRTC</w:t>
      </w: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中的</w:t>
      </w: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RTP</w:t>
      </w: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及</w:t>
      </w: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RTCP</w:t>
      </w:r>
      <w:r w:rsidRPr="00F4768A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详解</w:t>
      </w:r>
    </w:p>
    <w:p w14:paraId="3412CBD6" w14:textId="4E32F438" w:rsidR="00225CDF" w:rsidRDefault="00F4768A" w:rsidP="008E1DF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 w:rsidR="008E1DF4">
        <w:t>UDP</w:t>
      </w:r>
      <w:r w:rsidR="008E1DF4">
        <w:rPr>
          <w:rFonts w:hint="eastAsia"/>
        </w:rPr>
        <w:t>，因为T</w:t>
      </w:r>
      <w:r w:rsidR="008E1DF4">
        <w:t>CP</w:t>
      </w:r>
      <w:r w:rsidR="008E1DF4">
        <w:rPr>
          <w:rFonts w:hint="eastAsia"/>
        </w:rPr>
        <w:t>要重发而且延时很高，实时互动无法接受</w:t>
      </w:r>
    </w:p>
    <w:p w14:paraId="01E34A1B" w14:textId="2B3F0C49" w:rsidR="008E1DF4" w:rsidRDefault="008E1DF4" w:rsidP="008E1DF4">
      <w:pPr>
        <w:pStyle w:val="ListParagraph"/>
        <w:numPr>
          <w:ilvl w:val="0"/>
          <w:numId w:val="1"/>
        </w:numPr>
        <w:ind w:firstLineChars="0"/>
      </w:pPr>
      <w:r>
        <w:t>RTP</w:t>
      </w:r>
      <w:r>
        <w:rPr>
          <w:rFonts w:hint="eastAsia"/>
        </w:rPr>
        <w:t>/</w:t>
      </w:r>
      <w:r>
        <w:t>RTCP</w:t>
      </w:r>
      <w:r>
        <w:br/>
      </w:r>
      <w:r>
        <w:rPr>
          <w:rFonts w:hint="eastAsia"/>
        </w:rPr>
        <w:t>以太网最大的传输单元只有1.5k所以一个I帧要几十个包</w:t>
      </w:r>
      <w:r>
        <w:br/>
      </w:r>
      <w:r>
        <w:rPr>
          <w:rFonts w:hint="eastAsia"/>
        </w:rPr>
        <w:t>所以必须要有几个信息</w:t>
      </w:r>
      <w:r>
        <w:br/>
      </w:r>
      <w:r>
        <w:rPr>
          <w:rFonts w:hint="eastAsia"/>
        </w:rPr>
        <w:t>1、序号</w:t>
      </w:r>
      <w:r>
        <w:br/>
      </w:r>
      <w:r>
        <w:rPr>
          <w:rFonts w:hint="eastAsia"/>
        </w:rPr>
        <w:t>2、启始标记</w:t>
      </w:r>
      <w:r>
        <w:br/>
      </w:r>
      <w:r>
        <w:rPr>
          <w:rFonts w:hint="eastAsia"/>
        </w:rPr>
        <w:t>3、结束标记</w:t>
      </w:r>
    </w:p>
    <w:p w14:paraId="2CC723E3" w14:textId="284F4826" w:rsidR="008E1DF4" w:rsidRDefault="008E1DF4" w:rsidP="008E1DF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TP</w:t>
      </w:r>
      <w:r>
        <w:rPr>
          <w:rFonts w:hint="eastAsia"/>
        </w:rPr>
        <w:t>协议</w:t>
      </w:r>
      <w:r>
        <w:br/>
      </w:r>
      <w:r>
        <w:rPr>
          <w:noProof/>
        </w:rPr>
        <w:drawing>
          <wp:inline distT="0" distB="0" distL="0" distR="0" wp14:anchorId="2D073480" wp14:editId="185B0774">
            <wp:extent cx="5274310" cy="1742440"/>
            <wp:effectExtent l="0" t="0" r="2540" b="0"/>
            <wp:docPr id="1" name="Picture 1" descr="https://static001.geekbang.org/resource/image/ae/89/aec03cf4e1b76296c3e21ebbc54a2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ae/89/aec03cf4e1b76296c3e21ebbc54a228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1、sequence</w:t>
      </w:r>
      <w:r>
        <w:t xml:space="preserve"> number </w:t>
      </w:r>
      <w:r>
        <w:rPr>
          <w:rFonts w:hint="eastAsia"/>
        </w:rPr>
        <w:t>用于记录包的顺序</w:t>
      </w:r>
      <w:r w:rsidR="002D1329">
        <w:br/>
      </w:r>
      <w:r w:rsidR="002D1329">
        <w:rPr>
          <w:rFonts w:hint="eastAsia"/>
        </w:rPr>
        <w:t>2、timestamp</w:t>
      </w:r>
      <w:r w:rsidR="002D1329">
        <w:t xml:space="preserve"> </w:t>
      </w:r>
      <w:r w:rsidR="002D1329">
        <w:rPr>
          <w:rFonts w:hint="eastAsia"/>
        </w:rPr>
        <w:t>时间戳，一个帧的时间戳是线图的</w:t>
      </w:r>
      <w:r w:rsidR="002D1329">
        <w:br/>
      </w:r>
      <w:r w:rsidR="002D1329">
        <w:rPr>
          <w:rFonts w:hint="eastAsia"/>
        </w:rPr>
        <w:t>3、</w:t>
      </w:r>
      <w:r w:rsidR="002D1329">
        <w:t>PT</w:t>
      </w:r>
      <w:r w:rsidR="002D1329">
        <w:rPr>
          <w:rFonts w:hint="eastAsia"/>
        </w:rPr>
        <w:t>（P</w:t>
      </w:r>
      <w:r w:rsidR="002D1329">
        <w:t>ayload T</w:t>
      </w:r>
      <w:r w:rsidR="002D1329">
        <w:rPr>
          <w:rFonts w:hint="eastAsia"/>
        </w:rPr>
        <w:t>y</w:t>
      </w:r>
      <w:r w:rsidR="002D1329">
        <w:t>pe</w:t>
      </w:r>
      <w:r w:rsidR="002D1329">
        <w:rPr>
          <w:rFonts w:hint="eastAsia"/>
        </w:rPr>
        <w:t>） 数据的负载类型</w:t>
      </w:r>
    </w:p>
    <w:p w14:paraId="048FA0D7" w14:textId="24391D50" w:rsidR="002D1329" w:rsidRDefault="002D1329" w:rsidP="008E1DF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TCP</w:t>
      </w:r>
      <w:r>
        <w:rPr>
          <w:rFonts w:hint="eastAsia"/>
        </w:rPr>
        <w:t>协议（用于让双方知道互相的网络质量怎么样）</w:t>
      </w:r>
      <w:r w:rsidR="003E215C">
        <w:br/>
      </w:r>
      <w:r w:rsidR="003E215C">
        <w:rPr>
          <w:rFonts w:hint="eastAsia"/>
        </w:rPr>
        <w:t>RT</w:t>
      </w:r>
      <w:r w:rsidR="003E215C">
        <w:t>CP</w:t>
      </w:r>
      <w:r w:rsidR="003E215C">
        <w:rPr>
          <w:rFonts w:hint="eastAsia"/>
        </w:rPr>
        <w:t>中有两个最重要的报文，R</w:t>
      </w:r>
      <w:r w:rsidR="003E215C">
        <w:t>R</w:t>
      </w:r>
      <w:r w:rsidR="003E215C">
        <w:rPr>
          <w:rFonts w:hint="eastAsia"/>
        </w:rPr>
        <w:t>和SR</w:t>
      </w:r>
      <w:r w:rsidR="003E215C">
        <w:br/>
      </w:r>
      <w:r w:rsidR="003E215C">
        <w:rPr>
          <w:noProof/>
        </w:rPr>
        <w:lastRenderedPageBreak/>
        <w:drawing>
          <wp:inline distT="0" distB="0" distL="0" distR="0" wp14:anchorId="45E925F3" wp14:editId="1C61BA4A">
            <wp:extent cx="4915029" cy="449047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029" cy="44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C">
        <w:br/>
      </w:r>
      <w:r w:rsidR="003E215C">
        <w:rPr>
          <w:rFonts w:hint="eastAsia"/>
        </w:rPr>
        <w:t>1、V=2</w:t>
      </w:r>
      <w:r w:rsidR="003E215C">
        <w:t xml:space="preserve"> </w:t>
      </w:r>
      <w:r w:rsidR="003E215C">
        <w:rPr>
          <w:rFonts w:hint="eastAsia"/>
        </w:rPr>
        <w:t>指的是报文的版本</w:t>
      </w:r>
      <w:r w:rsidR="003E215C">
        <w:br/>
      </w:r>
      <w:r w:rsidR="003E215C">
        <w:rPr>
          <w:rFonts w:hint="eastAsia"/>
        </w:rPr>
        <w:t>2、P表示填充位置，如果是1的话，最后会有填充字节，用来字节对齐</w:t>
      </w:r>
      <w:r w:rsidR="003E215C">
        <w:br/>
      </w:r>
      <w:r w:rsidR="003E215C">
        <w:rPr>
          <w:rFonts w:hint="eastAsia"/>
        </w:rPr>
        <w:t>3、R</w:t>
      </w:r>
      <w:r w:rsidR="003E215C">
        <w:t>C</w:t>
      </w:r>
      <w:r w:rsidR="003E215C">
        <w:rPr>
          <w:rFonts w:hint="eastAsia"/>
        </w:rPr>
        <w:t>（R</w:t>
      </w:r>
      <w:r w:rsidR="003E215C">
        <w:t>eport Count</w:t>
      </w:r>
      <w:r w:rsidR="003E215C">
        <w:rPr>
          <w:rFonts w:hint="eastAsia"/>
        </w:rPr>
        <w:t>） 接收报文块数量</w:t>
      </w:r>
      <w:r w:rsidR="003E215C">
        <w:br/>
      </w:r>
      <w:r w:rsidR="003E215C">
        <w:rPr>
          <w:rFonts w:hint="eastAsia"/>
        </w:rPr>
        <w:t>4、PT</w:t>
      </w:r>
      <w:r w:rsidR="003E215C">
        <w:t>=200, Payload Type, SR</w:t>
      </w:r>
      <w:r w:rsidR="003E215C">
        <w:rPr>
          <w:rFonts w:hint="eastAsia"/>
        </w:rPr>
        <w:t>的值为200</w:t>
      </w:r>
      <w:r w:rsidR="003E215C">
        <w:br/>
      </w:r>
      <w:r w:rsidR="003E215C">
        <w:rPr>
          <w:noProof/>
        </w:rPr>
        <w:drawing>
          <wp:inline distT="0" distB="0" distL="0" distR="0" wp14:anchorId="1B26B924" wp14:editId="2F6BED04">
            <wp:extent cx="5274310" cy="1002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0E">
        <w:br/>
      </w:r>
      <w:r w:rsidR="0038600E">
        <w:rPr>
          <w:rFonts w:hint="eastAsia"/>
        </w:rPr>
        <w:t>5、RTC中类型为206、子类型为4的FIR报文，含义是Full</w:t>
      </w:r>
      <w:r w:rsidR="0038600E">
        <w:t xml:space="preserve"> </w:t>
      </w:r>
      <w:r w:rsidR="0038600E">
        <w:rPr>
          <w:rFonts w:hint="eastAsia"/>
        </w:rPr>
        <w:t>I</w:t>
      </w:r>
      <w:r w:rsidR="0038600E">
        <w:t>ntra Request(FIR)</w:t>
      </w:r>
      <w:r w:rsidR="0038600E">
        <w:rPr>
          <w:rFonts w:hint="eastAsia"/>
        </w:rPr>
        <w:t>为完整帧请求</w:t>
      </w:r>
    </w:p>
    <w:p w14:paraId="3E265D5B" w14:textId="04A28EEA" w:rsidR="0038600E" w:rsidRDefault="0038600E" w:rsidP="008E1DF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B6BC052" wp14:editId="2B01F1B6">
            <wp:extent cx="5274310" cy="3717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5888" w14:textId="5A35B906" w:rsidR="0038600E" w:rsidRDefault="0038600E" w:rsidP="008E1DF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58DEFE6" wp14:editId="146DFAA8">
            <wp:extent cx="5274310" cy="4358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BA5" w14:textId="78BA9A25" w:rsidR="0038600E" w:rsidRDefault="0038600E" w:rsidP="008E1DF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9397104" wp14:editId="6D6FE53F">
            <wp:extent cx="5274310" cy="3027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6BD0" w14:textId="3BF4A145" w:rsidR="0038600E" w:rsidRDefault="0038600E" w:rsidP="008E1DF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2DBA657" wp14:editId="5C30A8D6">
            <wp:extent cx="5274310" cy="3954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D5923"/>
    <w:multiLevelType w:val="hybridMultilevel"/>
    <w:tmpl w:val="24B81BFA"/>
    <w:lvl w:ilvl="0" w:tplc="2D72BA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CDF"/>
    <w:rsid w:val="00225CDF"/>
    <w:rsid w:val="002D1329"/>
    <w:rsid w:val="0038600E"/>
    <w:rsid w:val="003E215C"/>
    <w:rsid w:val="0044764E"/>
    <w:rsid w:val="008E1DF4"/>
    <w:rsid w:val="00F4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2286E"/>
  <w15:chartTrackingRefBased/>
  <w15:docId w15:val="{C385CB6D-FB55-4643-B3E9-3389C9DC4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F476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68A"/>
    <w:rPr>
      <w:rFonts w:ascii="宋体" w:eastAsia="宋体" w:hAnsi="宋体" w:cs="宋体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E1DF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E1D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DF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DF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D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9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2019-08-03T02:49:00Z</dcterms:created>
  <dcterms:modified xsi:type="dcterms:W3CDTF">2019-08-12T05:05:00Z</dcterms:modified>
</cp:coreProperties>
</file>