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DF14E" w14:textId="77777777" w:rsidR="00525FA6" w:rsidRDefault="00163DEF">
      <w:pPr>
        <w:pStyle w:val="Figure"/>
      </w:pPr>
      <w:r>
        <w:br/>
      </w:r>
      <w:r>
        <w:br/>
      </w:r>
      <w:r>
        <w:br/>
      </w:r>
      <w:r>
        <w:rPr>
          <w:noProof/>
        </w:rPr>
        <w:drawing>
          <wp:inline distT="0" distB="0" distL="0" distR="0" wp14:anchorId="26F81613" wp14:editId="16739E9D">
            <wp:extent cx="3657600" cy="7271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3657600" cy="727157"/>
                    </a:xfrm>
                    <a:prstGeom prst="rect">
                      <a:avLst/>
                    </a:prstGeom>
                  </pic:spPr>
                </pic:pic>
              </a:graphicData>
            </a:graphic>
          </wp:inline>
        </w:drawing>
      </w:r>
      <w:r>
        <w:br/>
      </w:r>
      <w:r>
        <w:br/>
      </w:r>
    </w:p>
    <w:p w14:paraId="401EEAD1" w14:textId="77777777" w:rsidR="00525FA6" w:rsidRDefault="00163DEF">
      <w:pPr>
        <w:pStyle w:val="a4"/>
        <w:rPr>
          <w:lang w:eastAsia="zh-CN"/>
        </w:rPr>
      </w:pPr>
      <w:r>
        <w:rPr>
          <w:lang w:eastAsia="zh-CN"/>
        </w:rPr>
        <w:t>软件过程管理</w:t>
      </w:r>
    </w:p>
    <w:p w14:paraId="7D233794" w14:textId="77777777" w:rsidR="00525FA6" w:rsidRDefault="00163DEF">
      <w:pPr>
        <w:rPr>
          <w:lang w:eastAsia="zh-CN"/>
        </w:rPr>
      </w:pPr>
      <w:r>
        <w:rPr>
          <w:lang w:eastAsia="zh-CN"/>
        </w:rPr>
        <w:br/>
      </w:r>
    </w:p>
    <w:p w14:paraId="4B1818EF" w14:textId="77777777" w:rsidR="00525FA6" w:rsidRDefault="00163DEF">
      <w:pPr>
        <w:pStyle w:val="a5"/>
        <w:rPr>
          <w:lang w:eastAsia="zh-CN"/>
        </w:rPr>
      </w:pPr>
      <w:r>
        <w:rPr>
          <w:lang w:eastAsia="zh-CN"/>
        </w:rPr>
        <w:t>活动流程图及说明</w:t>
      </w:r>
    </w:p>
    <w:p w14:paraId="76815F83" w14:textId="77777777" w:rsidR="00525FA6" w:rsidRDefault="00163DEF">
      <w:pPr>
        <w:rPr>
          <w:lang w:eastAsia="zh-CN"/>
        </w:rPr>
      </w:pPr>
      <w:r>
        <w:rPr>
          <w:lang w:eastAsia="zh-CN"/>
        </w:rPr>
        <w:br/>
      </w:r>
      <w:r>
        <w:rPr>
          <w:lang w:eastAsia="zh-CN"/>
        </w:rPr>
        <w:br/>
      </w:r>
    </w:p>
    <w:tbl>
      <w:tblPr>
        <w:tblStyle w:val="StudentInfoTable"/>
        <w:tblW w:w="0" w:type="auto"/>
        <w:tblLook w:val="0580" w:firstRow="0" w:lastRow="0" w:firstColumn="1" w:lastColumn="1" w:noHBand="0" w:noVBand="1"/>
      </w:tblPr>
      <w:tblGrid>
        <w:gridCol w:w="2880"/>
        <w:gridCol w:w="4320"/>
      </w:tblGrid>
      <w:tr w:rsidR="00525FA6" w14:paraId="7B61D067" w14:textId="77777777" w:rsidTr="00525FA6">
        <w:tc>
          <w:tcPr>
            <w:tcW w:w="2880" w:type="dxa"/>
          </w:tcPr>
          <w:p w14:paraId="5C3A2ADC" w14:textId="77777777" w:rsidR="00525FA6" w:rsidRDefault="00163DEF">
            <w:pPr>
              <w:pStyle w:val="StudentInfo"/>
              <w:spacing w:before="120" w:after="120"/>
            </w:pPr>
            <w:r>
              <w:t>院系</w:t>
            </w:r>
          </w:p>
        </w:tc>
        <w:tc>
          <w:tcPr>
            <w:cnfStyle w:val="000100000000" w:firstRow="0" w:lastRow="0" w:firstColumn="0" w:lastColumn="1" w:oddVBand="0" w:evenVBand="0" w:oddHBand="0" w:evenHBand="0" w:firstRowFirstColumn="0" w:firstRowLastColumn="0" w:lastRowFirstColumn="0" w:lastRowLastColumn="0"/>
            <w:tcW w:w="4320" w:type="dxa"/>
          </w:tcPr>
          <w:p w14:paraId="3E8B26F1" w14:textId="3AB281A1" w:rsidR="00525FA6" w:rsidRDefault="00074AEC">
            <w:pPr>
              <w:pStyle w:val="StudentInfo"/>
              <w:spacing w:before="120" w:after="120"/>
            </w:pPr>
            <w:r>
              <w:rPr>
                <w:rFonts w:hint="eastAsia"/>
                <w:lang w:eastAsia="zh-CN"/>
              </w:rPr>
              <w:t>软件学院</w:t>
            </w:r>
          </w:p>
        </w:tc>
      </w:tr>
      <w:tr w:rsidR="00525FA6" w14:paraId="678D244E" w14:textId="77777777" w:rsidTr="00525FA6">
        <w:tc>
          <w:tcPr>
            <w:tcW w:w="2880" w:type="dxa"/>
          </w:tcPr>
          <w:p w14:paraId="7284EBFC" w14:textId="77777777" w:rsidR="00525FA6" w:rsidRDefault="00163DEF">
            <w:pPr>
              <w:pStyle w:val="StudentInfo"/>
              <w:spacing w:before="120" w:after="120"/>
            </w:pPr>
            <w:r>
              <w:t>专业班级</w:t>
            </w:r>
          </w:p>
        </w:tc>
        <w:tc>
          <w:tcPr>
            <w:cnfStyle w:val="000100000000" w:firstRow="0" w:lastRow="0" w:firstColumn="0" w:lastColumn="1" w:oddVBand="0" w:evenVBand="0" w:oddHBand="0" w:evenHBand="0" w:firstRowFirstColumn="0" w:firstRowLastColumn="0" w:lastRowFirstColumn="0" w:lastRowLastColumn="0"/>
            <w:tcW w:w="4320" w:type="dxa"/>
          </w:tcPr>
          <w:p w14:paraId="705E2A64" w14:textId="41F3D969" w:rsidR="00525FA6" w:rsidRDefault="00074AEC">
            <w:pPr>
              <w:pStyle w:val="StudentInfo"/>
              <w:spacing w:before="120" w:after="120"/>
            </w:pPr>
            <w:r>
              <w:rPr>
                <w:rFonts w:hint="eastAsia"/>
                <w:lang w:eastAsia="zh-CN"/>
              </w:rPr>
              <w:t>软件工程2003班</w:t>
            </w:r>
          </w:p>
        </w:tc>
      </w:tr>
      <w:tr w:rsidR="00525FA6" w14:paraId="0AD2772F" w14:textId="77777777" w:rsidTr="00525FA6">
        <w:tc>
          <w:tcPr>
            <w:tcW w:w="2880" w:type="dxa"/>
          </w:tcPr>
          <w:p w14:paraId="2CB6A66B" w14:textId="77777777" w:rsidR="00525FA6" w:rsidRDefault="00163DEF">
            <w:pPr>
              <w:pStyle w:val="StudentInfo"/>
              <w:spacing w:before="120" w:after="120"/>
            </w:pPr>
            <w:r>
              <w:t>姓名</w:t>
            </w:r>
          </w:p>
        </w:tc>
        <w:tc>
          <w:tcPr>
            <w:cnfStyle w:val="000100000000" w:firstRow="0" w:lastRow="0" w:firstColumn="0" w:lastColumn="1" w:oddVBand="0" w:evenVBand="0" w:oddHBand="0" w:evenHBand="0" w:firstRowFirstColumn="0" w:firstRowLastColumn="0" w:lastRowFirstColumn="0" w:lastRowLastColumn="0"/>
            <w:tcW w:w="4320" w:type="dxa"/>
          </w:tcPr>
          <w:p w14:paraId="761B27CA" w14:textId="247F23C0" w:rsidR="00525FA6" w:rsidRDefault="00074AEC">
            <w:pPr>
              <w:pStyle w:val="StudentInfo"/>
              <w:spacing w:before="120" w:after="120"/>
            </w:pPr>
            <w:r>
              <w:rPr>
                <w:rFonts w:hint="eastAsia"/>
                <w:lang w:eastAsia="zh-CN"/>
              </w:rPr>
              <w:t>刘铭宸</w:t>
            </w:r>
          </w:p>
        </w:tc>
      </w:tr>
      <w:tr w:rsidR="00525FA6" w14:paraId="58629A43" w14:textId="77777777" w:rsidTr="00525FA6">
        <w:tc>
          <w:tcPr>
            <w:tcW w:w="2880" w:type="dxa"/>
          </w:tcPr>
          <w:p w14:paraId="4732F0DC" w14:textId="77777777" w:rsidR="00525FA6" w:rsidRDefault="00163DEF">
            <w:pPr>
              <w:pStyle w:val="StudentInfo"/>
              <w:spacing w:before="120" w:after="120"/>
            </w:pPr>
            <w:r>
              <w:t>学号</w:t>
            </w:r>
          </w:p>
        </w:tc>
        <w:tc>
          <w:tcPr>
            <w:cnfStyle w:val="000100000000" w:firstRow="0" w:lastRow="0" w:firstColumn="0" w:lastColumn="1" w:oddVBand="0" w:evenVBand="0" w:oddHBand="0" w:evenHBand="0" w:firstRowFirstColumn="0" w:firstRowLastColumn="0" w:lastRowFirstColumn="0" w:lastRowLastColumn="0"/>
            <w:tcW w:w="4320" w:type="dxa"/>
          </w:tcPr>
          <w:p w14:paraId="084EF6E6" w14:textId="59DC681C" w:rsidR="00525FA6" w:rsidRDefault="00074AEC">
            <w:pPr>
              <w:pStyle w:val="StudentInfo"/>
              <w:spacing w:before="120" w:after="120"/>
              <w:rPr>
                <w:rFonts w:hint="eastAsia"/>
                <w:lang w:eastAsia="zh-CN"/>
              </w:rPr>
            </w:pPr>
            <w:r>
              <w:rPr>
                <w:rFonts w:hint="eastAsia"/>
                <w:lang w:eastAsia="zh-CN"/>
              </w:rPr>
              <w:t>U</w:t>
            </w:r>
            <w:r>
              <w:rPr>
                <w:lang w:eastAsia="zh-CN"/>
              </w:rPr>
              <w:t>202010783</w:t>
            </w:r>
          </w:p>
        </w:tc>
      </w:tr>
      <w:tr w:rsidR="00525FA6" w14:paraId="53503764" w14:textId="77777777" w:rsidTr="00525FA6">
        <w:tc>
          <w:tcPr>
            <w:tcW w:w="2880" w:type="dxa"/>
          </w:tcPr>
          <w:p w14:paraId="59C4EBD5" w14:textId="77777777" w:rsidR="00525FA6" w:rsidRDefault="00163DEF">
            <w:pPr>
              <w:pStyle w:val="StudentInfo"/>
              <w:spacing w:before="120" w:after="120"/>
            </w:pPr>
            <w:r>
              <w:t>指导老师</w:t>
            </w:r>
          </w:p>
        </w:tc>
        <w:tc>
          <w:tcPr>
            <w:cnfStyle w:val="000100000000" w:firstRow="0" w:lastRow="0" w:firstColumn="0" w:lastColumn="1" w:oddVBand="0" w:evenVBand="0" w:oddHBand="0" w:evenHBand="0" w:firstRowFirstColumn="0" w:firstRowLastColumn="0" w:lastRowFirstColumn="0" w:lastRowLastColumn="0"/>
            <w:tcW w:w="4320" w:type="dxa"/>
          </w:tcPr>
          <w:p w14:paraId="72982F01" w14:textId="1C080C18" w:rsidR="00525FA6" w:rsidRDefault="00074AEC">
            <w:pPr>
              <w:pStyle w:val="StudentInfo"/>
              <w:spacing w:before="120" w:after="120"/>
              <w:rPr>
                <w:rFonts w:hint="eastAsia"/>
                <w:lang w:eastAsia="zh-CN"/>
              </w:rPr>
            </w:pPr>
            <w:r>
              <w:rPr>
                <w:rFonts w:hint="eastAsia"/>
                <w:lang w:eastAsia="zh-CN"/>
              </w:rPr>
              <w:t>胡雯蔷</w:t>
            </w:r>
          </w:p>
        </w:tc>
      </w:tr>
    </w:tbl>
    <w:sdt>
      <w:sdtPr>
        <w:rPr>
          <w:rFonts w:eastAsiaTheme="minorEastAsia" w:cstheme="minorBidi"/>
          <w:b w:val="0"/>
          <w:bCs w:val="0"/>
          <w:sz w:val="24"/>
          <w:szCs w:val="24"/>
        </w:rPr>
        <w:id w:val="663750400"/>
        <w:docPartObj>
          <w:docPartGallery w:val="Table of Contents"/>
          <w:docPartUnique/>
        </w:docPartObj>
      </w:sdtPr>
      <w:sdtEndPr/>
      <w:sdtContent>
        <w:p w14:paraId="4769E53F" w14:textId="77777777" w:rsidR="00525FA6" w:rsidRDefault="00163DEF">
          <w:pPr>
            <w:pStyle w:val="TOC"/>
            <w:spacing w:before="120" w:after="120"/>
          </w:pPr>
          <w:r>
            <w:t>目录</w:t>
          </w:r>
        </w:p>
        <w:p w14:paraId="448C8DA2" w14:textId="77777777" w:rsidR="00074AEC" w:rsidRDefault="00163DEF">
          <w:pPr>
            <w:pStyle w:val="TOC1"/>
            <w:tabs>
              <w:tab w:val="left" w:pos="420"/>
              <w:tab w:val="right" w:leader="dot" w:pos="8630"/>
            </w:tabs>
            <w:rPr>
              <w:noProof/>
            </w:rPr>
          </w:pPr>
          <w:r>
            <w:fldChar w:fldCharType="begin"/>
          </w:r>
          <w:r>
            <w:instrText>TOC \o "1-3" \h \z \u</w:instrText>
          </w:r>
          <w:r w:rsidR="00074AEC">
            <w:fldChar w:fldCharType="separate"/>
          </w:r>
          <w:hyperlink w:anchor="_Toc134375456" w:history="1">
            <w:r w:rsidR="00074AEC" w:rsidRPr="002464E4">
              <w:rPr>
                <w:rStyle w:val="ad"/>
                <w:noProof/>
              </w:rPr>
              <w:t>1</w:t>
            </w:r>
            <w:r w:rsidR="00074AEC">
              <w:rPr>
                <w:noProof/>
              </w:rPr>
              <w:tab/>
            </w:r>
            <w:r w:rsidR="00074AEC" w:rsidRPr="002464E4">
              <w:rPr>
                <w:rStyle w:val="ad"/>
                <w:noProof/>
              </w:rPr>
              <w:t>类流程图</w:t>
            </w:r>
            <w:r w:rsidR="00074AEC">
              <w:rPr>
                <w:noProof/>
                <w:webHidden/>
              </w:rPr>
              <w:tab/>
            </w:r>
            <w:r w:rsidR="00074AEC">
              <w:rPr>
                <w:noProof/>
                <w:webHidden/>
              </w:rPr>
              <w:fldChar w:fldCharType="begin"/>
            </w:r>
            <w:r w:rsidR="00074AEC">
              <w:rPr>
                <w:noProof/>
                <w:webHidden/>
              </w:rPr>
              <w:instrText xml:space="preserve"> PAGEREF _Toc134375456 \h </w:instrText>
            </w:r>
            <w:r w:rsidR="00074AEC">
              <w:rPr>
                <w:noProof/>
                <w:webHidden/>
              </w:rPr>
            </w:r>
            <w:r w:rsidR="00074AEC">
              <w:rPr>
                <w:noProof/>
                <w:webHidden/>
              </w:rPr>
              <w:fldChar w:fldCharType="separate"/>
            </w:r>
            <w:r w:rsidR="00074AEC">
              <w:rPr>
                <w:noProof/>
                <w:webHidden/>
              </w:rPr>
              <w:t>3</w:t>
            </w:r>
            <w:r w:rsidR="00074AEC">
              <w:rPr>
                <w:noProof/>
                <w:webHidden/>
              </w:rPr>
              <w:fldChar w:fldCharType="end"/>
            </w:r>
          </w:hyperlink>
        </w:p>
        <w:p w14:paraId="5F226155" w14:textId="77777777" w:rsidR="00074AEC" w:rsidRDefault="00074AEC">
          <w:pPr>
            <w:pStyle w:val="TOC1"/>
            <w:tabs>
              <w:tab w:val="left" w:pos="420"/>
              <w:tab w:val="right" w:leader="dot" w:pos="8630"/>
            </w:tabs>
            <w:rPr>
              <w:noProof/>
            </w:rPr>
          </w:pPr>
          <w:hyperlink w:anchor="_Toc134375457" w:history="1">
            <w:r w:rsidRPr="002464E4">
              <w:rPr>
                <w:rStyle w:val="ad"/>
                <w:noProof/>
              </w:rPr>
              <w:t>2</w:t>
            </w:r>
            <w:r>
              <w:rPr>
                <w:noProof/>
              </w:rPr>
              <w:tab/>
            </w:r>
            <w:r w:rsidRPr="002464E4">
              <w:rPr>
                <w:rStyle w:val="ad"/>
                <w:noProof/>
              </w:rPr>
              <w:t>活动说明</w:t>
            </w:r>
            <w:r>
              <w:rPr>
                <w:noProof/>
                <w:webHidden/>
              </w:rPr>
              <w:tab/>
            </w:r>
            <w:r>
              <w:rPr>
                <w:noProof/>
                <w:webHidden/>
              </w:rPr>
              <w:fldChar w:fldCharType="begin"/>
            </w:r>
            <w:r>
              <w:rPr>
                <w:noProof/>
                <w:webHidden/>
              </w:rPr>
              <w:instrText xml:space="preserve"> PAGEREF _Toc134375457 \h </w:instrText>
            </w:r>
            <w:r>
              <w:rPr>
                <w:noProof/>
                <w:webHidden/>
              </w:rPr>
            </w:r>
            <w:r>
              <w:rPr>
                <w:noProof/>
                <w:webHidden/>
              </w:rPr>
              <w:fldChar w:fldCharType="separate"/>
            </w:r>
            <w:r>
              <w:rPr>
                <w:noProof/>
                <w:webHidden/>
              </w:rPr>
              <w:t>4</w:t>
            </w:r>
            <w:r>
              <w:rPr>
                <w:noProof/>
                <w:webHidden/>
              </w:rPr>
              <w:fldChar w:fldCharType="end"/>
            </w:r>
          </w:hyperlink>
        </w:p>
        <w:p w14:paraId="44FCDFC8" w14:textId="77777777" w:rsidR="00525FA6" w:rsidRDefault="00163DEF">
          <w:r>
            <w:fldChar w:fldCharType="end"/>
          </w:r>
        </w:p>
      </w:sdtContent>
    </w:sdt>
    <w:p w14:paraId="3421D6B2" w14:textId="77777777" w:rsidR="00525FA6" w:rsidRDefault="00163DEF">
      <w:pPr>
        <w:pStyle w:val="10"/>
        <w:spacing w:before="120"/>
        <w:ind w:right="-62"/>
      </w:pPr>
      <w:bookmarkStart w:id="0" w:name="类流程图"/>
      <w:bookmarkStart w:id="1" w:name="_Toc134375456"/>
      <w:r>
        <w:lastRenderedPageBreak/>
        <w:t>类流程图</w:t>
      </w:r>
      <w:bookmarkEnd w:id="1"/>
    </w:p>
    <w:p w14:paraId="113638BE" w14:textId="77777777" w:rsidR="00525FA6" w:rsidRDefault="00163DEF">
      <w:pPr>
        <w:pStyle w:val="FirstParagraph"/>
        <w:ind w:firstLine="480"/>
        <w:rPr>
          <w:lang w:eastAsia="zh-CN"/>
        </w:rPr>
      </w:pPr>
      <w:r>
        <w:rPr>
          <w:lang w:eastAsia="zh-CN"/>
        </w:rPr>
        <w:t>根据学生选课系统的开发模型（敏捷方法），设计管理活动，确定全生命周期中所有的活动，得到类流程图如下：</w:t>
      </w:r>
    </w:p>
    <w:p w14:paraId="682B8ED6" w14:textId="77777777" w:rsidR="00525FA6" w:rsidRDefault="00163DEF">
      <w:pPr>
        <w:pStyle w:val="CaptionedFigure"/>
      </w:pPr>
      <w:r>
        <w:rPr>
          <w:noProof/>
        </w:rPr>
        <w:drawing>
          <wp:inline distT="0" distB="0" distL="0" distR="0" wp14:anchorId="6C9899FD" wp14:editId="35587E84">
            <wp:extent cx="5486400" cy="4046981"/>
            <wp:effectExtent l="0" t="0" r="0" b="0"/>
            <wp:docPr id="21" name="Picture" descr=" 活动流程图-敏捷方法"/>
            <wp:cNvGraphicFramePr/>
            <a:graphic xmlns:a="http://schemas.openxmlformats.org/drawingml/2006/main">
              <a:graphicData uri="http://schemas.openxmlformats.org/drawingml/2006/picture">
                <pic:pic xmlns:pic="http://schemas.openxmlformats.org/drawingml/2006/picture">
                  <pic:nvPicPr>
                    <pic:cNvPr id="22" name="Picture" descr="https://cdn.jsdelivr.net/gh/LMC20020909/BlogMaps//img/%E6%B4%BB%E5%8A%A8%E6%B5%81%E7%A8%8B%E5%9B%BE-%E6%95%8F%E6%8D%B7%E6%96%B9%E6%B3%95.png"/>
                    <pic:cNvPicPr>
                      <a:picLocks noChangeAspect="1" noChangeArrowheads="1"/>
                    </pic:cNvPicPr>
                  </pic:nvPicPr>
                  <pic:blipFill>
                    <a:blip r:embed="rId8"/>
                    <a:stretch>
                      <a:fillRect/>
                    </a:stretch>
                  </pic:blipFill>
                  <pic:spPr bwMode="auto">
                    <a:xfrm>
                      <a:off x="0" y="0"/>
                      <a:ext cx="5486400" cy="4046981"/>
                    </a:xfrm>
                    <a:prstGeom prst="rect">
                      <a:avLst/>
                    </a:prstGeom>
                    <a:noFill/>
                    <a:ln w="9525">
                      <a:noFill/>
                      <a:headEnd/>
                      <a:tailEnd/>
                    </a:ln>
                  </pic:spPr>
                </pic:pic>
              </a:graphicData>
            </a:graphic>
          </wp:inline>
        </w:drawing>
      </w:r>
    </w:p>
    <w:p w14:paraId="6A13A253" w14:textId="77777777" w:rsidR="00525FA6" w:rsidRDefault="00163DEF">
      <w:pPr>
        <w:pStyle w:val="ImageCaption"/>
      </w:pPr>
      <w:bookmarkStart w:id="2" w:name="图1-1"/>
      <w:r>
        <w:t>图</w:t>
      </w:r>
      <w:r>
        <w:t> </w:t>
      </w:r>
      <w:r>
        <w:fldChar w:fldCharType="begin"/>
      </w:r>
      <w:r>
        <w:instrText>STYLEREF 1 \s</w:instrText>
      </w:r>
      <w:r>
        <w:fldChar w:fldCharType="separate"/>
      </w:r>
      <w:r w:rsidR="00074AEC">
        <w:rPr>
          <w:noProof/>
        </w:rPr>
        <w:t>1</w:t>
      </w:r>
      <w:r>
        <w:fldChar w:fldCharType="end"/>
      </w:r>
      <w:r>
        <w:t>-</w:t>
      </w:r>
      <w:r>
        <w:fldChar w:fldCharType="begin"/>
      </w:r>
      <w:r>
        <w:instrText xml:space="preserve">SEQ Figure \* ARABIC </w:instrText>
      </w:r>
      <w:r>
        <w:fldChar w:fldCharType="separate"/>
      </w:r>
      <w:r w:rsidR="00074AEC">
        <w:rPr>
          <w:noProof/>
        </w:rPr>
        <w:t>1</w:t>
      </w:r>
      <w:r>
        <w:fldChar w:fldCharType="end"/>
      </w:r>
      <w:bookmarkEnd w:id="2"/>
      <w:r>
        <w:t xml:space="preserve"> </w:t>
      </w:r>
      <w:r>
        <w:t>活动流程图</w:t>
      </w:r>
      <w:r>
        <w:t>-</w:t>
      </w:r>
      <w:r>
        <w:t>敏捷方法</w:t>
      </w:r>
    </w:p>
    <w:p w14:paraId="0E472A4A" w14:textId="77777777" w:rsidR="00525FA6" w:rsidRDefault="00163DEF">
      <w:pPr>
        <w:pStyle w:val="10"/>
        <w:spacing w:before="120"/>
        <w:ind w:right="-62"/>
      </w:pPr>
      <w:bookmarkStart w:id="3" w:name="活动说明"/>
      <w:bookmarkStart w:id="4" w:name="_Toc134375457"/>
      <w:bookmarkEnd w:id="0"/>
      <w:proofErr w:type="spellStart"/>
      <w:r>
        <w:lastRenderedPageBreak/>
        <w:t>活动说明</w:t>
      </w:r>
      <w:bookmarkEnd w:id="4"/>
      <w:proofErr w:type="spellEnd"/>
    </w:p>
    <w:p w14:paraId="5B2E0E15" w14:textId="77777777" w:rsidR="00525FA6" w:rsidRDefault="00163DEF">
      <w:pPr>
        <w:pStyle w:val="TableCaption"/>
      </w:pPr>
      <w:bookmarkStart w:id="5" w:name="表2-1"/>
      <w:r>
        <w:t>表</w:t>
      </w:r>
      <w:r>
        <w:t> </w:t>
      </w:r>
      <w:r>
        <w:fldChar w:fldCharType="begin"/>
      </w:r>
      <w:r>
        <w:instrText>STYLEREF 1 \s</w:instrText>
      </w:r>
      <w:r>
        <w:fldChar w:fldCharType="separate"/>
      </w:r>
      <w:r w:rsidR="00074AEC">
        <w:rPr>
          <w:noProof/>
        </w:rPr>
        <w:t>2</w:t>
      </w:r>
      <w:r>
        <w:fldChar w:fldCharType="end"/>
      </w:r>
      <w:r>
        <w:t>-</w:t>
      </w:r>
      <w:r>
        <w:fldChar w:fldCharType="begin"/>
      </w:r>
      <w:r>
        <w:instrText xml:space="preserve">SEQ Table \* ARABIC </w:instrText>
      </w:r>
      <w:r>
        <w:fldChar w:fldCharType="separate"/>
      </w:r>
      <w:r w:rsidR="00074AEC">
        <w:rPr>
          <w:noProof/>
        </w:rPr>
        <w:t>1</w:t>
      </w:r>
      <w:r>
        <w:fldChar w:fldCharType="end"/>
      </w:r>
      <w:bookmarkEnd w:id="5"/>
    </w:p>
    <w:tbl>
      <w:tblPr>
        <w:tblStyle w:val="Table"/>
        <w:tblpPr w:leftFromText="180" w:rightFromText="180" w:vertAnchor="text" w:tblpY="1"/>
        <w:tblOverlap w:val="never"/>
        <w:tblW w:w="5000" w:type="pct"/>
        <w:jc w:val="left"/>
        <w:tblLook w:val="0020" w:firstRow="1" w:lastRow="0" w:firstColumn="0" w:lastColumn="0" w:noHBand="0" w:noVBand="0"/>
      </w:tblPr>
      <w:tblGrid>
        <w:gridCol w:w="749"/>
        <w:gridCol w:w="919"/>
        <w:gridCol w:w="1559"/>
        <w:gridCol w:w="2267"/>
        <w:gridCol w:w="3362"/>
      </w:tblGrid>
      <w:tr w:rsidR="00525FA6" w14:paraId="480640C8" w14:textId="77777777" w:rsidTr="004479BF">
        <w:trPr>
          <w:cnfStyle w:val="100000000000" w:firstRow="1" w:lastRow="0" w:firstColumn="0" w:lastColumn="0" w:oddVBand="0" w:evenVBand="0" w:oddHBand="0" w:evenHBand="0" w:firstRowFirstColumn="0" w:firstRowLastColumn="0" w:lastRowFirstColumn="0" w:lastRowLastColumn="0"/>
          <w:trHeight w:val="1135"/>
          <w:tblHeader/>
          <w:jc w:val="left"/>
        </w:trPr>
        <w:tc>
          <w:tcPr>
            <w:tcW w:w="0" w:type="auto"/>
          </w:tcPr>
          <w:p w14:paraId="10DF141F" w14:textId="77777777" w:rsidR="00525FA6" w:rsidRPr="004479BF" w:rsidRDefault="00163DEF" w:rsidP="004479BF">
            <w:pPr>
              <w:pStyle w:val="Compact"/>
              <w:rPr>
                <w:b/>
                <w:bCs/>
              </w:rPr>
            </w:pPr>
            <w:proofErr w:type="spellStart"/>
            <w:r w:rsidRPr="004479BF">
              <w:rPr>
                <w:b/>
                <w:bCs/>
              </w:rPr>
              <w:t>活动名称</w:t>
            </w:r>
            <w:proofErr w:type="spellEnd"/>
          </w:p>
        </w:tc>
        <w:tc>
          <w:tcPr>
            <w:tcW w:w="519" w:type="pct"/>
          </w:tcPr>
          <w:p w14:paraId="5913B098" w14:textId="77777777" w:rsidR="00525FA6" w:rsidRPr="004479BF" w:rsidRDefault="00163DEF" w:rsidP="004479BF">
            <w:pPr>
              <w:pStyle w:val="Compact"/>
              <w:jc w:val="center"/>
              <w:rPr>
                <w:b/>
                <w:bCs/>
              </w:rPr>
            </w:pPr>
            <w:proofErr w:type="spellStart"/>
            <w:r w:rsidRPr="004479BF">
              <w:rPr>
                <w:b/>
                <w:bCs/>
              </w:rPr>
              <w:t>活动次序</w:t>
            </w:r>
            <w:proofErr w:type="spellEnd"/>
          </w:p>
        </w:tc>
        <w:tc>
          <w:tcPr>
            <w:tcW w:w="880" w:type="pct"/>
          </w:tcPr>
          <w:p w14:paraId="636A8E0F" w14:textId="77777777" w:rsidR="00525FA6" w:rsidRPr="004479BF" w:rsidRDefault="00163DEF" w:rsidP="004479BF">
            <w:pPr>
              <w:pStyle w:val="Compact"/>
              <w:rPr>
                <w:b/>
                <w:bCs/>
              </w:rPr>
            </w:pPr>
            <w:proofErr w:type="spellStart"/>
            <w:r w:rsidRPr="004479BF">
              <w:rPr>
                <w:b/>
                <w:bCs/>
              </w:rPr>
              <w:t>活动执行人</w:t>
            </w:r>
            <w:proofErr w:type="spellEnd"/>
          </w:p>
        </w:tc>
        <w:tc>
          <w:tcPr>
            <w:tcW w:w="1280" w:type="pct"/>
          </w:tcPr>
          <w:p w14:paraId="09D8C34C" w14:textId="77777777" w:rsidR="00525FA6" w:rsidRPr="004479BF" w:rsidRDefault="00163DEF" w:rsidP="004479BF">
            <w:pPr>
              <w:pStyle w:val="Compact"/>
              <w:rPr>
                <w:b/>
                <w:bCs/>
              </w:rPr>
            </w:pPr>
            <w:proofErr w:type="spellStart"/>
            <w:r w:rsidRPr="004479BF">
              <w:rPr>
                <w:b/>
                <w:bCs/>
              </w:rPr>
              <w:t>关键活动输入输出</w:t>
            </w:r>
            <w:proofErr w:type="spellEnd"/>
          </w:p>
        </w:tc>
        <w:tc>
          <w:tcPr>
            <w:tcW w:w="1898" w:type="pct"/>
          </w:tcPr>
          <w:p w14:paraId="5BC8F906" w14:textId="77777777" w:rsidR="00525FA6" w:rsidRPr="004479BF" w:rsidRDefault="00163DEF" w:rsidP="004479BF">
            <w:pPr>
              <w:pStyle w:val="Compact"/>
              <w:rPr>
                <w:b/>
                <w:bCs/>
              </w:rPr>
            </w:pPr>
            <w:proofErr w:type="spellStart"/>
            <w:r w:rsidRPr="004479BF">
              <w:rPr>
                <w:b/>
                <w:bCs/>
              </w:rPr>
              <w:t>关键活动规范</w:t>
            </w:r>
            <w:proofErr w:type="spellEnd"/>
          </w:p>
        </w:tc>
      </w:tr>
      <w:tr w:rsidR="00525FA6" w14:paraId="42D51DFC" w14:textId="77777777" w:rsidTr="004479BF">
        <w:trPr>
          <w:jc w:val="left"/>
        </w:trPr>
        <w:tc>
          <w:tcPr>
            <w:tcW w:w="0" w:type="auto"/>
          </w:tcPr>
          <w:p w14:paraId="32F01E2F" w14:textId="77777777" w:rsidR="00525FA6" w:rsidRDefault="00163DEF" w:rsidP="004479BF">
            <w:pPr>
              <w:pStyle w:val="Compact"/>
            </w:pPr>
            <w:proofErr w:type="spellStart"/>
            <w:r>
              <w:t>项目启动</w:t>
            </w:r>
            <w:proofErr w:type="spellEnd"/>
          </w:p>
        </w:tc>
        <w:tc>
          <w:tcPr>
            <w:tcW w:w="519" w:type="pct"/>
          </w:tcPr>
          <w:p w14:paraId="40C2CFA2" w14:textId="77777777" w:rsidR="00525FA6" w:rsidRDefault="00163DEF" w:rsidP="004479BF">
            <w:pPr>
              <w:pStyle w:val="Compact"/>
              <w:jc w:val="center"/>
            </w:pPr>
            <w:r>
              <w:t>1</w:t>
            </w:r>
          </w:p>
        </w:tc>
        <w:tc>
          <w:tcPr>
            <w:tcW w:w="880" w:type="pct"/>
          </w:tcPr>
          <w:p w14:paraId="0CA45C89" w14:textId="77777777" w:rsidR="00525FA6" w:rsidRDefault="00163DEF" w:rsidP="004479BF">
            <w:pPr>
              <w:pStyle w:val="Compact"/>
              <w:rPr>
                <w:lang w:eastAsia="zh-CN"/>
              </w:rPr>
            </w:pPr>
            <w:r>
              <w:rPr>
                <w:lang w:eastAsia="zh-CN"/>
              </w:rPr>
              <w:t>项目经理、产品经理、开发团队</w:t>
            </w:r>
          </w:p>
        </w:tc>
        <w:tc>
          <w:tcPr>
            <w:tcW w:w="1280" w:type="pct"/>
          </w:tcPr>
          <w:p w14:paraId="187EAFB7" w14:textId="77777777" w:rsidR="00525FA6" w:rsidRDefault="00163DEF" w:rsidP="004479BF">
            <w:pPr>
              <w:pStyle w:val="Compact"/>
              <w:rPr>
                <w:lang w:eastAsia="zh-CN"/>
              </w:rPr>
            </w:pPr>
            <w:r>
              <w:rPr>
                <w:lang w:eastAsia="zh-CN"/>
              </w:rPr>
              <w:t>输入：项目需求和目标；输出：</w:t>
            </w:r>
            <w:proofErr w:type="gramStart"/>
            <w:r>
              <w:rPr>
                <w:lang w:eastAsia="zh-CN"/>
              </w:rPr>
              <w:t>项目愿景和</w:t>
            </w:r>
            <w:proofErr w:type="gramEnd"/>
            <w:r>
              <w:rPr>
                <w:lang w:eastAsia="zh-CN"/>
              </w:rPr>
              <w:t>范围文档</w:t>
            </w:r>
          </w:p>
        </w:tc>
        <w:tc>
          <w:tcPr>
            <w:tcW w:w="1898" w:type="pct"/>
          </w:tcPr>
          <w:p w14:paraId="4F27BEF2" w14:textId="77777777" w:rsidR="00525FA6" w:rsidRDefault="00163DEF" w:rsidP="004479BF">
            <w:pPr>
              <w:pStyle w:val="Compact"/>
              <w:rPr>
                <w:lang w:eastAsia="zh-CN"/>
              </w:rPr>
            </w:pPr>
            <w:r>
              <w:rPr>
                <w:lang w:eastAsia="zh-CN"/>
              </w:rPr>
              <w:t>项目启动阶段，项目经理和产品经理需与开发团队共同确定项目的愿景、目标和范围。项目经理需确保团队对项目需求有清晰的理解，为后续工作奠定基础。</w:t>
            </w:r>
          </w:p>
        </w:tc>
      </w:tr>
      <w:tr w:rsidR="00525FA6" w14:paraId="27FDF418" w14:textId="77777777" w:rsidTr="004479BF">
        <w:trPr>
          <w:jc w:val="left"/>
        </w:trPr>
        <w:tc>
          <w:tcPr>
            <w:tcW w:w="0" w:type="auto"/>
          </w:tcPr>
          <w:p w14:paraId="04EC1EBF" w14:textId="77777777" w:rsidR="00525FA6" w:rsidRDefault="00163DEF" w:rsidP="004479BF">
            <w:pPr>
              <w:pStyle w:val="Compact"/>
            </w:pPr>
            <w:proofErr w:type="spellStart"/>
            <w:r>
              <w:t>发现和细化用户故事</w:t>
            </w:r>
            <w:proofErr w:type="spellEnd"/>
          </w:p>
        </w:tc>
        <w:tc>
          <w:tcPr>
            <w:tcW w:w="519" w:type="pct"/>
          </w:tcPr>
          <w:p w14:paraId="716442D3" w14:textId="77777777" w:rsidR="00525FA6" w:rsidRDefault="00163DEF" w:rsidP="004479BF">
            <w:pPr>
              <w:pStyle w:val="Compact"/>
              <w:jc w:val="center"/>
            </w:pPr>
            <w:r>
              <w:t>2</w:t>
            </w:r>
          </w:p>
        </w:tc>
        <w:tc>
          <w:tcPr>
            <w:tcW w:w="880" w:type="pct"/>
          </w:tcPr>
          <w:p w14:paraId="2E6496C2" w14:textId="77777777" w:rsidR="00525FA6" w:rsidRDefault="00163DEF" w:rsidP="004479BF">
            <w:pPr>
              <w:pStyle w:val="Compact"/>
              <w:rPr>
                <w:lang w:eastAsia="zh-CN"/>
              </w:rPr>
            </w:pPr>
            <w:r>
              <w:rPr>
                <w:lang w:eastAsia="zh-CN"/>
              </w:rPr>
              <w:t>产品经理、开发团队、客户代表</w:t>
            </w:r>
          </w:p>
        </w:tc>
        <w:tc>
          <w:tcPr>
            <w:tcW w:w="1280" w:type="pct"/>
          </w:tcPr>
          <w:p w14:paraId="63F85EED" w14:textId="77777777" w:rsidR="00525FA6" w:rsidRDefault="00163DEF" w:rsidP="004479BF">
            <w:pPr>
              <w:pStyle w:val="Compact"/>
              <w:rPr>
                <w:lang w:eastAsia="zh-CN"/>
              </w:rPr>
            </w:pPr>
            <w:r>
              <w:rPr>
                <w:lang w:eastAsia="zh-CN"/>
              </w:rPr>
              <w:t>输入：项目范围文档；输出：用户故事清单</w:t>
            </w:r>
          </w:p>
        </w:tc>
        <w:tc>
          <w:tcPr>
            <w:tcW w:w="1898" w:type="pct"/>
          </w:tcPr>
          <w:p w14:paraId="4A5E8AC1" w14:textId="77777777" w:rsidR="00525FA6" w:rsidRDefault="00163DEF" w:rsidP="004479BF">
            <w:pPr>
              <w:pStyle w:val="Compact"/>
              <w:rPr>
                <w:lang w:eastAsia="zh-CN"/>
              </w:rPr>
            </w:pPr>
            <w:r>
              <w:rPr>
                <w:lang w:eastAsia="zh-CN"/>
              </w:rPr>
              <w:t>产品经理与开发团队和客户代表一起，通过讨论和访谈等方式发现用户故事。产品经理需确保故事简洁明了，包含用户角色、需求和价值。同时，产品经理需要对用户故事进行优先级排序。</w:t>
            </w:r>
          </w:p>
        </w:tc>
      </w:tr>
      <w:tr w:rsidR="00525FA6" w14:paraId="34FA8819" w14:textId="77777777" w:rsidTr="004479BF">
        <w:trPr>
          <w:jc w:val="left"/>
        </w:trPr>
        <w:tc>
          <w:tcPr>
            <w:tcW w:w="0" w:type="auto"/>
          </w:tcPr>
          <w:p w14:paraId="5489F85C" w14:textId="77777777" w:rsidR="00525FA6" w:rsidRDefault="00163DEF" w:rsidP="004479BF">
            <w:pPr>
              <w:pStyle w:val="Compact"/>
            </w:pPr>
            <w:proofErr w:type="spellStart"/>
            <w:r>
              <w:t>迭代计划</w:t>
            </w:r>
            <w:proofErr w:type="spellEnd"/>
          </w:p>
        </w:tc>
        <w:tc>
          <w:tcPr>
            <w:tcW w:w="519" w:type="pct"/>
          </w:tcPr>
          <w:p w14:paraId="4C09D1BD" w14:textId="77777777" w:rsidR="00525FA6" w:rsidRDefault="00163DEF" w:rsidP="004479BF">
            <w:pPr>
              <w:pStyle w:val="Compact"/>
              <w:jc w:val="center"/>
            </w:pPr>
            <w:r>
              <w:t>3</w:t>
            </w:r>
          </w:p>
        </w:tc>
        <w:tc>
          <w:tcPr>
            <w:tcW w:w="880" w:type="pct"/>
          </w:tcPr>
          <w:p w14:paraId="2FC02437" w14:textId="77777777" w:rsidR="00525FA6" w:rsidRDefault="00163DEF" w:rsidP="004479BF">
            <w:pPr>
              <w:pStyle w:val="Compact"/>
              <w:rPr>
                <w:lang w:eastAsia="zh-CN"/>
              </w:rPr>
            </w:pPr>
            <w:r>
              <w:rPr>
                <w:lang w:eastAsia="zh-CN"/>
              </w:rPr>
              <w:t>项目经理、产品经理、开发团队</w:t>
            </w:r>
          </w:p>
        </w:tc>
        <w:tc>
          <w:tcPr>
            <w:tcW w:w="1280" w:type="pct"/>
          </w:tcPr>
          <w:p w14:paraId="793A22AD" w14:textId="77777777" w:rsidR="00525FA6" w:rsidRDefault="00163DEF" w:rsidP="004479BF">
            <w:pPr>
              <w:pStyle w:val="Compact"/>
              <w:rPr>
                <w:lang w:eastAsia="zh-CN"/>
              </w:rPr>
            </w:pPr>
            <w:r>
              <w:rPr>
                <w:lang w:eastAsia="zh-CN"/>
              </w:rPr>
              <w:t>输入：用户故事清单；输出：迭代计划</w:t>
            </w:r>
          </w:p>
        </w:tc>
        <w:tc>
          <w:tcPr>
            <w:tcW w:w="1898" w:type="pct"/>
          </w:tcPr>
          <w:p w14:paraId="32C39542" w14:textId="77777777" w:rsidR="00525FA6" w:rsidRDefault="00163DEF" w:rsidP="004479BF">
            <w:pPr>
              <w:pStyle w:val="Compact"/>
              <w:rPr>
                <w:lang w:eastAsia="zh-CN"/>
              </w:rPr>
            </w:pPr>
            <w:r>
              <w:rPr>
                <w:lang w:eastAsia="zh-CN"/>
              </w:rPr>
              <w:t>团队共同确定每个迭代的目标和范围，将优先级高的用户故事分配到相应的迭代中。每个迭代的工作量需要根据团队的实际能力进行估算，确保进度可控。</w:t>
            </w:r>
          </w:p>
          <w:p w14:paraId="465138BD" w14:textId="388DCB78" w:rsidR="004479BF" w:rsidRDefault="004479BF" w:rsidP="004479BF">
            <w:pPr>
              <w:pStyle w:val="Compact"/>
              <w:rPr>
                <w:rFonts w:hint="eastAsia"/>
                <w:lang w:eastAsia="zh-CN"/>
              </w:rPr>
            </w:pPr>
          </w:p>
        </w:tc>
      </w:tr>
      <w:tr w:rsidR="00525FA6" w14:paraId="4E560029" w14:textId="77777777" w:rsidTr="004479BF">
        <w:trPr>
          <w:jc w:val="left"/>
        </w:trPr>
        <w:tc>
          <w:tcPr>
            <w:tcW w:w="0" w:type="auto"/>
          </w:tcPr>
          <w:p w14:paraId="0A43EDF8" w14:textId="77777777" w:rsidR="00525FA6" w:rsidRDefault="00163DEF" w:rsidP="004479BF">
            <w:pPr>
              <w:pStyle w:val="Compact"/>
            </w:pPr>
            <w:proofErr w:type="spellStart"/>
            <w:r>
              <w:lastRenderedPageBreak/>
              <w:t>迭代开发</w:t>
            </w:r>
            <w:proofErr w:type="spellEnd"/>
          </w:p>
        </w:tc>
        <w:tc>
          <w:tcPr>
            <w:tcW w:w="519" w:type="pct"/>
          </w:tcPr>
          <w:p w14:paraId="6B0CF020" w14:textId="77777777" w:rsidR="00525FA6" w:rsidRDefault="00163DEF" w:rsidP="004479BF">
            <w:pPr>
              <w:pStyle w:val="Compact"/>
              <w:jc w:val="center"/>
            </w:pPr>
            <w:r>
              <w:t>4</w:t>
            </w:r>
          </w:p>
        </w:tc>
        <w:tc>
          <w:tcPr>
            <w:tcW w:w="880" w:type="pct"/>
          </w:tcPr>
          <w:p w14:paraId="6A64DBD5" w14:textId="77777777" w:rsidR="00525FA6" w:rsidRDefault="00163DEF" w:rsidP="004479BF">
            <w:pPr>
              <w:pStyle w:val="Compact"/>
            </w:pPr>
            <w:proofErr w:type="spellStart"/>
            <w:r>
              <w:t>开发团队</w:t>
            </w:r>
            <w:proofErr w:type="spellEnd"/>
          </w:p>
        </w:tc>
        <w:tc>
          <w:tcPr>
            <w:tcW w:w="1280" w:type="pct"/>
          </w:tcPr>
          <w:p w14:paraId="3A525CE9" w14:textId="77777777" w:rsidR="00525FA6" w:rsidRDefault="00163DEF" w:rsidP="004479BF">
            <w:pPr>
              <w:pStyle w:val="Compact"/>
              <w:rPr>
                <w:lang w:eastAsia="zh-CN"/>
              </w:rPr>
            </w:pPr>
            <w:r>
              <w:rPr>
                <w:lang w:eastAsia="zh-CN"/>
              </w:rPr>
              <w:t>输入：迭代计划；输出：可交付的产品增量</w:t>
            </w:r>
          </w:p>
        </w:tc>
        <w:tc>
          <w:tcPr>
            <w:tcW w:w="1898" w:type="pct"/>
          </w:tcPr>
          <w:p w14:paraId="04C32B05" w14:textId="77777777" w:rsidR="00525FA6" w:rsidRDefault="00163DEF" w:rsidP="004479BF">
            <w:pPr>
              <w:pStyle w:val="Compact"/>
              <w:rPr>
                <w:lang w:eastAsia="zh-CN"/>
              </w:rPr>
            </w:pPr>
            <w:r>
              <w:rPr>
                <w:lang w:eastAsia="zh-CN"/>
              </w:rPr>
              <w:t>开发团队按照迭代计划进行软件开发，包括需求分析、设计、编码</w:t>
            </w:r>
            <w:r>
              <w:rPr>
                <w:lang w:eastAsia="zh-CN"/>
              </w:rPr>
              <w:t>、测试等环节。团队成员需保持沟通和协作，确保开发过程中的问题能够及时得到解决。</w:t>
            </w:r>
          </w:p>
        </w:tc>
      </w:tr>
      <w:tr w:rsidR="00525FA6" w14:paraId="2C711C31" w14:textId="77777777" w:rsidTr="004479BF">
        <w:trPr>
          <w:jc w:val="left"/>
        </w:trPr>
        <w:tc>
          <w:tcPr>
            <w:tcW w:w="0" w:type="auto"/>
          </w:tcPr>
          <w:p w14:paraId="5450F837" w14:textId="77777777" w:rsidR="00525FA6" w:rsidRDefault="00163DEF" w:rsidP="004479BF">
            <w:pPr>
              <w:pStyle w:val="Compact"/>
            </w:pPr>
            <w:proofErr w:type="spellStart"/>
            <w:r>
              <w:t>每日站立会议</w:t>
            </w:r>
            <w:proofErr w:type="spellEnd"/>
          </w:p>
        </w:tc>
        <w:tc>
          <w:tcPr>
            <w:tcW w:w="519" w:type="pct"/>
          </w:tcPr>
          <w:p w14:paraId="414F2F38" w14:textId="77777777" w:rsidR="00525FA6" w:rsidRDefault="00163DEF" w:rsidP="004479BF">
            <w:pPr>
              <w:pStyle w:val="Compact"/>
              <w:jc w:val="center"/>
            </w:pPr>
            <w:r>
              <w:t>5</w:t>
            </w:r>
          </w:p>
        </w:tc>
        <w:tc>
          <w:tcPr>
            <w:tcW w:w="880" w:type="pct"/>
          </w:tcPr>
          <w:p w14:paraId="15D35E00" w14:textId="77777777" w:rsidR="00525FA6" w:rsidRDefault="00163DEF" w:rsidP="004479BF">
            <w:pPr>
              <w:pStyle w:val="Compact"/>
            </w:pPr>
            <w:proofErr w:type="spellStart"/>
            <w:r>
              <w:t>项目经理、开发团队</w:t>
            </w:r>
            <w:proofErr w:type="spellEnd"/>
          </w:p>
        </w:tc>
        <w:tc>
          <w:tcPr>
            <w:tcW w:w="1280" w:type="pct"/>
          </w:tcPr>
          <w:p w14:paraId="68C9D3A1" w14:textId="77777777" w:rsidR="00525FA6" w:rsidRDefault="00163DEF" w:rsidP="004479BF">
            <w:pPr>
              <w:pStyle w:val="Compact"/>
              <w:rPr>
                <w:lang w:eastAsia="zh-CN"/>
              </w:rPr>
            </w:pPr>
            <w:r>
              <w:rPr>
                <w:lang w:eastAsia="zh-CN"/>
              </w:rPr>
              <w:t>输入：前一天的工作进展；输出：当日工作计划和问题识别</w:t>
            </w:r>
          </w:p>
        </w:tc>
        <w:tc>
          <w:tcPr>
            <w:tcW w:w="1898" w:type="pct"/>
          </w:tcPr>
          <w:p w14:paraId="21C8B915" w14:textId="77777777" w:rsidR="00525FA6" w:rsidRDefault="00163DEF" w:rsidP="004479BF">
            <w:pPr>
              <w:pStyle w:val="Compact"/>
              <w:rPr>
                <w:lang w:eastAsia="zh-CN"/>
              </w:rPr>
            </w:pPr>
            <w:r>
              <w:rPr>
                <w:lang w:eastAsia="zh-CN"/>
              </w:rPr>
              <w:t>开发团队每天进行简短的站立会议，讨论前一天的工作进展、当日计划以及遇到的问题和障碍。项目经理需跟进问题解决，保证项目进度不受影响。</w:t>
            </w:r>
          </w:p>
        </w:tc>
      </w:tr>
      <w:tr w:rsidR="00525FA6" w14:paraId="199775EC" w14:textId="77777777" w:rsidTr="004479BF">
        <w:trPr>
          <w:jc w:val="left"/>
        </w:trPr>
        <w:tc>
          <w:tcPr>
            <w:tcW w:w="0" w:type="auto"/>
          </w:tcPr>
          <w:p w14:paraId="0A535B2C" w14:textId="77777777" w:rsidR="00525FA6" w:rsidRDefault="00163DEF" w:rsidP="004479BF">
            <w:pPr>
              <w:pStyle w:val="Compact"/>
            </w:pPr>
            <w:proofErr w:type="spellStart"/>
            <w:r>
              <w:t>代码审查</w:t>
            </w:r>
            <w:proofErr w:type="spellEnd"/>
          </w:p>
        </w:tc>
        <w:tc>
          <w:tcPr>
            <w:tcW w:w="519" w:type="pct"/>
          </w:tcPr>
          <w:p w14:paraId="3ADD5285" w14:textId="77777777" w:rsidR="00525FA6" w:rsidRDefault="00163DEF" w:rsidP="004479BF">
            <w:pPr>
              <w:pStyle w:val="Compact"/>
              <w:jc w:val="center"/>
            </w:pPr>
            <w:r>
              <w:t>6</w:t>
            </w:r>
          </w:p>
        </w:tc>
        <w:tc>
          <w:tcPr>
            <w:tcW w:w="880" w:type="pct"/>
          </w:tcPr>
          <w:p w14:paraId="57B3803F" w14:textId="77777777" w:rsidR="00525FA6" w:rsidRDefault="00163DEF" w:rsidP="004479BF">
            <w:pPr>
              <w:pStyle w:val="Compact"/>
            </w:pPr>
            <w:proofErr w:type="spellStart"/>
            <w:r>
              <w:t>开发团队</w:t>
            </w:r>
            <w:proofErr w:type="spellEnd"/>
          </w:p>
        </w:tc>
        <w:tc>
          <w:tcPr>
            <w:tcW w:w="1280" w:type="pct"/>
          </w:tcPr>
          <w:p w14:paraId="1C4BD91D" w14:textId="77777777" w:rsidR="00525FA6" w:rsidRDefault="00163DEF" w:rsidP="004479BF">
            <w:pPr>
              <w:pStyle w:val="Compact"/>
              <w:rPr>
                <w:lang w:eastAsia="zh-CN"/>
              </w:rPr>
            </w:pPr>
            <w:r>
              <w:rPr>
                <w:lang w:eastAsia="zh-CN"/>
              </w:rPr>
              <w:t>输入：开发人员编写的代码；输出：审查后的代码</w:t>
            </w:r>
          </w:p>
        </w:tc>
        <w:tc>
          <w:tcPr>
            <w:tcW w:w="1898" w:type="pct"/>
          </w:tcPr>
          <w:p w14:paraId="24D4FA6A" w14:textId="77777777" w:rsidR="00525FA6" w:rsidRDefault="00163DEF" w:rsidP="004479BF">
            <w:pPr>
              <w:pStyle w:val="Compact"/>
              <w:rPr>
                <w:lang w:eastAsia="zh-CN"/>
              </w:rPr>
            </w:pPr>
            <w:r>
              <w:rPr>
                <w:lang w:eastAsia="zh-CN"/>
              </w:rPr>
              <w:t>团队成员需定期对他人的代码进行审查，确保代码质量、规范性和可维护性。发现问题需及时与代码作者沟通，以便问题得到解决。</w:t>
            </w:r>
          </w:p>
        </w:tc>
      </w:tr>
      <w:tr w:rsidR="00525FA6" w14:paraId="73188C95" w14:textId="77777777" w:rsidTr="004479BF">
        <w:trPr>
          <w:jc w:val="left"/>
        </w:trPr>
        <w:tc>
          <w:tcPr>
            <w:tcW w:w="0" w:type="auto"/>
          </w:tcPr>
          <w:p w14:paraId="6293A82A" w14:textId="77777777" w:rsidR="00525FA6" w:rsidRDefault="00163DEF" w:rsidP="004479BF">
            <w:pPr>
              <w:pStyle w:val="Compact"/>
            </w:pPr>
            <w:proofErr w:type="spellStart"/>
            <w:r>
              <w:t>迭代测试</w:t>
            </w:r>
            <w:proofErr w:type="spellEnd"/>
          </w:p>
        </w:tc>
        <w:tc>
          <w:tcPr>
            <w:tcW w:w="519" w:type="pct"/>
          </w:tcPr>
          <w:p w14:paraId="55A72D65" w14:textId="77777777" w:rsidR="00525FA6" w:rsidRDefault="00163DEF" w:rsidP="004479BF">
            <w:pPr>
              <w:pStyle w:val="Compact"/>
              <w:jc w:val="center"/>
            </w:pPr>
            <w:r>
              <w:t>7</w:t>
            </w:r>
          </w:p>
        </w:tc>
        <w:tc>
          <w:tcPr>
            <w:tcW w:w="880" w:type="pct"/>
          </w:tcPr>
          <w:p w14:paraId="0985693D" w14:textId="77777777" w:rsidR="00525FA6" w:rsidRDefault="00163DEF" w:rsidP="004479BF">
            <w:pPr>
              <w:pStyle w:val="Compact"/>
            </w:pPr>
            <w:r>
              <w:t>测试团队</w:t>
            </w:r>
          </w:p>
        </w:tc>
        <w:tc>
          <w:tcPr>
            <w:tcW w:w="1280" w:type="pct"/>
          </w:tcPr>
          <w:p w14:paraId="5E231210" w14:textId="77777777" w:rsidR="00525FA6" w:rsidRDefault="00163DEF" w:rsidP="004479BF">
            <w:pPr>
              <w:pStyle w:val="Compact"/>
              <w:rPr>
                <w:lang w:eastAsia="zh-CN"/>
              </w:rPr>
            </w:pPr>
            <w:r>
              <w:rPr>
                <w:lang w:eastAsia="zh-CN"/>
              </w:rPr>
              <w:t>输入：可交付的产品增量；输出：测试报告、发现的缺陷</w:t>
            </w:r>
          </w:p>
        </w:tc>
        <w:tc>
          <w:tcPr>
            <w:tcW w:w="1898" w:type="pct"/>
          </w:tcPr>
          <w:p w14:paraId="39026761" w14:textId="77777777" w:rsidR="00525FA6" w:rsidRDefault="00163DEF" w:rsidP="004479BF">
            <w:pPr>
              <w:pStyle w:val="Compact"/>
              <w:rPr>
                <w:lang w:eastAsia="zh-CN"/>
              </w:rPr>
            </w:pPr>
            <w:r>
              <w:rPr>
                <w:lang w:eastAsia="zh-CN"/>
              </w:rPr>
              <w:t>测试团队针对每次迭代的产品增量进行测试，包括功能测试、性能测试、安全测试等。测试过程中发现的缺陷需要记录并反馈给开发团队，以便及时修复。测试团队需要编写测试报告，总结测试情况和结果。</w:t>
            </w:r>
          </w:p>
          <w:p w14:paraId="0278E5E7" w14:textId="4FBA4BFF" w:rsidR="004479BF" w:rsidRDefault="004479BF" w:rsidP="004479BF">
            <w:pPr>
              <w:pStyle w:val="Compact"/>
              <w:rPr>
                <w:rFonts w:hint="eastAsia"/>
                <w:lang w:eastAsia="zh-CN"/>
              </w:rPr>
            </w:pPr>
          </w:p>
        </w:tc>
      </w:tr>
      <w:tr w:rsidR="00525FA6" w14:paraId="6A2C06C3" w14:textId="77777777" w:rsidTr="004479BF">
        <w:trPr>
          <w:jc w:val="left"/>
        </w:trPr>
        <w:tc>
          <w:tcPr>
            <w:tcW w:w="0" w:type="auto"/>
          </w:tcPr>
          <w:p w14:paraId="0FD61CC8" w14:textId="77777777" w:rsidR="00525FA6" w:rsidRDefault="00163DEF" w:rsidP="004479BF">
            <w:pPr>
              <w:pStyle w:val="Compact"/>
            </w:pPr>
            <w:proofErr w:type="spellStart"/>
            <w:r>
              <w:lastRenderedPageBreak/>
              <w:t>缺陷修复</w:t>
            </w:r>
            <w:proofErr w:type="spellEnd"/>
          </w:p>
        </w:tc>
        <w:tc>
          <w:tcPr>
            <w:tcW w:w="519" w:type="pct"/>
          </w:tcPr>
          <w:p w14:paraId="241AD762" w14:textId="77777777" w:rsidR="00525FA6" w:rsidRDefault="00163DEF" w:rsidP="004479BF">
            <w:pPr>
              <w:pStyle w:val="Compact"/>
              <w:jc w:val="center"/>
            </w:pPr>
            <w:r>
              <w:t>8</w:t>
            </w:r>
          </w:p>
        </w:tc>
        <w:tc>
          <w:tcPr>
            <w:tcW w:w="880" w:type="pct"/>
          </w:tcPr>
          <w:p w14:paraId="34C5A351" w14:textId="77777777" w:rsidR="00525FA6" w:rsidRDefault="00163DEF" w:rsidP="004479BF">
            <w:pPr>
              <w:pStyle w:val="Compact"/>
            </w:pPr>
            <w:r>
              <w:t>开发团队</w:t>
            </w:r>
          </w:p>
        </w:tc>
        <w:tc>
          <w:tcPr>
            <w:tcW w:w="1280" w:type="pct"/>
          </w:tcPr>
          <w:p w14:paraId="1D1736AA" w14:textId="77777777" w:rsidR="00525FA6" w:rsidRDefault="00163DEF" w:rsidP="004479BF">
            <w:pPr>
              <w:pStyle w:val="Compact"/>
              <w:rPr>
                <w:lang w:eastAsia="zh-CN"/>
              </w:rPr>
            </w:pPr>
            <w:r>
              <w:rPr>
                <w:lang w:eastAsia="zh-CN"/>
              </w:rPr>
              <w:t>输入：测试报告、发现的缺陷；输出：修复后的产品增量</w:t>
            </w:r>
          </w:p>
        </w:tc>
        <w:tc>
          <w:tcPr>
            <w:tcW w:w="1898" w:type="pct"/>
          </w:tcPr>
          <w:p w14:paraId="1E98E23D" w14:textId="77777777" w:rsidR="00525FA6" w:rsidRDefault="00163DEF" w:rsidP="004479BF">
            <w:pPr>
              <w:pStyle w:val="Compact"/>
              <w:rPr>
                <w:lang w:eastAsia="zh-CN"/>
              </w:rPr>
            </w:pPr>
            <w:r>
              <w:rPr>
                <w:lang w:eastAsia="zh-CN"/>
              </w:rPr>
              <w:t>开发团队根据测试报告和发现的缺陷进行缺陷修复。修复过程</w:t>
            </w:r>
            <w:r>
              <w:rPr>
                <w:lang w:eastAsia="zh-CN"/>
              </w:rPr>
              <w:t>中需要与测试团队保持沟通，确保修复结果符合预期。修复后的产品增量需要重新进行测试，确保质量。</w:t>
            </w:r>
          </w:p>
        </w:tc>
      </w:tr>
      <w:tr w:rsidR="00525FA6" w14:paraId="40FCBCB8" w14:textId="77777777" w:rsidTr="004479BF">
        <w:trPr>
          <w:jc w:val="left"/>
        </w:trPr>
        <w:tc>
          <w:tcPr>
            <w:tcW w:w="0" w:type="auto"/>
          </w:tcPr>
          <w:p w14:paraId="360C676B" w14:textId="77777777" w:rsidR="00525FA6" w:rsidRDefault="00163DEF" w:rsidP="004479BF">
            <w:pPr>
              <w:pStyle w:val="Compact"/>
            </w:pPr>
            <w:proofErr w:type="spellStart"/>
            <w:r>
              <w:t>迭代回顾</w:t>
            </w:r>
            <w:proofErr w:type="spellEnd"/>
          </w:p>
        </w:tc>
        <w:tc>
          <w:tcPr>
            <w:tcW w:w="519" w:type="pct"/>
          </w:tcPr>
          <w:p w14:paraId="14E84206" w14:textId="77777777" w:rsidR="00525FA6" w:rsidRDefault="00163DEF" w:rsidP="004479BF">
            <w:pPr>
              <w:pStyle w:val="Compact"/>
              <w:jc w:val="center"/>
            </w:pPr>
            <w:r>
              <w:t>9</w:t>
            </w:r>
          </w:p>
        </w:tc>
        <w:tc>
          <w:tcPr>
            <w:tcW w:w="880" w:type="pct"/>
          </w:tcPr>
          <w:p w14:paraId="2D39A4F7" w14:textId="77777777" w:rsidR="00525FA6" w:rsidRDefault="00163DEF" w:rsidP="004479BF">
            <w:pPr>
              <w:pStyle w:val="Compact"/>
              <w:rPr>
                <w:lang w:eastAsia="zh-CN"/>
              </w:rPr>
            </w:pPr>
            <w:r>
              <w:rPr>
                <w:lang w:eastAsia="zh-CN"/>
              </w:rPr>
              <w:t>项目经理、产品经理、开发团队、测试团队</w:t>
            </w:r>
          </w:p>
        </w:tc>
        <w:tc>
          <w:tcPr>
            <w:tcW w:w="1280" w:type="pct"/>
          </w:tcPr>
          <w:p w14:paraId="177A67D5" w14:textId="77777777" w:rsidR="00525FA6" w:rsidRDefault="00163DEF" w:rsidP="004479BF">
            <w:pPr>
              <w:pStyle w:val="Compact"/>
              <w:rPr>
                <w:lang w:eastAsia="zh-CN"/>
              </w:rPr>
            </w:pPr>
            <w:r>
              <w:rPr>
                <w:lang w:eastAsia="zh-CN"/>
              </w:rPr>
              <w:t>输入：迭代过程中的经验和教训；输出：改进计划</w:t>
            </w:r>
          </w:p>
        </w:tc>
        <w:tc>
          <w:tcPr>
            <w:tcW w:w="1898" w:type="pct"/>
          </w:tcPr>
          <w:p w14:paraId="4DEE1086" w14:textId="77777777" w:rsidR="00525FA6" w:rsidRDefault="00163DEF" w:rsidP="004479BF">
            <w:pPr>
              <w:pStyle w:val="Compact"/>
              <w:rPr>
                <w:lang w:eastAsia="zh-CN"/>
              </w:rPr>
            </w:pPr>
            <w:r>
              <w:rPr>
                <w:lang w:eastAsia="zh-CN"/>
              </w:rPr>
              <w:t>团队在每个迭代结束后进行回顾，总结迭代过程中的经验和教训，分享成功和失败的经验。项目经理需要根据回顾结果制定改进计划，以提高团队绩效和项目质量。</w:t>
            </w:r>
          </w:p>
        </w:tc>
      </w:tr>
      <w:tr w:rsidR="00525FA6" w14:paraId="4C74AF87" w14:textId="77777777" w:rsidTr="004479BF">
        <w:trPr>
          <w:jc w:val="left"/>
        </w:trPr>
        <w:tc>
          <w:tcPr>
            <w:tcW w:w="0" w:type="auto"/>
          </w:tcPr>
          <w:p w14:paraId="3AE0C918" w14:textId="77777777" w:rsidR="00525FA6" w:rsidRDefault="00163DEF" w:rsidP="004479BF">
            <w:pPr>
              <w:pStyle w:val="Compact"/>
            </w:pPr>
            <w:proofErr w:type="spellStart"/>
            <w:r>
              <w:t>发布计划</w:t>
            </w:r>
            <w:proofErr w:type="spellEnd"/>
          </w:p>
        </w:tc>
        <w:tc>
          <w:tcPr>
            <w:tcW w:w="519" w:type="pct"/>
          </w:tcPr>
          <w:p w14:paraId="5C8F66EC" w14:textId="77777777" w:rsidR="00525FA6" w:rsidRDefault="00163DEF" w:rsidP="004479BF">
            <w:pPr>
              <w:pStyle w:val="Compact"/>
              <w:jc w:val="center"/>
            </w:pPr>
            <w:r>
              <w:t>10</w:t>
            </w:r>
          </w:p>
        </w:tc>
        <w:tc>
          <w:tcPr>
            <w:tcW w:w="880" w:type="pct"/>
          </w:tcPr>
          <w:p w14:paraId="046C5756" w14:textId="77777777" w:rsidR="00525FA6" w:rsidRDefault="00163DEF" w:rsidP="004479BF">
            <w:pPr>
              <w:pStyle w:val="Compact"/>
            </w:pPr>
            <w:r>
              <w:t>项目经理、产品经理</w:t>
            </w:r>
          </w:p>
        </w:tc>
        <w:tc>
          <w:tcPr>
            <w:tcW w:w="1280" w:type="pct"/>
          </w:tcPr>
          <w:p w14:paraId="4B5F2B6C" w14:textId="77777777" w:rsidR="00525FA6" w:rsidRDefault="00163DEF" w:rsidP="004479BF">
            <w:pPr>
              <w:pStyle w:val="Compact"/>
              <w:rPr>
                <w:lang w:eastAsia="zh-CN"/>
              </w:rPr>
            </w:pPr>
            <w:r>
              <w:rPr>
                <w:lang w:eastAsia="zh-CN"/>
              </w:rPr>
              <w:t>输入：可交付的产品增量；输出：发布计划</w:t>
            </w:r>
          </w:p>
        </w:tc>
        <w:tc>
          <w:tcPr>
            <w:tcW w:w="1898" w:type="pct"/>
          </w:tcPr>
          <w:p w14:paraId="1D11BC62" w14:textId="77777777" w:rsidR="00525FA6" w:rsidRDefault="00163DEF" w:rsidP="004479BF">
            <w:pPr>
              <w:pStyle w:val="Compact"/>
              <w:rPr>
                <w:lang w:eastAsia="zh-CN"/>
              </w:rPr>
            </w:pPr>
            <w:r>
              <w:rPr>
                <w:lang w:eastAsia="zh-CN"/>
              </w:rPr>
              <w:t>项目经理和产品经理基于可交付的产品增量制定发布计划，包括发布时间、发布内容和发布方式等。发布计划需与客户代表协商一致，确保符合客户期望。</w:t>
            </w:r>
          </w:p>
        </w:tc>
      </w:tr>
      <w:tr w:rsidR="00525FA6" w14:paraId="3958E220" w14:textId="77777777" w:rsidTr="004479BF">
        <w:trPr>
          <w:jc w:val="left"/>
        </w:trPr>
        <w:tc>
          <w:tcPr>
            <w:tcW w:w="0" w:type="auto"/>
          </w:tcPr>
          <w:p w14:paraId="337EA32A" w14:textId="77777777" w:rsidR="00525FA6" w:rsidRDefault="00163DEF" w:rsidP="004479BF">
            <w:pPr>
              <w:pStyle w:val="Compact"/>
            </w:pPr>
            <w:proofErr w:type="spellStart"/>
            <w:r>
              <w:t>产品发布</w:t>
            </w:r>
            <w:proofErr w:type="spellEnd"/>
          </w:p>
        </w:tc>
        <w:tc>
          <w:tcPr>
            <w:tcW w:w="519" w:type="pct"/>
          </w:tcPr>
          <w:p w14:paraId="1C4642EC" w14:textId="77777777" w:rsidR="00525FA6" w:rsidRDefault="00163DEF" w:rsidP="004479BF">
            <w:pPr>
              <w:pStyle w:val="Compact"/>
              <w:jc w:val="center"/>
            </w:pPr>
            <w:r>
              <w:t>11</w:t>
            </w:r>
          </w:p>
        </w:tc>
        <w:tc>
          <w:tcPr>
            <w:tcW w:w="880" w:type="pct"/>
          </w:tcPr>
          <w:p w14:paraId="4E822835" w14:textId="77777777" w:rsidR="00525FA6" w:rsidRDefault="00163DEF" w:rsidP="004479BF">
            <w:pPr>
              <w:pStyle w:val="Compact"/>
              <w:rPr>
                <w:lang w:eastAsia="zh-CN"/>
              </w:rPr>
            </w:pPr>
            <w:r>
              <w:rPr>
                <w:lang w:eastAsia="zh-CN"/>
              </w:rPr>
              <w:t>项目经理、开发团队、测试团队、运维团队</w:t>
            </w:r>
          </w:p>
        </w:tc>
        <w:tc>
          <w:tcPr>
            <w:tcW w:w="1280" w:type="pct"/>
          </w:tcPr>
          <w:p w14:paraId="724D563D" w14:textId="77777777" w:rsidR="00525FA6" w:rsidRDefault="00163DEF" w:rsidP="004479BF">
            <w:pPr>
              <w:pStyle w:val="Compact"/>
              <w:rPr>
                <w:lang w:eastAsia="zh-CN"/>
              </w:rPr>
            </w:pPr>
            <w:r>
              <w:rPr>
                <w:lang w:eastAsia="zh-CN"/>
              </w:rPr>
              <w:t>输入：发布计划、可交付的产品增量；输出：已发布的产品</w:t>
            </w:r>
          </w:p>
        </w:tc>
        <w:tc>
          <w:tcPr>
            <w:tcW w:w="1898" w:type="pct"/>
          </w:tcPr>
          <w:p w14:paraId="6515F8C8" w14:textId="77777777" w:rsidR="00525FA6" w:rsidRDefault="00163DEF" w:rsidP="004479BF">
            <w:pPr>
              <w:pStyle w:val="Compact"/>
              <w:rPr>
                <w:lang w:eastAsia="zh-CN"/>
              </w:rPr>
            </w:pPr>
            <w:r>
              <w:rPr>
                <w:lang w:eastAsia="zh-CN"/>
              </w:rPr>
              <w:t>根据发布计划，运维团队负责将可交付的产品增量部署到生产环境。开发团队和测试团队需要协助运维团队解决发布过程中可能出现的问题，确保产品顺利发布。</w:t>
            </w:r>
          </w:p>
          <w:p w14:paraId="77DDA602" w14:textId="77777777" w:rsidR="004479BF" w:rsidRDefault="004479BF" w:rsidP="004479BF">
            <w:pPr>
              <w:pStyle w:val="Compact"/>
              <w:rPr>
                <w:lang w:eastAsia="zh-CN"/>
              </w:rPr>
            </w:pPr>
          </w:p>
          <w:p w14:paraId="7EDD5C81" w14:textId="77777777" w:rsidR="004479BF" w:rsidRDefault="004479BF" w:rsidP="004479BF">
            <w:pPr>
              <w:pStyle w:val="Compact"/>
              <w:rPr>
                <w:lang w:eastAsia="zh-CN"/>
              </w:rPr>
            </w:pPr>
          </w:p>
          <w:p w14:paraId="1BF24BF6" w14:textId="0D36801C" w:rsidR="004479BF" w:rsidRDefault="004479BF" w:rsidP="004479BF">
            <w:pPr>
              <w:pStyle w:val="Compact"/>
              <w:rPr>
                <w:rFonts w:hint="eastAsia"/>
                <w:lang w:eastAsia="zh-CN"/>
              </w:rPr>
            </w:pPr>
          </w:p>
        </w:tc>
      </w:tr>
      <w:tr w:rsidR="00525FA6" w14:paraId="5960D9E5" w14:textId="77777777" w:rsidTr="004479BF">
        <w:trPr>
          <w:jc w:val="left"/>
        </w:trPr>
        <w:tc>
          <w:tcPr>
            <w:tcW w:w="0" w:type="auto"/>
          </w:tcPr>
          <w:p w14:paraId="21E7C396" w14:textId="77777777" w:rsidR="00525FA6" w:rsidRDefault="00163DEF" w:rsidP="004479BF">
            <w:pPr>
              <w:pStyle w:val="Compact"/>
            </w:pPr>
            <w:proofErr w:type="spellStart"/>
            <w:r>
              <w:lastRenderedPageBreak/>
              <w:t>用户培训和支持</w:t>
            </w:r>
            <w:proofErr w:type="spellEnd"/>
          </w:p>
        </w:tc>
        <w:tc>
          <w:tcPr>
            <w:tcW w:w="519" w:type="pct"/>
          </w:tcPr>
          <w:p w14:paraId="534722CA" w14:textId="77777777" w:rsidR="00525FA6" w:rsidRDefault="00163DEF" w:rsidP="004479BF">
            <w:pPr>
              <w:pStyle w:val="Compact"/>
              <w:jc w:val="center"/>
            </w:pPr>
            <w:r>
              <w:t>12</w:t>
            </w:r>
          </w:p>
        </w:tc>
        <w:tc>
          <w:tcPr>
            <w:tcW w:w="880" w:type="pct"/>
          </w:tcPr>
          <w:p w14:paraId="6B0E7C4B" w14:textId="77777777" w:rsidR="00525FA6" w:rsidRDefault="00163DEF" w:rsidP="004479BF">
            <w:pPr>
              <w:pStyle w:val="Compact"/>
              <w:rPr>
                <w:lang w:eastAsia="zh-CN"/>
              </w:rPr>
            </w:pPr>
            <w:r>
              <w:rPr>
                <w:lang w:eastAsia="zh-CN"/>
              </w:rPr>
              <w:t>产品经理、技术支持团队</w:t>
            </w:r>
          </w:p>
        </w:tc>
        <w:tc>
          <w:tcPr>
            <w:tcW w:w="1280" w:type="pct"/>
          </w:tcPr>
          <w:p w14:paraId="25C32C14" w14:textId="77777777" w:rsidR="00525FA6" w:rsidRDefault="00163DEF" w:rsidP="004479BF">
            <w:pPr>
              <w:pStyle w:val="Compact"/>
              <w:rPr>
                <w:lang w:eastAsia="zh-CN"/>
              </w:rPr>
            </w:pPr>
            <w:r>
              <w:rPr>
                <w:lang w:eastAsia="zh-CN"/>
              </w:rPr>
              <w:t>输入：已发布的产品；输出：培训材料、用户手册、技术支持服务</w:t>
            </w:r>
          </w:p>
        </w:tc>
        <w:tc>
          <w:tcPr>
            <w:tcW w:w="1898" w:type="pct"/>
          </w:tcPr>
          <w:p w14:paraId="4B7EC538" w14:textId="77777777" w:rsidR="00525FA6" w:rsidRDefault="00163DEF" w:rsidP="004479BF">
            <w:pPr>
              <w:pStyle w:val="Compact"/>
              <w:rPr>
                <w:lang w:eastAsia="zh-CN"/>
              </w:rPr>
            </w:pPr>
            <w:r>
              <w:rPr>
                <w:lang w:eastAsia="zh-CN"/>
              </w:rPr>
              <w:t>产品经理和技术支持团队需要为客户提供培训和支持服务，包括编写培训材料和用户手册，解答客户在使用过程中遇到的问题。技术支持团队还需要提供持续的产品支持和维护服务。</w:t>
            </w:r>
          </w:p>
        </w:tc>
      </w:tr>
      <w:tr w:rsidR="00525FA6" w14:paraId="669FC9EC" w14:textId="77777777" w:rsidTr="004479BF">
        <w:trPr>
          <w:jc w:val="left"/>
        </w:trPr>
        <w:tc>
          <w:tcPr>
            <w:tcW w:w="0" w:type="auto"/>
          </w:tcPr>
          <w:p w14:paraId="73941D40" w14:textId="77777777" w:rsidR="00525FA6" w:rsidRDefault="00163DEF" w:rsidP="004479BF">
            <w:pPr>
              <w:pStyle w:val="Compact"/>
            </w:pPr>
            <w:proofErr w:type="spellStart"/>
            <w:r>
              <w:t>项目收尾</w:t>
            </w:r>
            <w:proofErr w:type="spellEnd"/>
          </w:p>
        </w:tc>
        <w:tc>
          <w:tcPr>
            <w:tcW w:w="519" w:type="pct"/>
          </w:tcPr>
          <w:p w14:paraId="14331225" w14:textId="77777777" w:rsidR="00525FA6" w:rsidRDefault="00163DEF" w:rsidP="004479BF">
            <w:pPr>
              <w:pStyle w:val="Compact"/>
              <w:jc w:val="center"/>
            </w:pPr>
            <w:r>
              <w:t>13</w:t>
            </w:r>
          </w:p>
        </w:tc>
        <w:tc>
          <w:tcPr>
            <w:tcW w:w="880" w:type="pct"/>
          </w:tcPr>
          <w:p w14:paraId="064BCC84" w14:textId="77777777" w:rsidR="00525FA6" w:rsidRDefault="00163DEF" w:rsidP="004479BF">
            <w:pPr>
              <w:pStyle w:val="Compact"/>
              <w:rPr>
                <w:lang w:eastAsia="zh-CN"/>
              </w:rPr>
            </w:pPr>
            <w:r>
              <w:rPr>
                <w:lang w:eastAsia="zh-CN"/>
              </w:rPr>
              <w:t>项目经理、产品经理、开发团队、测试团队、运维团队</w:t>
            </w:r>
          </w:p>
        </w:tc>
        <w:tc>
          <w:tcPr>
            <w:tcW w:w="1280" w:type="pct"/>
          </w:tcPr>
          <w:p w14:paraId="24F1AAD6" w14:textId="77777777" w:rsidR="00525FA6" w:rsidRDefault="00163DEF" w:rsidP="004479BF">
            <w:pPr>
              <w:pStyle w:val="Compact"/>
              <w:rPr>
                <w:lang w:eastAsia="zh-CN"/>
              </w:rPr>
            </w:pPr>
            <w:r>
              <w:rPr>
                <w:lang w:eastAsia="zh-CN"/>
              </w:rPr>
              <w:t>输入：已发布的产品、项目文档、培训材料和用户手册；输出：项目总结报告、知识库更新</w:t>
            </w:r>
          </w:p>
        </w:tc>
        <w:tc>
          <w:tcPr>
            <w:tcW w:w="1898" w:type="pct"/>
          </w:tcPr>
          <w:p w14:paraId="6633A723" w14:textId="77777777" w:rsidR="00525FA6" w:rsidRDefault="00163DEF" w:rsidP="004479BF">
            <w:pPr>
              <w:pStyle w:val="Compact"/>
              <w:rPr>
                <w:lang w:eastAsia="zh-CN"/>
              </w:rPr>
            </w:pPr>
            <w:r>
              <w:rPr>
                <w:lang w:eastAsia="zh-CN"/>
              </w:rPr>
              <w:t>在项目完成后，项目经理需要组织团队对整个项目进行总结，包括项目过程、成果、经验和教训。项目经理需编写项目总结报告，归档项目文档，并将相关经验</w:t>
            </w:r>
            <w:r>
              <w:rPr>
                <w:lang w:eastAsia="zh-CN"/>
              </w:rPr>
              <w:t>和知识整理更新到知识库，以供后续项目参考。</w:t>
            </w:r>
          </w:p>
        </w:tc>
      </w:tr>
    </w:tbl>
    <w:bookmarkEnd w:id="3"/>
    <w:p w14:paraId="1B124545" w14:textId="1A292C1B" w:rsidR="00163DEF" w:rsidRDefault="004479BF">
      <w:pPr>
        <w:rPr>
          <w:lang w:eastAsia="zh-CN"/>
        </w:rPr>
      </w:pPr>
      <w:r>
        <w:rPr>
          <w:lang w:eastAsia="zh-CN"/>
        </w:rPr>
        <w:br w:type="textWrapping" w:clear="all"/>
      </w:r>
    </w:p>
    <w:sectPr w:rsidR="00163DEF">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F8F7C" w14:textId="77777777" w:rsidR="00163DEF" w:rsidRDefault="00163DEF">
      <w:pPr>
        <w:spacing w:line="240" w:lineRule="auto"/>
      </w:pPr>
      <w:r>
        <w:separator/>
      </w:r>
    </w:p>
  </w:endnote>
  <w:endnote w:type="continuationSeparator" w:id="0">
    <w:p w14:paraId="02C5B5CD" w14:textId="77777777" w:rsidR="00163DEF" w:rsidRDefault="00163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0796639"/>
      <w:docPartObj>
        <w:docPartGallery w:val="Page Numbers (Bottom of Page)"/>
        <w:docPartUnique/>
      </w:docPartObj>
    </w:sdtPr>
    <w:sdtEndPr/>
    <w:sdtContent>
      <w:p w14:paraId="1FC44335" w14:textId="77777777" w:rsidR="00EA5241" w:rsidRDefault="00163DEF">
        <w:pPr>
          <w:pStyle w:val="af0"/>
          <w:jc w:val="center"/>
        </w:pPr>
        <w:r>
          <w:fldChar w:fldCharType="begin"/>
        </w:r>
        <w:r>
          <w:instrText>PAGE   \* MERGEFORMAT</w:instrText>
        </w:r>
        <w:r>
          <w:fldChar w:fldCharType="separate"/>
        </w:r>
        <w:r>
          <w:rPr>
            <w:lang w:val="zh-CN" w:eastAsia="zh-CN"/>
          </w:rPr>
          <w:t>2</w:t>
        </w:r>
        <w:r>
          <w:fldChar w:fldCharType="end"/>
        </w:r>
      </w:p>
    </w:sdtContent>
  </w:sdt>
  <w:p w14:paraId="4753131B" w14:textId="77777777" w:rsidR="00EA5241" w:rsidRDefault="00163DE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7F5CF" w14:textId="77777777" w:rsidR="00163DEF" w:rsidRDefault="00163DEF">
      <w:r>
        <w:separator/>
      </w:r>
    </w:p>
  </w:footnote>
  <w:footnote w:type="continuationSeparator" w:id="0">
    <w:p w14:paraId="1F429A8C" w14:textId="77777777" w:rsidR="00163DEF" w:rsidRDefault="00163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B1FD6" w14:textId="77777777" w:rsidR="002E665A" w:rsidRDefault="00163DEF" w:rsidP="002E665A">
    <w:pPr>
      <w:pStyle w:val="ae"/>
      <w:pBdr>
        <w:bottom w:val="single" w:sz="6" w:space="0" w:color="auto"/>
      </w:pBdr>
      <w:rPr>
        <w:rFonts w:ascii="华文中宋" w:eastAsia="华文中宋" w:hAnsi="华文中宋"/>
        <w:sz w:val="21"/>
        <w:szCs w:val="21"/>
        <w:lang w:eastAsia="zh-CN"/>
      </w:rPr>
    </w:pPr>
    <w:r>
      <w:rPr>
        <w:rFonts w:ascii="华文中宋" w:eastAsia="华文中宋" w:hAnsi="华文中宋" w:hint="eastAsia"/>
        <w:sz w:val="21"/>
        <w:szCs w:val="21"/>
        <w:lang w:eastAsia="zh-CN"/>
      </w:rPr>
      <w:t>华</w:t>
    </w:r>
    <w:r>
      <w:rPr>
        <w:rFonts w:ascii="华文中宋" w:eastAsia="华文中宋" w:hAnsi="华文中宋" w:hint="eastAsia"/>
        <w:sz w:val="21"/>
        <w:szCs w:val="21"/>
        <w:lang w:eastAsia="zh-CN"/>
      </w:rPr>
      <w:t xml:space="preserve"> </w:t>
    </w:r>
    <w:r>
      <w:rPr>
        <w:rFonts w:ascii="华文中宋" w:eastAsia="华文中宋" w:hAnsi="华文中宋" w:hint="eastAsia"/>
        <w:sz w:val="21"/>
        <w:szCs w:val="21"/>
        <w:lang w:eastAsia="zh-CN"/>
      </w:rPr>
      <w:t>中</w:t>
    </w:r>
    <w:r>
      <w:rPr>
        <w:rFonts w:ascii="华文中宋" w:eastAsia="华文中宋" w:hAnsi="华文中宋" w:hint="eastAsia"/>
        <w:sz w:val="21"/>
        <w:szCs w:val="21"/>
        <w:lang w:eastAsia="zh-CN"/>
      </w:rPr>
      <w:t xml:space="preserve"> </w:t>
    </w:r>
    <w:r>
      <w:rPr>
        <w:rFonts w:ascii="华文中宋" w:eastAsia="华文中宋" w:hAnsi="华文中宋" w:hint="eastAsia"/>
        <w:sz w:val="21"/>
        <w:szCs w:val="21"/>
        <w:lang w:eastAsia="zh-CN"/>
      </w:rPr>
      <w:t>科</w:t>
    </w:r>
    <w:r>
      <w:rPr>
        <w:rFonts w:ascii="华文中宋" w:eastAsia="华文中宋" w:hAnsi="华文中宋" w:hint="eastAsia"/>
        <w:sz w:val="21"/>
        <w:szCs w:val="21"/>
        <w:lang w:eastAsia="zh-CN"/>
      </w:rPr>
      <w:t xml:space="preserve"> </w:t>
    </w:r>
    <w:r>
      <w:rPr>
        <w:rFonts w:ascii="华文中宋" w:eastAsia="华文中宋" w:hAnsi="华文中宋" w:hint="eastAsia"/>
        <w:sz w:val="21"/>
        <w:szCs w:val="21"/>
        <w:lang w:eastAsia="zh-CN"/>
      </w:rPr>
      <w:t>技</w:t>
    </w:r>
    <w:r>
      <w:rPr>
        <w:rFonts w:ascii="华文中宋" w:eastAsia="华文中宋" w:hAnsi="华文中宋" w:hint="eastAsia"/>
        <w:sz w:val="21"/>
        <w:szCs w:val="21"/>
        <w:lang w:eastAsia="zh-CN"/>
      </w:rPr>
      <w:t xml:space="preserve"> </w:t>
    </w:r>
    <w:r>
      <w:rPr>
        <w:rFonts w:ascii="华文中宋" w:eastAsia="华文中宋" w:hAnsi="华文中宋" w:hint="eastAsia"/>
        <w:sz w:val="21"/>
        <w:szCs w:val="21"/>
        <w:lang w:eastAsia="zh-CN"/>
      </w:rPr>
      <w:t>大</w:t>
    </w:r>
    <w:r>
      <w:rPr>
        <w:rFonts w:ascii="华文中宋" w:eastAsia="华文中宋" w:hAnsi="华文中宋" w:hint="eastAsia"/>
        <w:sz w:val="21"/>
        <w:szCs w:val="21"/>
        <w:lang w:eastAsia="zh-CN"/>
      </w:rPr>
      <w:t xml:space="preserve"> </w:t>
    </w:r>
    <w:r>
      <w:rPr>
        <w:rFonts w:ascii="华文中宋" w:eastAsia="华文中宋" w:hAnsi="华文中宋" w:hint="eastAsia"/>
        <w:sz w:val="21"/>
        <w:szCs w:val="21"/>
        <w:lang w:eastAsia="zh-CN"/>
      </w:rPr>
      <w:t>学</w:t>
    </w:r>
    <w:r>
      <w:rPr>
        <w:rFonts w:ascii="华文中宋" w:eastAsia="华文中宋" w:hAnsi="华文中宋" w:hint="eastAsia"/>
        <w:sz w:val="21"/>
        <w:szCs w:val="21"/>
        <w:lang w:eastAsia="zh-CN"/>
      </w:rPr>
      <w:t xml:space="preserve"> </w:t>
    </w:r>
    <w:r w:rsidRPr="002E665A">
      <w:rPr>
        <w:rFonts w:ascii="华文中宋" w:eastAsia="华文中宋" w:hAnsi="华文中宋" w:hint="eastAsia"/>
        <w:sz w:val="21"/>
        <w:szCs w:val="21"/>
        <w:lang w:eastAsia="zh-CN"/>
      </w:rPr>
      <w:t>实</w:t>
    </w:r>
    <w:r w:rsidRPr="002E665A">
      <w:rPr>
        <w:rFonts w:ascii="华文中宋" w:eastAsia="华文中宋" w:hAnsi="华文中宋" w:hint="eastAsia"/>
        <w:sz w:val="21"/>
        <w:szCs w:val="21"/>
        <w:lang w:eastAsia="zh-CN"/>
      </w:rPr>
      <w:t xml:space="preserve"> </w:t>
    </w:r>
    <w:r w:rsidRPr="002E665A">
      <w:rPr>
        <w:rFonts w:ascii="华文中宋" w:eastAsia="华文中宋" w:hAnsi="华文中宋" w:hint="eastAsia"/>
        <w:sz w:val="21"/>
        <w:szCs w:val="21"/>
        <w:lang w:eastAsia="zh-CN"/>
      </w:rPr>
      <w:t>验</w:t>
    </w:r>
    <w:r w:rsidRPr="002E665A">
      <w:rPr>
        <w:rFonts w:ascii="华文中宋" w:eastAsia="华文中宋" w:hAnsi="华文中宋" w:hint="eastAsia"/>
        <w:sz w:val="21"/>
        <w:szCs w:val="21"/>
        <w:lang w:eastAsia="zh-CN"/>
      </w:rPr>
      <w:t xml:space="preserve"> </w:t>
    </w:r>
    <w:r w:rsidRPr="002E665A">
      <w:rPr>
        <w:rFonts w:ascii="华文中宋" w:eastAsia="华文中宋" w:hAnsi="华文中宋" w:hint="eastAsia"/>
        <w:sz w:val="21"/>
        <w:szCs w:val="21"/>
        <w:lang w:eastAsia="zh-CN"/>
      </w:rPr>
      <w:t>报</w:t>
    </w:r>
    <w:r w:rsidRPr="002E665A">
      <w:rPr>
        <w:rFonts w:ascii="华文中宋" w:eastAsia="华文中宋" w:hAnsi="华文中宋" w:hint="eastAsia"/>
        <w:sz w:val="21"/>
        <w:szCs w:val="21"/>
        <w:lang w:eastAsia="zh-CN"/>
      </w:rPr>
      <w:t xml:space="preserve"> </w:t>
    </w:r>
    <w:r w:rsidRPr="002E665A">
      <w:rPr>
        <w:rFonts w:ascii="华文中宋" w:eastAsia="华文中宋" w:hAnsi="华文中宋" w:hint="eastAsia"/>
        <w:sz w:val="21"/>
        <w:szCs w:val="21"/>
        <w:lang w:eastAsia="zh-CN"/>
      </w:rPr>
      <w:t>告</w:t>
    </w:r>
  </w:p>
  <w:p w14:paraId="5D10F928" w14:textId="77777777" w:rsidR="002E665A" w:rsidRDefault="00163DEF">
    <w:pPr>
      <w:pStyle w:val="ae"/>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C55030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257212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EA84176"/>
    <w:multiLevelType w:val="multilevel"/>
    <w:tmpl w:val="CAAE11C8"/>
    <w:numStyleLink w:val="1"/>
  </w:abstractNum>
  <w:abstractNum w:abstractNumId="3" w15:restartNumberingAfterBreak="0">
    <w:nsid w:val="60211EC7"/>
    <w:multiLevelType w:val="multilevel"/>
    <w:tmpl w:val="FC502ADE"/>
    <w:lvl w:ilvl="0">
      <w:start w:val="1"/>
      <w:numFmt w:val="decimal"/>
      <w:pStyle w:val="10"/>
      <w:lvlText w:val="%1"/>
      <w:lvlJc w:val="left"/>
      <w:pPr>
        <w:ind w:left="851" w:hanging="851"/>
      </w:pPr>
      <w:rPr>
        <w:rFonts w:ascii="Times New Roman" w:hAnsi="Times New Roman" w:hint="default"/>
        <w:sz w:val="36"/>
      </w:rPr>
    </w:lvl>
    <w:lvl w:ilvl="1">
      <w:start w:val="1"/>
      <w:numFmt w:val="decimal"/>
      <w:pStyle w:val="2"/>
      <w:lvlText w:val="%1.%2"/>
      <w:lvlJc w:val="left"/>
      <w:pPr>
        <w:ind w:left="680" w:hanging="680"/>
      </w:pPr>
      <w:rPr>
        <w:rFonts w:ascii="Times New Roman" w:hAnsi="Times New Roman" w:hint="default"/>
      </w:rPr>
    </w:lvl>
    <w:lvl w:ilvl="2">
      <w:start w:val="1"/>
      <w:numFmt w:val="decimal"/>
      <w:pStyle w:val="3"/>
      <w:lvlText w:val="%1.%2.%3  "/>
      <w:lvlJc w:val="left"/>
      <w:pPr>
        <w:ind w:left="680" w:hanging="680"/>
      </w:pPr>
      <w:rPr>
        <w:rFonts w:ascii="Times New Roman" w:hAnsi="Times New Roman" w:hint="default"/>
      </w:rPr>
    </w:lvl>
    <w:lvl w:ilvl="3">
      <w:start w:val="1"/>
      <w:numFmt w:val="decimal"/>
      <w:pStyle w:val="4"/>
      <w:lvlText w:val="%1.%2.%3.%4"/>
      <w:lvlJc w:val="left"/>
      <w:pPr>
        <w:ind w:left="567" w:hanging="567"/>
      </w:pPr>
      <w:rPr>
        <w:rFonts w:ascii="Times New Roman"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71250D2"/>
    <w:multiLevelType w:val="multilevel"/>
    <w:tmpl w:val="CAAE11C8"/>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680" w:hanging="680"/>
      </w:pPr>
      <w:rPr>
        <w:rFonts w:ascii="Times New Roman" w:hAnsi="Times New Roman" w:hint="default"/>
      </w:rPr>
    </w:lvl>
    <w:lvl w:ilvl="3">
      <w:start w:val="1"/>
      <w:numFmt w:val="decimal"/>
      <w:lvlText w:val="%1.%2.%3.%4"/>
      <w:lvlJc w:val="left"/>
      <w:pPr>
        <w:ind w:left="56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90C1583"/>
    <w:multiLevelType w:val="multilevel"/>
    <w:tmpl w:val="CAAE11C8"/>
    <w:styleLink w:val="1"/>
    <w:lvl w:ilvl="0">
      <w:start w:val="1"/>
      <w:numFmt w:val="decimal"/>
      <w:lvlText w:val="%1"/>
      <w:lvlJc w:val="left"/>
      <w:pPr>
        <w:ind w:left="851" w:hanging="851"/>
      </w:pPr>
      <w:rPr>
        <w:rFonts w:ascii="Times New Roman" w:hAnsi="Times New Roman" w:hint="default"/>
        <w:sz w:val="36"/>
      </w:rPr>
    </w:lvl>
    <w:lvl w:ilvl="1">
      <w:start w:val="1"/>
      <w:numFmt w:val="decimal"/>
      <w:lvlText w:val="%1.%2"/>
      <w:lvlJc w:val="left"/>
      <w:pPr>
        <w:ind w:left="680" w:hanging="680"/>
      </w:pPr>
      <w:rPr>
        <w:rFonts w:ascii="Times New Roman" w:hAnsi="Times New Roman" w:hint="default"/>
      </w:rPr>
    </w:lvl>
    <w:lvl w:ilvl="2">
      <w:start w:val="1"/>
      <w:numFmt w:val="decimal"/>
      <w:lvlText w:val="%1.%2.%3  "/>
      <w:lvlJc w:val="left"/>
      <w:pPr>
        <w:ind w:left="680" w:hanging="680"/>
      </w:pPr>
      <w:rPr>
        <w:rFonts w:ascii="Times New Roman" w:hAnsi="Times New Roman" w:hint="default"/>
      </w:rPr>
    </w:lvl>
    <w:lvl w:ilvl="3">
      <w:start w:val="1"/>
      <w:numFmt w:val="decimal"/>
      <w:lvlText w:val="%1.%2.%3.%4"/>
      <w:lvlJc w:val="left"/>
      <w:pPr>
        <w:ind w:left="567" w:hanging="567"/>
      </w:pPr>
      <w:rPr>
        <w:rFonts w:ascii="Times New Roman" w:eastAsia="黑体" w:hAnsi="Times New Roman"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5FA6"/>
    <w:rsid w:val="00074AEC"/>
    <w:rsid w:val="00163DEF"/>
    <w:rsid w:val="004479BF"/>
    <w:rsid w:val="00525F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8A7E"/>
  <w15:docId w15:val="{9403C7F7-B0DE-4C89-A91F-182022CC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098F"/>
    <w:pPr>
      <w:spacing w:after="0" w:line="360" w:lineRule="auto"/>
      <w:jc w:val="both"/>
    </w:pPr>
    <w:rPr>
      <w:rFonts w:ascii="Times New Roman" w:hAnsi="Times New Roman"/>
    </w:rPr>
  </w:style>
  <w:style w:type="paragraph" w:styleId="10">
    <w:name w:val="heading 1"/>
    <w:basedOn w:val="a"/>
    <w:next w:val="a0"/>
    <w:uiPriority w:val="9"/>
    <w:qFormat/>
    <w:rsid w:val="004D1767"/>
    <w:pPr>
      <w:keepNext/>
      <w:keepLines/>
      <w:pageBreakBefore/>
      <w:numPr>
        <w:numId w:val="2"/>
      </w:numPr>
      <w:spacing w:beforeLines="50" w:before="50" w:line="578" w:lineRule="auto"/>
      <w:ind w:rightChars="-26" w:right="-26"/>
      <w:jc w:val="center"/>
      <w:outlineLvl w:val="0"/>
    </w:pPr>
    <w:rPr>
      <w:rFonts w:ascii="黑体" w:eastAsia="黑体" w:hAnsi="黑体" w:cs="黑体"/>
      <w:b/>
      <w:bCs/>
      <w:color w:val="000000" w:themeColor="text1"/>
      <w:sz w:val="36"/>
      <w:szCs w:val="36"/>
    </w:rPr>
  </w:style>
  <w:style w:type="paragraph" w:styleId="2">
    <w:name w:val="heading 2"/>
    <w:basedOn w:val="a"/>
    <w:next w:val="a0"/>
    <w:uiPriority w:val="9"/>
    <w:unhideWhenUsed/>
    <w:qFormat/>
    <w:rsid w:val="00760AAE"/>
    <w:pPr>
      <w:keepNext/>
      <w:keepLines/>
      <w:widowControl w:val="0"/>
      <w:numPr>
        <w:ilvl w:val="1"/>
        <w:numId w:val="2"/>
      </w:numPr>
      <w:spacing w:before="260" w:after="260" w:line="415" w:lineRule="auto"/>
      <w:jc w:val="left"/>
      <w:outlineLvl w:val="1"/>
    </w:pPr>
    <w:rPr>
      <w:rFonts w:ascii="黑体" w:eastAsia="黑体" w:hAnsi="黑体" w:cs="黑体"/>
      <w:b/>
      <w:bCs/>
      <w:color w:val="000000" w:themeColor="text1"/>
      <w:sz w:val="28"/>
      <w:szCs w:val="28"/>
    </w:rPr>
  </w:style>
  <w:style w:type="paragraph" w:styleId="3">
    <w:name w:val="heading 3"/>
    <w:basedOn w:val="a"/>
    <w:next w:val="a0"/>
    <w:uiPriority w:val="9"/>
    <w:unhideWhenUsed/>
    <w:qFormat/>
    <w:rsid w:val="00760AAE"/>
    <w:pPr>
      <w:keepNext/>
      <w:keepLines/>
      <w:numPr>
        <w:ilvl w:val="2"/>
        <w:numId w:val="2"/>
      </w:numPr>
      <w:spacing w:before="200"/>
      <w:jc w:val="left"/>
      <w:outlineLvl w:val="2"/>
    </w:pPr>
    <w:rPr>
      <w:rFonts w:ascii="黑体" w:eastAsia="黑体" w:hAnsi="黑体" w:cs="黑体"/>
      <w:b/>
      <w:bCs/>
      <w:color w:val="000000" w:themeColor="text1"/>
    </w:rPr>
  </w:style>
  <w:style w:type="paragraph" w:styleId="4">
    <w:name w:val="heading 4"/>
    <w:basedOn w:val="a"/>
    <w:next w:val="a0"/>
    <w:uiPriority w:val="9"/>
    <w:unhideWhenUsed/>
    <w:qFormat/>
    <w:rsid w:val="00760AAE"/>
    <w:pPr>
      <w:keepNext/>
      <w:keepLines/>
      <w:numPr>
        <w:ilvl w:val="3"/>
        <w:numId w:val="2"/>
      </w:numPr>
      <w:spacing w:before="280" w:after="290" w:line="377" w:lineRule="auto"/>
      <w:jc w:val="left"/>
      <w:outlineLvl w:val="3"/>
    </w:pPr>
    <w:rPr>
      <w:rFonts w:ascii="黑体" w:eastAsia="黑体" w:hAnsi="黑体" w:cs="黑体"/>
      <w:b/>
      <w:bCs/>
      <w:color w:val="000000" w:themeColor="text1"/>
    </w:rPr>
  </w:style>
  <w:style w:type="paragraph" w:styleId="5">
    <w:name w:val="heading 5"/>
    <w:basedOn w:val="a"/>
    <w:next w:val="a0"/>
    <w:uiPriority w:val="9"/>
    <w:unhideWhenUsed/>
    <w:qFormat/>
    <w:rsid w:val="00761556"/>
    <w:pPr>
      <w:keepNext/>
      <w:keepLines/>
      <w:spacing w:before="200"/>
      <w:outlineLvl w:val="4"/>
    </w:pPr>
    <w:rPr>
      <w:rFonts w:ascii="黑体" w:eastAsia="黑体" w:hAnsi="黑体" w:cs="黑体"/>
      <w:b/>
      <w:bCs/>
      <w:iCs/>
    </w:rPr>
  </w:style>
  <w:style w:type="paragraph" w:styleId="6">
    <w:name w:val="heading 6"/>
    <w:basedOn w:val="a"/>
    <w:next w:val="a0"/>
    <w:uiPriority w:val="9"/>
    <w:unhideWhenUsed/>
    <w:qFormat/>
    <w:rsid w:val="00761556"/>
    <w:pPr>
      <w:keepNext/>
      <w:keepLines/>
      <w:spacing w:before="200"/>
      <w:outlineLvl w:val="5"/>
    </w:pPr>
    <w:rPr>
      <w:rFonts w:ascii="黑体" w:eastAsia="黑体" w:hAnsi="黑体" w:cs="黑体"/>
      <w:b/>
      <w:bCs/>
    </w:rPr>
  </w:style>
  <w:style w:type="paragraph" w:styleId="7">
    <w:name w:val="heading 7"/>
    <w:basedOn w:val="a"/>
    <w:next w:val="a0"/>
    <w:uiPriority w:val="9"/>
    <w:unhideWhenUsed/>
    <w:qFormat/>
    <w:rsid w:val="00761556"/>
    <w:pPr>
      <w:keepNext/>
      <w:keepLines/>
      <w:spacing w:before="200"/>
      <w:outlineLvl w:val="6"/>
    </w:pPr>
    <w:rPr>
      <w:rFonts w:ascii="黑体" w:eastAsia="黑体" w:hAnsi="黑体" w:cs="黑体"/>
      <w:b/>
      <w:bCs/>
    </w:rPr>
  </w:style>
  <w:style w:type="paragraph" w:styleId="8">
    <w:name w:val="heading 8"/>
    <w:basedOn w:val="a"/>
    <w:next w:val="a0"/>
    <w:uiPriority w:val="9"/>
    <w:unhideWhenUsed/>
    <w:qFormat/>
    <w:rsid w:val="00761556"/>
    <w:pPr>
      <w:keepNext/>
      <w:keepLines/>
      <w:spacing w:before="200"/>
      <w:outlineLvl w:val="7"/>
    </w:pPr>
    <w:rPr>
      <w:rFonts w:ascii="黑体" w:eastAsia="黑体" w:hAnsi="黑体" w:cs="黑体"/>
      <w:b/>
      <w:bCs/>
    </w:rPr>
  </w:style>
  <w:style w:type="paragraph" w:styleId="9">
    <w:name w:val="heading 9"/>
    <w:basedOn w:val="a"/>
    <w:next w:val="a0"/>
    <w:uiPriority w:val="9"/>
    <w:unhideWhenUsed/>
    <w:qFormat/>
    <w:rsid w:val="00761556"/>
    <w:pPr>
      <w:keepNext/>
      <w:keepLines/>
      <w:spacing w:before="200"/>
      <w:outlineLvl w:val="8"/>
    </w:pPr>
    <w:rPr>
      <w:rFonts w:ascii="黑体" w:eastAsia="黑体" w:hAnsi="黑体" w:cs="黑体"/>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E2098F"/>
  </w:style>
  <w:style w:type="paragraph" w:customStyle="1" w:styleId="FirstParagraph">
    <w:name w:val="First Paragraph"/>
    <w:basedOn w:val="a0"/>
    <w:next w:val="a0"/>
    <w:qFormat/>
  </w:style>
  <w:style w:type="paragraph" w:customStyle="1" w:styleId="Compact">
    <w:name w:val="Compact"/>
    <w:basedOn w:val="a0"/>
    <w:qFormat/>
    <w:rsid w:val="006C422F"/>
    <w:pPr>
      <w:spacing w:before="36" w:after="36"/>
      <w:jc w:val="left"/>
    </w:pPr>
  </w:style>
  <w:style w:type="paragraph" w:styleId="a4">
    <w:name w:val="Title"/>
    <w:basedOn w:val="a"/>
    <w:next w:val="a0"/>
    <w:qFormat/>
    <w:rsid w:val="00753411"/>
    <w:pPr>
      <w:keepNext/>
      <w:keepLines/>
      <w:jc w:val="center"/>
    </w:pPr>
    <w:rPr>
      <w:rFonts w:ascii="华文中宋" w:eastAsia="华文中宋" w:hAnsi="华文中宋" w:cs="华文中宋"/>
      <w:b/>
      <w:bCs/>
      <w:color w:val="000000" w:themeColor="text1"/>
      <w:sz w:val="72"/>
      <w:szCs w:val="72"/>
    </w:rPr>
  </w:style>
  <w:style w:type="paragraph" w:styleId="a5">
    <w:name w:val="Subtitle"/>
    <w:basedOn w:val="a4"/>
    <w:next w:val="a0"/>
    <w:qFormat/>
    <w:rsid w:val="00753411"/>
    <w:rPr>
      <w:rFonts w:ascii="黑体" w:eastAsia="黑体" w:hAnsi="黑体" w:cs="黑体"/>
      <w:sz w:val="44"/>
      <w:szCs w:val="44"/>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rsid w:val="003F7FE7"/>
    <w:pPr>
      <w:keepNext/>
      <w:keepLines/>
      <w:pageBreakBefore/>
      <w:spacing w:beforeLines="50" w:before="50" w:afterLines="50" w:after="50"/>
      <w:jc w:val="center"/>
    </w:pPr>
    <w:rPr>
      <w:rFonts w:eastAsia="黑体"/>
      <w:b/>
      <w:color w:val="000000" w:themeColor="text1"/>
      <w:sz w:val="36"/>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rsid w:val="005C573A"/>
    <w:pPr>
      <w:widowControl w:val="0"/>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rPr>
        <w:rFonts w:ascii="Times New Roman" w:eastAsiaTheme="minorEastAsia" w:hAnsi="Times New Roman"/>
        <w:b w:val="0"/>
        <w:sz w:val="24"/>
      </w:rPr>
      <w:tbl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qFormat/>
    <w:rsid w:val="003817FC"/>
    <w:pPr>
      <w:keepNext/>
      <w:spacing w:before="120"/>
      <w:jc w:val="center"/>
    </w:pPr>
    <w:rPr>
      <w:rFonts w:ascii="黑体" w:eastAsia="黑体" w:hAnsi="黑体" w:cs="黑体"/>
      <w:i w:val="0"/>
      <w:color w:val="000000" w:themeColor="text1"/>
    </w:rPr>
  </w:style>
  <w:style w:type="paragraph" w:customStyle="1" w:styleId="ImageCaption">
    <w:name w:val="Image Caption"/>
    <w:basedOn w:val="aa"/>
    <w:next w:val="a"/>
    <w:qFormat/>
    <w:rsid w:val="0023014A"/>
    <w:pPr>
      <w:widowControl w:val="0"/>
      <w:spacing w:before="120"/>
      <w:jc w:val="center"/>
    </w:pPr>
    <w:rPr>
      <w:rFonts w:ascii="黑体" w:eastAsia="黑体" w:hAnsi="黑体" w:cs="黑体"/>
      <w:i w:val="0"/>
      <w:color w:val="000000" w:themeColor="text1"/>
    </w:rPr>
  </w:style>
  <w:style w:type="paragraph" w:customStyle="1" w:styleId="Figure">
    <w:name w:val="Figure"/>
    <w:basedOn w:val="a"/>
    <w:qFormat/>
    <w:rsid w:val="0048492C"/>
    <w:pPr>
      <w:jc w:val="center"/>
    </w:pPr>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Abstract"/>
    <w:next w:val="a0"/>
    <w:uiPriority w:val="39"/>
    <w:unhideWhenUsed/>
    <w:qFormat/>
    <w:rsid w:val="00D726AA"/>
    <w:rPr>
      <w:rFonts w:cstheme="majorBidi"/>
      <w:bCs/>
      <w:color w:val="auto"/>
    </w:rPr>
  </w:style>
  <w:style w:type="numbering" w:customStyle="1" w:styleId="1">
    <w:name w:val="样式1"/>
    <w:uiPriority w:val="99"/>
    <w:rsid w:val="00122B0C"/>
    <w:pPr>
      <w:numPr>
        <w:numId w:val="3"/>
      </w:numPr>
    </w:pPr>
  </w:style>
  <w:style w:type="paragraph" w:styleId="ae">
    <w:name w:val="header"/>
    <w:basedOn w:val="a"/>
    <w:link w:val="af"/>
    <w:uiPriority w:val="99"/>
    <w:unhideWhenUsed/>
    <w:rsid w:val="00EA52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1"/>
    <w:link w:val="ae"/>
    <w:uiPriority w:val="99"/>
    <w:rsid w:val="00EA5241"/>
    <w:rPr>
      <w:rFonts w:ascii="Times New Roman" w:hAnsi="Times New Roman"/>
      <w:sz w:val="18"/>
      <w:szCs w:val="18"/>
    </w:rPr>
  </w:style>
  <w:style w:type="paragraph" w:styleId="af0">
    <w:name w:val="footer"/>
    <w:basedOn w:val="a"/>
    <w:link w:val="af1"/>
    <w:unhideWhenUsed/>
    <w:rsid w:val="00EA5241"/>
    <w:pPr>
      <w:tabs>
        <w:tab w:val="center" w:pos="4153"/>
        <w:tab w:val="right" w:pos="8306"/>
      </w:tabs>
      <w:snapToGrid w:val="0"/>
      <w:spacing w:line="240" w:lineRule="auto"/>
      <w:jc w:val="left"/>
    </w:pPr>
    <w:rPr>
      <w:sz w:val="18"/>
      <w:szCs w:val="18"/>
    </w:rPr>
  </w:style>
  <w:style w:type="character" w:customStyle="1" w:styleId="af1">
    <w:name w:val="页脚 字符"/>
    <w:basedOn w:val="a1"/>
    <w:link w:val="af0"/>
    <w:rsid w:val="00EA5241"/>
    <w:rPr>
      <w:rFonts w:ascii="Times New Roman" w:hAnsi="Times New Roman"/>
      <w:sz w:val="18"/>
      <w:szCs w:val="18"/>
    </w:rPr>
  </w:style>
  <w:style w:type="paragraph" w:customStyle="1" w:styleId="StudentInfo">
    <w:name w:val="StudentInfo"/>
    <w:basedOn w:val="a"/>
    <w:link w:val="StudentInfo0"/>
    <w:qFormat/>
    <w:rsid w:val="002E1DAE"/>
    <w:pPr>
      <w:spacing w:beforeLines="50" w:before="50" w:afterLines="50" w:after="50" w:line="240" w:lineRule="auto"/>
    </w:pPr>
    <w:rPr>
      <w:rFonts w:ascii="华文中宋" w:eastAsia="华文中宋" w:hAnsi="华文中宋"/>
      <w:noProof/>
      <w:sz w:val="32"/>
      <w:szCs w:val="32"/>
    </w:rPr>
  </w:style>
  <w:style w:type="table" w:customStyle="1" w:styleId="StudentInfoTable">
    <w:name w:val="StudentInfoTable"/>
    <w:basedOn w:val="Table"/>
    <w:uiPriority w:val="99"/>
    <w:rsid w:val="0006335D"/>
    <w:pPr>
      <w:spacing w:after="0"/>
    </w:pPr>
    <w:tblPr>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Times New Roman" w:eastAsiaTheme="minorEastAsia" w:hAnsi="Times New Roman"/>
        <w:b w:val="0"/>
        <w:sz w:val="24"/>
      </w:rPr>
      <w:tblPr/>
      <w:tcPr>
        <w:tcBorders>
          <w:top w:val="nil"/>
          <w:left w:val="nil"/>
          <w:bottom w:val="nil"/>
          <w:right w:val="nil"/>
          <w:insideH w:val="nil"/>
          <w:insideV w:val="nil"/>
        </w:tcBorders>
        <w:vAlign w:val="bottom"/>
      </w:tcPr>
    </w:tblStylePr>
    <w:tblStylePr w:type="lastCol">
      <w:tblPr/>
      <w:tcPr>
        <w:tcBorders>
          <w:top w:val="nil"/>
          <w:bottom w:val="single" w:sz="4" w:space="0" w:color="auto"/>
          <w:insideH w:val="single" w:sz="4" w:space="0" w:color="auto"/>
        </w:tcBorders>
      </w:tcPr>
    </w:tblStylePr>
    <w:tblStylePr w:type="band2Vert">
      <w:tblPr/>
      <w:tcPr>
        <w:tcBorders>
          <w:top w:val="nil"/>
          <w:left w:val="nil"/>
          <w:bottom w:val="single" w:sz="4" w:space="0" w:color="auto"/>
          <w:right w:val="nil"/>
          <w:insideH w:val="single" w:sz="4" w:space="0" w:color="auto"/>
          <w:insideV w:val="nil"/>
        </w:tcBorders>
      </w:tcPr>
    </w:tblStylePr>
  </w:style>
  <w:style w:type="character" w:customStyle="1" w:styleId="StudentInfo0">
    <w:name w:val="StudentInfo 字符"/>
    <w:basedOn w:val="a1"/>
    <w:link w:val="StudentInfo"/>
    <w:rsid w:val="002E1DAE"/>
    <w:rPr>
      <w:rFonts w:ascii="华文中宋" w:eastAsia="华文中宋" w:hAnsi="华文中宋"/>
      <w:noProof/>
      <w:sz w:val="32"/>
      <w:szCs w:val="32"/>
    </w:r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074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7</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软件过程管理</dc:title>
  <dc:creator/>
  <cp:keywords/>
  <cp:lastModifiedBy>刘 铭宸</cp:lastModifiedBy>
  <cp:revision>3</cp:revision>
  <dcterms:created xsi:type="dcterms:W3CDTF">2023-05-07T10:10:00Z</dcterms:created>
  <dcterms:modified xsi:type="dcterms:W3CDTF">2023-05-07T10:13:00Z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_en">
    <vt:lpwstr/>
  </property>
  <property fmtid="{D5CDD505-2E9C-101B-9397-08002B2CF9AE}" pid="3" name="abstract_zh">
    <vt:lpwstr/>
  </property>
  <property fmtid="{D5CDD505-2E9C-101B-9397-08002B2CF9AE}" pid="4" name="major">
    <vt:lpwstr/>
  </property>
  <property fmtid="{D5CDD505-2E9C-101B-9397-08002B2CF9AE}" pid="5" name="school">
    <vt:lpwstr/>
  </property>
  <property fmtid="{D5CDD505-2E9C-101B-9397-08002B2CF9AE}" pid="6" name="subtitle">
    <vt:lpwstr>活动流程图及说明</vt:lpwstr>
  </property>
</Properties>
</file>