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环境部署文档</w:t>
      </w:r>
    </w:p>
    <w:bookmarkStart w:id="12" w:name="环境"/>
    <w:p>
      <w:pPr>
        <w:pStyle w:val="Heading3"/>
      </w:pPr>
      <w:r>
        <w:rPr>
          <w:rFonts w:hint="eastAsia"/>
        </w:rPr>
        <w:t xml:space="preserve">环境</w:t>
      </w:r>
    </w:p>
    <w:p>
      <w:pPr>
        <w:pStyle w:val="FirstParagraph"/>
      </w:pPr>
      <w:r>
        <w:rPr>
          <w:rFonts w:hint="eastAsia"/>
        </w:rPr>
        <w:t xml:space="preserve">云桌面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账户</w:t>
            </w:r>
          </w:p>
        </w:tc>
        <w:tc>
          <w:tcPr/>
          <w:p>
            <w:pPr>
              <w:pStyle w:val="Compact"/>
            </w:pPr>
            <w:r>
              <w:rPr>
                <w:rFonts w:hint="eastAsia"/>
              </w:rPr>
              <w:t xml:space="preserve">密码</w:t>
            </w:r>
          </w:p>
        </w:tc>
        <w:tc>
          <w:tcPr/>
          <w:p>
            <w:pPr>
              <w:pStyle w:val="Compact"/>
            </w:pPr>
            <w:r>
              <w:rPr>
                <w:rFonts w:hint="eastAsia"/>
              </w:rPr>
              <w:t xml:space="preserve">环境</w:t>
            </w:r>
          </w:p>
        </w:tc>
      </w:tr>
      <w:tr>
        <w:tc>
          <w:tcPr/>
          <w:p>
            <w:pPr>
              <w:pStyle w:val="Compact"/>
            </w:pPr>
            <w:r>
              <w:t xml:space="preserve">XZNsh@2025</w:t>
            </w:r>
          </w:p>
        </w:tc>
        <w:tc>
          <w:tcPr/>
          <w:p>
            <w:pPr>
              <w:pStyle w:val="Compact"/>
            </w:pPr>
            <w:r>
              <w:t xml:space="preserve">shengchan-xiyin-lvdongsheng</w:t>
            </w:r>
          </w:p>
        </w:tc>
        <w:tc>
          <w:tcPr/>
          <w:p>
            <w:pPr>
              <w:pStyle w:val="Compact"/>
            </w:pPr>
            <w:r>
              <w:rPr>
                <w:rFonts w:hint="eastAsia"/>
              </w:rPr>
              <w:t xml:space="preserve">半生产</w:t>
            </w:r>
          </w:p>
        </w:tc>
      </w:tr>
    </w:tbl>
    <w:p>
      <w:pPr>
        <w:pStyle w:val="BodyText"/>
      </w:pPr>
      <w:r>
        <w:rPr>
          <w:rFonts w:hint="eastAsia"/>
        </w:rPr>
        <w:t xml:space="preserve">数据库</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类型</w:t>
            </w:r>
          </w:p>
        </w:tc>
        <w:tc>
          <w:tcPr/>
          <w:p>
            <w:pPr>
              <w:pStyle w:val="Compact"/>
            </w:pPr>
            <w:r>
              <w:rPr>
                <w:rFonts w:hint="eastAsia"/>
              </w:rPr>
              <w:t xml:space="preserve">环境</w:t>
            </w:r>
          </w:p>
        </w:tc>
        <w:tc>
          <w:tcPr/>
          <w:p>
            <w:pPr>
              <w:pStyle w:val="Compact"/>
            </w:pPr>
            <w:r>
              <w:rPr>
                <w:rFonts w:hint="eastAsia"/>
              </w:rPr>
              <w:t xml:space="preserve">节点</w:t>
            </w:r>
          </w:p>
        </w:tc>
        <w:tc>
          <w:tcPr/>
          <w:p>
            <w:pPr>
              <w:pStyle w:val="Compact"/>
            </w:pPr>
            <w:r>
              <w:rPr>
                <w:rFonts w:hint="eastAsia"/>
              </w:rPr>
              <w:t xml:space="preserve">端口</w:t>
            </w:r>
          </w:p>
        </w:tc>
        <w:tc>
          <w:tcPr/>
          <w:p>
            <w:pPr>
              <w:pStyle w:val="Compact"/>
            </w:pPr>
            <w:r>
              <w:rPr>
                <w:rFonts w:hint="eastAsia"/>
              </w:rPr>
              <w:t xml:space="preserve">账户</w:t>
            </w:r>
          </w:p>
        </w:tc>
        <w:tc>
          <w:tcPr/>
          <w:p>
            <w:pPr>
              <w:pStyle w:val="Compact"/>
            </w:pPr>
            <w:r>
              <w:rPr>
                <w:rFonts w:hint="eastAsia"/>
              </w:rPr>
              <w:t xml:space="preserve">密码</w:t>
            </w:r>
          </w:p>
        </w:tc>
        <w:tc>
          <w:tcPr/>
          <w:p>
            <w:pPr>
              <w:pStyle w:val="Compact"/>
            </w:pPr>
            <w:r>
              <w:rPr>
                <w:rFonts w:hint="eastAsia"/>
              </w:rPr>
              <w:t xml:space="preserve">连接库名</w:t>
            </w:r>
          </w:p>
        </w:tc>
      </w:tr>
      <w:tr>
        <w:tc>
          <w:tcPr/>
          <w:p>
            <w:pPr>
              <w:pStyle w:val="Compact"/>
            </w:pPr>
            <w:r>
              <w:t xml:space="preserve">db2</w:t>
            </w:r>
          </w:p>
        </w:tc>
        <w:tc>
          <w:tcPr/>
          <w:p>
            <w:pPr>
              <w:pStyle w:val="Compact"/>
            </w:pPr>
            <w:r>
              <w:rPr>
                <w:rFonts w:hint="eastAsia"/>
              </w:rPr>
              <w:t xml:space="preserve">生产</w:t>
            </w:r>
          </w:p>
        </w:tc>
        <w:tc>
          <w:tcPr/>
          <w:p>
            <w:pPr>
              <w:pStyle w:val="Compact"/>
            </w:pPr>
            <w:r>
              <w:t xml:space="preserve">32.108.96.8</w:t>
            </w:r>
          </w:p>
        </w:tc>
        <w:tc>
          <w:tcPr/>
          <w:p>
            <w:pPr>
              <w:pStyle w:val="Compact"/>
            </w:pPr>
            <w:r>
              <w:t xml:space="preserve">50000</w:t>
            </w:r>
          </w:p>
        </w:tc>
        <w:tc>
          <w:tcPr/>
          <w:p>
            <w:pPr>
              <w:pStyle w:val="Compact"/>
            </w:pPr>
            <w:r>
              <w:t xml:space="preserve">sjzcb</w:t>
            </w:r>
          </w:p>
        </w:tc>
        <w:tc>
          <w:tcPr/>
          <w:p>
            <w:pPr>
              <w:pStyle w:val="Compact"/>
            </w:pPr>
            <w:r>
              <w:t xml:space="preserve">l4yA4~Hz9*</w:t>
            </w:r>
          </w:p>
        </w:tc>
        <w:tc>
          <w:tcPr/>
          <w:p>
            <w:pPr>
              <w:pStyle w:val="Compact"/>
            </w:pPr>
            <w:r>
              <w:t xml:space="preserve">edw</w:t>
            </w:r>
          </w:p>
        </w:tc>
      </w:tr>
      <w:tr>
        <w:tc>
          <w:tcPr/>
          <w:p>
            <w:pPr>
              <w:pStyle w:val="Compact"/>
            </w:pPr>
            <w:r>
              <w:t xml:space="preserve">mysql</w:t>
            </w:r>
          </w:p>
        </w:tc>
        <w:tc>
          <w:tcPr/>
          <w:p>
            <w:pPr>
              <w:pStyle w:val="Compact"/>
            </w:pPr>
            <w:r>
              <w:rPr>
                <w:rFonts w:hint="eastAsia"/>
              </w:rPr>
              <w:t xml:space="preserve">生产</w:t>
            </w:r>
          </w:p>
        </w:tc>
        <w:tc>
          <w:tcPr/>
          <w:p>
            <w:pPr>
              <w:pStyle w:val="Compact"/>
            </w:pPr>
            <w:r>
              <w:t xml:space="preserve">32.14.8.191</w:t>
            </w:r>
          </w:p>
        </w:tc>
        <w:tc>
          <w:tcPr/>
          <w:p>
            <w:pPr>
              <w:pStyle w:val="Compact"/>
            </w:pPr>
            <w:r>
              <w:t xml:space="preserve">3306</w:t>
            </w:r>
          </w:p>
        </w:tc>
        <w:tc>
          <w:tcPr/>
          <w:p>
            <w:pPr>
              <w:pStyle w:val="Compact"/>
            </w:pPr>
            <w:r>
              <w:t xml:space="preserve">mgapp</w:t>
            </w:r>
          </w:p>
        </w:tc>
        <w:tc>
          <w:tcPr/>
          <w:p>
            <w:pPr>
              <w:pStyle w:val="Compact"/>
            </w:pPr>
            <w:r>
              <w:t xml:space="preserve">tyMG@$6284</w:t>
            </w:r>
          </w:p>
        </w:tc>
        <w:tc>
          <w:tcPr/>
          <w:p>
            <w:pPr>
              <w:pStyle w:val="Compact"/>
            </w:pPr>
          </w:p>
        </w:tc>
      </w:tr>
    </w:tbl>
    <w:p>
      <w:pPr>
        <w:pStyle w:val="BodyText"/>
      </w:pPr>
      <w:r>
        <w:rPr>
          <w:rFonts w:hint="eastAsia"/>
        </w:rPr>
        <w:t xml:space="preserve">大模型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URL</w:t>
            </w:r>
          </w:p>
        </w:tc>
        <w:tc>
          <w:tcPr/>
          <w:p>
            <w:pPr>
              <w:pStyle w:val="Compact"/>
            </w:pPr>
            <w:r>
              <w:t xml:space="preserve">api_key</w:t>
            </w:r>
          </w:p>
        </w:tc>
      </w:tr>
      <w:tr>
        <w:tc>
          <w:tcPr/>
          <w:p>
            <w:pPr>
              <w:pStyle w:val="Compact"/>
            </w:pPr>
            <w:hyperlink r:id="rId9">
              <w:r>
                <w:rPr>
                  <w:rStyle w:val="Hyperlink"/>
                </w:rPr>
                <w:t xml:space="preserve">http://32.108.96.32/v1/chat/completions</w:t>
              </w:r>
            </w:hyperlink>
          </w:p>
        </w:tc>
        <w:tc>
          <w:tcPr/>
          <w:p>
            <w:pPr>
              <w:pStyle w:val="Compact"/>
            </w:pPr>
            <w:r>
              <w:rPr>
                <w:rFonts w:hint="eastAsia"/>
              </w:rPr>
              <w:t xml:space="preserve">内网保存</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系统</w:t>
            </w:r>
          </w:p>
        </w:tc>
        <w:tc>
          <w:tcPr/>
          <w:p>
            <w:pPr>
              <w:pStyle w:val="Compact"/>
            </w:pPr>
            <w:r>
              <w:rPr>
                <w:rFonts w:hint="eastAsia"/>
              </w:rPr>
              <w:t xml:space="preserve">python版本</w:t>
            </w:r>
          </w:p>
        </w:tc>
      </w:tr>
      <w:tr>
        <w:tc>
          <w:tcPr/>
          <w:p>
            <w:pPr>
              <w:pStyle w:val="Compact"/>
            </w:pPr>
            <w:r>
              <w:t xml:space="preserve">win7</w:t>
            </w:r>
          </w:p>
        </w:tc>
        <w:tc>
          <w:tcPr/>
          <w:p>
            <w:pPr>
              <w:pStyle w:val="Compact"/>
            </w:pPr>
            <w:r>
              <w:t xml:space="preserve">3.8</w:t>
            </w:r>
          </w:p>
        </w:tc>
      </w:tr>
    </w:tbl>
    <w:bookmarkStart w:id="11" w:name="部署环境"/>
    <w:p>
      <w:pPr>
        <w:pStyle w:val="Heading4"/>
      </w:pPr>
      <w:r>
        <w:rPr>
          <w:rFonts w:hint="eastAsia"/>
        </w:rPr>
        <w:t xml:space="preserve">部署环境</w:t>
      </w:r>
    </w:p>
    <w:bookmarkStart w:id="10" w:name="前言"/>
    <w:p>
      <w:pPr>
        <w:pStyle w:val="Heading5"/>
      </w:pPr>
      <w:r>
        <w:rPr>
          <w:rFonts w:hint="eastAsia"/>
        </w:rPr>
        <w:t xml:space="preserve">前言</w:t>
      </w:r>
    </w:p>
    <w:p>
      <w:pPr>
        <w:pStyle w:val="FirstParagraph"/>
      </w:pPr>
      <w:r>
        <w:rPr>
          <w:rFonts w:hint="eastAsia"/>
        </w:rPr>
        <w:t xml:space="preserve">当前敏感字段分级分类器,没有实现web服务,以python本地文件方式启动,也没有将相关的依赖打包,运行时候需要依赖环境和该环境的解释器,</w:t>
      </w:r>
      <w:r>
        <w:t xml:space="preserve"> </w:t>
      </w:r>
      <w:r>
        <w:rPr>
          <w:rFonts w:hint="eastAsia"/>
        </w:rPr>
        <w:t xml:space="preserve">因此需要部署依赖环境,启动时候指定具体环境下的解释器.</w:t>
      </w:r>
    </w:p>
    <w:p>
      <w:pPr>
        <w:pStyle w:val="BodyText"/>
      </w:pPr>
      <w:r>
        <w:rPr>
          <w:rFonts w:hint="eastAsia"/>
        </w:rPr>
        <w:t xml:space="preserve">部署步骤</w:t>
      </w:r>
    </w:p>
    <w:p>
      <w:pPr>
        <w:pStyle w:val="Compact"/>
        <w:numPr>
          <w:ilvl w:val="0"/>
          <w:numId w:val="1001"/>
        </w:numPr>
      </w:pPr>
      <w:r>
        <w:rPr>
          <w:rFonts w:hint="eastAsia"/>
        </w:rPr>
        <w:t xml:space="preserve">部署python环境</w:t>
      </w:r>
    </w:p>
    <w:p>
      <w:pPr>
        <w:pStyle w:val="Compact"/>
        <w:numPr>
          <w:ilvl w:val="1"/>
          <w:numId w:val="1002"/>
        </w:numPr>
      </w:pPr>
      <w:r>
        <w:rPr>
          <w:rFonts w:hint="eastAsia"/>
        </w:rPr>
        <w:t xml:space="preserve">徐州环境为win7,64位,部署python3.8,64位</w:t>
      </w:r>
    </w:p>
    <w:p>
      <w:pPr>
        <w:pStyle w:val="Compact"/>
        <w:numPr>
          <w:ilvl w:val="1"/>
          <w:numId w:val="1002"/>
        </w:numPr>
      </w:pPr>
      <w:r>
        <w:rPr>
          <w:rFonts w:hint="eastAsia"/>
        </w:rPr>
        <w:t xml:space="preserve">将python3.8压缩包上传,解压安装并配置环境变量</w:t>
      </w:r>
    </w:p>
    <w:p>
      <w:pPr>
        <w:pStyle w:val="Compact"/>
        <w:numPr>
          <w:ilvl w:val="0"/>
          <w:numId w:val="1001"/>
        </w:numPr>
      </w:pPr>
      <w:r>
        <w:rPr>
          <w:rFonts w:hint="eastAsia"/>
        </w:rPr>
        <w:t xml:space="preserve">部署C++环境</w:t>
      </w:r>
    </w:p>
    <w:p>
      <w:pPr>
        <w:pStyle w:val="Compact"/>
        <w:numPr>
          <w:ilvl w:val="1"/>
          <w:numId w:val="1003"/>
        </w:numPr>
      </w:pPr>
      <w:r>
        <w:rPr>
          <w:rFonts w:hint="eastAsia"/>
        </w:rPr>
        <w:t xml:space="preserve">部分依赖基于C++实现,需要相关的环境</w:t>
      </w:r>
    </w:p>
    <w:p>
      <w:pPr>
        <w:pStyle w:val="Compact"/>
        <w:numPr>
          <w:ilvl w:val="1"/>
          <w:numId w:val="1003"/>
        </w:numPr>
      </w:pPr>
      <w:r>
        <w:rPr>
          <w:rFonts w:hint="eastAsia"/>
        </w:rPr>
        <w:t xml:space="preserve">上传VC_redist_X64.exe到电脑中,解压,安装</w:t>
      </w:r>
    </w:p>
    <w:p>
      <w:pPr>
        <w:pStyle w:val="Compact"/>
        <w:numPr>
          <w:ilvl w:val="0"/>
          <w:numId w:val="1001"/>
        </w:numPr>
      </w:pPr>
      <w:r>
        <w:rPr>
          <w:rFonts w:hint="eastAsia"/>
        </w:rPr>
        <w:t xml:space="preserve">部署db2依赖</w:t>
      </w:r>
    </w:p>
    <w:p>
      <w:pPr>
        <w:pStyle w:val="Compact"/>
        <w:numPr>
          <w:ilvl w:val="1"/>
          <w:numId w:val="1004"/>
        </w:numPr>
      </w:pPr>
      <w:r>
        <w:rPr>
          <w:rFonts w:hint="eastAsia"/>
        </w:rPr>
        <w:t xml:space="preserve">python3.8针对db2的连接驱动需要手动引入</w:t>
      </w:r>
    </w:p>
    <w:p>
      <w:pPr>
        <w:pStyle w:val="Compact"/>
        <w:numPr>
          <w:ilvl w:val="1"/>
          <w:numId w:val="1004"/>
        </w:numPr>
      </w:pPr>
      <w:r>
        <w:rPr>
          <w:rFonts w:hint="eastAsia"/>
        </w:rPr>
        <w:t xml:space="preserve">上传ntx64_odbc_cli文件夹,在代码头部显示引入,ntx64_odbc_cli\clidriver\bin</w:t>
      </w:r>
    </w:p>
    <w:p>
      <w:pPr>
        <w:pStyle w:val="Compact"/>
        <w:numPr>
          <w:ilvl w:val="0"/>
          <w:numId w:val="1001"/>
        </w:numPr>
      </w:pPr>
      <w:r>
        <w:rPr>
          <w:rFonts w:hint="eastAsia"/>
        </w:rPr>
        <w:t xml:space="preserve">部署nltk依赖</w:t>
      </w:r>
    </w:p>
    <w:p>
      <w:pPr>
        <w:pStyle w:val="Compact"/>
        <w:numPr>
          <w:ilvl w:val="1"/>
          <w:numId w:val="1005"/>
        </w:numPr>
      </w:pPr>
      <w:r>
        <w:rPr>
          <w:rFonts w:hint="eastAsia"/>
        </w:rPr>
        <w:t xml:space="preserve">nltk切词器的依赖离线包,建议直接放置C盘根路径下,代码中默认支持从路径查找</w:t>
      </w:r>
    </w:p>
    <w:p>
      <w:pPr>
        <w:pStyle w:val="Compact"/>
        <w:numPr>
          <w:ilvl w:val="0"/>
          <w:numId w:val="1001"/>
        </w:numPr>
      </w:pPr>
      <w:r>
        <w:rPr>
          <w:rFonts w:hint="eastAsia"/>
        </w:rPr>
        <w:t xml:space="preserve">创建虚拟环境</w:t>
      </w:r>
    </w:p>
    <w:p>
      <w:pPr>
        <w:pStyle w:val="Compact"/>
        <w:numPr>
          <w:ilvl w:val="1"/>
          <w:numId w:val="1006"/>
        </w:numPr>
      </w:pPr>
      <w:r>
        <w:rPr>
          <w:rFonts w:hint="eastAsia"/>
        </w:rPr>
        <w:t xml:space="preserve">在python开发中,通常建议创建虚拟环境,目的为隔离环境,防止不同项目间的依赖冲突</w:t>
      </w:r>
    </w:p>
    <w:p>
      <w:pPr>
        <w:pStyle w:val="Compact"/>
        <w:numPr>
          <w:ilvl w:val="1"/>
          <w:numId w:val="1006"/>
        </w:numPr>
      </w:pPr>
      <w:r>
        <w:rPr>
          <w:rFonts w:hint="eastAsia"/>
        </w:rPr>
        <w:t xml:space="preserve">但是在该场景下,仅有一个项目,因此创建虚拟环境不强求,虚拟环境的本质就是创建多个文件夹,通过每个文件夹下的解释器执行该环境的资源,实行隔离</w:t>
      </w:r>
    </w:p>
    <w:p>
      <w:pPr>
        <w:pStyle w:val="Compact"/>
        <w:numPr>
          <w:ilvl w:val="1"/>
          <w:numId w:val="1006"/>
        </w:numPr>
      </w:pPr>
      <w:r>
        <w:rPr>
          <w:rFonts w:hint="eastAsia"/>
        </w:rPr>
        <w:t xml:space="preserve">首先通过</w:t>
      </w:r>
      <w:r>
        <w:t xml:space="preserve"> python -m venv </w:t>
      </w:r>
      <w:r>
        <w:rPr>
          <w:rFonts w:hint="eastAsia"/>
        </w:rPr>
        <w:t xml:space="preserve">虚拟环境名称,</w:t>
      </w:r>
      <w:r>
        <w:t xml:space="preserve"> </w:t>
      </w:r>
      <w:r>
        <w:rPr>
          <w:rFonts w:hint="eastAsia"/>
        </w:rPr>
        <w:t xml:space="preserve">执行后,将创建出一个环境名称同名的文件夹,这里采用的隔离方式为venv轻量隔离</w:t>
      </w:r>
    </w:p>
    <w:p>
      <w:pPr>
        <w:pStyle w:val="Compact"/>
        <w:numPr>
          <w:ilvl w:val="1"/>
          <w:numId w:val="1006"/>
        </w:numPr>
      </w:pPr>
      <w:r>
        <w:rPr>
          <w:rFonts w:hint="eastAsia"/>
        </w:rPr>
        <w:t xml:space="preserve">进入该文件夹,到Scripts目录下</w:t>
      </w:r>
      <w:r>
        <w:t xml:space="preserve"> </w:t>
      </w:r>
      <w:r>
        <w:rPr>
          <w:rFonts w:hint="eastAsia"/>
        </w:rPr>
        <w:t xml:space="preserve">执行activate,这里将激活该环境并进入此环境中</w:t>
      </w:r>
    </w:p>
    <w:p>
      <w:pPr>
        <w:pStyle w:val="Compact"/>
        <w:numPr>
          <w:ilvl w:val="0"/>
          <w:numId w:val="1001"/>
        </w:numPr>
      </w:pPr>
      <w:r>
        <w:rPr>
          <w:rFonts w:hint="eastAsia"/>
        </w:rPr>
        <w:t xml:space="preserve">迁移依赖至内网</w:t>
      </w:r>
    </w:p>
    <w:p>
      <w:pPr>
        <w:pStyle w:val="Compact"/>
        <w:numPr>
          <w:ilvl w:val="1"/>
          <w:numId w:val="1007"/>
        </w:numPr>
      </w:pPr>
      <w:r>
        <w:rPr>
          <w:rFonts w:hint="eastAsia"/>
        </w:rPr>
        <w:t xml:space="preserve">使用pip下载相关的依赖,支持联网和读取本地</w:t>
      </w:r>
    </w:p>
    <w:p>
      <w:pPr>
        <w:pStyle w:val="Compact"/>
        <w:numPr>
          <w:ilvl w:val="1"/>
          <w:numId w:val="1007"/>
        </w:numPr>
      </w:pPr>
      <w:r>
        <w:rPr>
          <w:rFonts w:hint="eastAsia"/>
        </w:rPr>
        <w:t xml:space="preserve">首先在联网电脑中,使用</w:t>
      </w:r>
      <w:r>
        <w:t xml:space="preserve"> pip install XX </w:t>
      </w:r>
      <w:r>
        <w:rPr>
          <w:rFonts w:hint="eastAsia"/>
        </w:rPr>
        <w:t xml:space="preserve">的方式下载依赖,然后可以通过</w:t>
      </w:r>
      <w:r>
        <w:t xml:space="preserve"> pip list , pip </w:t>
      </w:r>
      <w:r>
        <w:rPr>
          <w:rFonts w:hint="eastAsia"/>
        </w:rPr>
        <w:t xml:space="preserve">freeze的方式查看下载下的依赖项</w:t>
      </w:r>
    </w:p>
    <w:p>
      <w:pPr>
        <w:pStyle w:val="Compact"/>
        <w:numPr>
          <w:ilvl w:val="1"/>
          <w:numId w:val="1007"/>
        </w:numPr>
      </w:pPr>
      <w:r>
        <w:rPr>
          <w:rFonts w:hint="eastAsia"/>
        </w:rPr>
        <w:t xml:space="preserve">通过</w:t>
      </w:r>
      <w:r>
        <w:t xml:space="preserve"> pip freeze &gt; requirements.txt </w:t>
      </w:r>
      <w:r>
        <w:rPr>
          <w:rFonts w:hint="eastAsia"/>
        </w:rPr>
        <w:t xml:space="preserve">将联网电脑中已有依赖列表下载到本地</w:t>
      </w:r>
    </w:p>
    <w:p>
      <w:pPr>
        <w:pStyle w:val="Compact"/>
        <w:numPr>
          <w:ilvl w:val="1"/>
          <w:numId w:val="1007"/>
        </w:numPr>
      </w:pPr>
      <w:r>
        <w:rPr>
          <w:rFonts w:hint="eastAsia"/>
        </w:rPr>
        <w:t xml:space="preserve">通过</w:t>
      </w:r>
      <w:r>
        <w:t xml:space="preserve"> pip download -r requirements.txt -d packages </w:t>
      </w:r>
      <w:r>
        <w:rPr>
          <w:rFonts w:hint="eastAsia"/>
        </w:rPr>
        <w:t xml:space="preserve">的方式将</w:t>
      </w:r>
      <w:r>
        <w:t xml:space="preserve"> </w:t>
      </w:r>
      <w:r>
        <w:rPr>
          <w:rFonts w:hint="eastAsia"/>
        </w:rPr>
        <w:t xml:space="preserve">本地依赖列表中的依赖以离线包的方式下载到</w:t>
      </w:r>
      <w:r>
        <w:t xml:space="preserve"> </w:t>
      </w:r>
      <w:r>
        <w:rPr>
          <w:rFonts w:hint="eastAsia"/>
        </w:rPr>
        <w:t xml:space="preserve">packages文件夹中</w:t>
      </w:r>
    </w:p>
    <w:p>
      <w:pPr>
        <w:pStyle w:val="Compact"/>
        <w:numPr>
          <w:ilvl w:val="1"/>
          <w:numId w:val="1007"/>
        </w:numPr>
      </w:pPr>
      <w:r>
        <w:rPr>
          <w:rFonts w:hint="eastAsia"/>
        </w:rPr>
        <w:t xml:space="preserve">接着将</w:t>
      </w:r>
      <w:r>
        <w:t xml:space="preserve"> </w:t>
      </w:r>
      <w:r>
        <w:rPr>
          <w:rFonts w:hint="eastAsia"/>
        </w:rPr>
        <w:t xml:space="preserve">packages文件夹</w:t>
      </w:r>
      <w:r>
        <w:t xml:space="preserve"> </w:t>
      </w:r>
      <w:r>
        <w:rPr>
          <w:rFonts w:hint="eastAsia"/>
        </w:rPr>
        <w:t xml:space="preserve">和</w:t>
      </w:r>
      <w:r>
        <w:t xml:space="preserve"> requirements.txt </w:t>
      </w:r>
      <w:r>
        <w:rPr>
          <w:rFonts w:hint="eastAsia"/>
        </w:rPr>
        <w:t xml:space="preserve">上传到内网电脑中,记住相应的位置</w:t>
      </w:r>
    </w:p>
    <w:p>
      <w:pPr>
        <w:pStyle w:val="Compact"/>
        <w:numPr>
          <w:ilvl w:val="1"/>
          <w:numId w:val="1007"/>
        </w:numPr>
      </w:pPr>
      <w:r>
        <w:rPr>
          <w:rFonts w:hint="eastAsia"/>
        </w:rPr>
        <w:t xml:space="preserve">在内网中执行</w:t>
      </w:r>
      <w:r>
        <w:t xml:space="preserve"> pip install --no-index --find-links=packages -r </w:t>
      </w:r>
      <w:r>
        <w:rPr>
          <w:rFonts w:hint="eastAsia"/>
        </w:rPr>
        <w:t xml:space="preserve">requirements.txt,其中的</w:t>
      </w:r>
      <w:r>
        <w:t xml:space="preserve"> </w:t>
      </w:r>
      <w:r>
        <w:rPr>
          <w:rFonts w:hint="eastAsia"/>
        </w:rPr>
        <w:t xml:space="preserve">packages换成内网下的</w:t>
      </w:r>
      <w:r>
        <w:t xml:space="preserve"> </w:t>
      </w:r>
      <w:r>
        <w:rPr>
          <w:rFonts w:hint="eastAsia"/>
        </w:rPr>
        <w:t xml:space="preserve">packages文件夹绝对地址,</w:t>
      </w:r>
      <w:r>
        <w:t xml:space="preserve"> requirements.txt </w:t>
      </w:r>
      <w:r>
        <w:rPr>
          <w:rFonts w:hint="eastAsia"/>
        </w:rPr>
        <w:t xml:space="preserve">换成内网下的</w:t>
      </w:r>
      <w:r>
        <w:t xml:space="preserve"> </w:t>
      </w:r>
      <w:r>
        <w:rPr>
          <w:rFonts w:hint="eastAsia"/>
        </w:rPr>
        <w:t xml:space="preserve">requirements.txt绝对地址</w:t>
      </w:r>
    </w:p>
    <w:p>
      <w:pPr>
        <w:pStyle w:val="Compact"/>
        <w:numPr>
          <w:ilvl w:val="1"/>
          <w:numId w:val="1007"/>
        </w:numPr>
      </w:pPr>
      <w:r>
        <w:rPr>
          <w:rFonts w:hint="eastAsia"/>
        </w:rPr>
        <w:t xml:space="preserve">部分依赖可能是压缩包的方式或者是由于依赖加载的顺序导致安装失败,执行</w:t>
      </w:r>
      <w:r>
        <w:t xml:space="preserve"> pip install </w:t>
      </w:r>
      <w:r>
        <w:rPr>
          <w:rFonts w:hint="eastAsia"/>
        </w:rPr>
        <w:t xml:space="preserve">该依赖的绝对地址,依据报错详细修改</w:t>
      </w:r>
    </w:p>
    <w:p>
      <w:pPr>
        <w:pStyle w:val="Compact"/>
        <w:numPr>
          <w:ilvl w:val="1"/>
          <w:numId w:val="1007"/>
        </w:numPr>
      </w:pPr>
      <w:r>
        <w:rPr>
          <w:rFonts w:hint="eastAsia"/>
        </w:rPr>
        <w:t xml:space="preserve">注意,</w:t>
      </w:r>
      <w:r>
        <w:t xml:space="preserve"> </w:t>
      </w:r>
      <w:r>
        <w:rPr>
          <w:rFonts w:hint="eastAsia"/>
        </w:rPr>
        <w:t xml:space="preserve">内网电脑为win7,</w:t>
      </w:r>
      <w:r>
        <w:t xml:space="preserve"> </w:t>
      </w:r>
      <w:r>
        <w:rPr>
          <w:rFonts w:hint="eastAsia"/>
        </w:rPr>
        <w:t xml:space="preserve">联网电脑可能不是win7,虽然都是pyhton3.8,但是不同的依赖版本支持不同的系统版本,所以会出现</w:t>
      </w:r>
      <w:r>
        <w:t xml:space="preserve"> </w:t>
      </w:r>
      <w:r>
        <w:rPr>
          <w:rFonts w:hint="eastAsia"/>
        </w:rPr>
        <w:t xml:space="preserve">联网电脑的版本过高,无法在内网安装的情况,此时寻找适合的版本号</w:t>
      </w:r>
    </w:p>
    <w:p>
      <w:pPr>
        <w:pStyle w:val="Compact"/>
        <w:numPr>
          <w:ilvl w:val="0"/>
          <w:numId w:val="1001"/>
        </w:numPr>
      </w:pPr>
      <w:r>
        <w:rPr>
          <w:rFonts w:hint="eastAsia"/>
        </w:rPr>
        <w:t xml:space="preserve">运行</w:t>
      </w:r>
    </w:p>
    <w:p>
      <w:pPr>
        <w:pStyle w:val="Compact"/>
        <w:numPr>
          <w:ilvl w:val="1"/>
          <w:numId w:val="1008"/>
        </w:numPr>
      </w:pPr>
      <w:r>
        <w:rPr>
          <w:rFonts w:hint="eastAsia"/>
        </w:rPr>
        <w:t xml:space="preserve">目前通过cmd命令启动项目,</w:t>
      </w:r>
    </w:p>
    <w:p>
      <w:pPr>
        <w:pStyle w:val="Compact"/>
        <w:numPr>
          <w:ilvl w:val="1"/>
          <w:numId w:val="1008"/>
        </w:numPr>
      </w:pPr>
      <w:r>
        <w:rPr>
          <w:rFonts w:hint="eastAsia"/>
        </w:rPr>
        <w:t xml:space="preserve">进入项目的存储路径</w:t>
      </w:r>
    </w:p>
    <w:p>
      <w:pPr>
        <w:pStyle w:val="Compact"/>
        <w:numPr>
          <w:ilvl w:val="1"/>
          <w:numId w:val="1008"/>
        </w:numPr>
      </w:pPr>
      <w:r>
        <w:rPr>
          <w:rFonts w:hint="eastAsia"/>
        </w:rPr>
        <w:t xml:space="preserve">指定环境下的python解释器绝地路径</w:t>
      </w:r>
      <w:r>
        <w:t xml:space="preserve"> -m </w:t>
      </w:r>
      <w:r>
        <w:rPr>
          <w:rFonts w:hint="eastAsia"/>
        </w:rPr>
        <w:t xml:space="preserve">项目名称.main</w:t>
      </w:r>
      <w:r>
        <w:t xml:space="preserve"> </w:t>
      </w:r>
      <w:r>
        <w:rPr>
          <w:rFonts w:hint="eastAsia"/>
        </w:rPr>
        <w:t xml:space="preserve">传参的方式的启动项目</w:t>
      </w:r>
    </w:p>
    <w:bookmarkEnd w:id="10"/>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32.108.96.32/v1/chat/completions" TargetMode="External" /></Relationships>
</file>

<file path=word/_rels/footnotes.xml.rels><?xml version="1.0" encoding="UTF-8"?><Relationships xmlns="http://schemas.openxmlformats.org/package/2006/relationships"><Relationship Type="http://schemas.openxmlformats.org/officeDocument/2006/relationships/hyperlink" Id="rId9" Target="http://32.108.96.32/v1/chat/comple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环境部署文档</dc:title>
  <dc:creator/>
  <cp:keywords/>
  <dcterms:created xsi:type="dcterms:W3CDTF">2025-08-13T01:32:46Z</dcterms:created>
  <dcterms:modified xsi:type="dcterms:W3CDTF">2025-08-13T01:32:46Z</dcterms:modified>
</cp:coreProperties>
</file>

<file path=docProps/custom.xml><?xml version="1.0" encoding="utf-8"?>
<Properties xmlns="http://schemas.openxmlformats.org/officeDocument/2006/custom-properties" xmlns:vt="http://schemas.openxmlformats.org/officeDocument/2006/docPropsVTypes"/>
</file>