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891854">
        <w:t>s. A. Archana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1351CE">
        <w:t xml:space="preserve">Date </w:t>
      </w:r>
      <w:r w:rsidR="001351CE">
        <w:tab/>
        <w:t>: 19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91854">
        <w:t>21</w:t>
      </w:r>
      <w:r w:rsidR="00BA078D">
        <w:t xml:space="preserve">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891854">
        <w:t>/20/0070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91854">
        <w:t>Karthika Hospital</w:t>
      </w:r>
      <w:r w:rsidRPr="00E06312">
        <w:t>,</w:t>
      </w:r>
      <w:r w:rsidR="003B3A82">
        <w:t xml:space="preserve"> Guntur.,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891854">
        <w:t>Karthika Hospital</w:t>
      </w:r>
    </w:p>
    <w:p w:rsidR="00AC78E0" w:rsidRDefault="00CC76E3" w:rsidP="00BA6BD1">
      <w:pPr>
        <w:spacing w:after="0" w:line="240" w:lineRule="auto"/>
        <w:ind w:left="420" w:firstLine="420"/>
      </w:pPr>
      <w:r w:rsidRPr="00CC76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C76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351CE">
        <w:t>17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351CE">
        <w:t>19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91854" w:rsidRPr="00BA6BD1" w:rsidTr="005952CE">
        <w:trPr>
          <w:trHeight w:val="292"/>
        </w:trPr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91854" w:rsidRPr="00BA6BD1" w:rsidRDefault="00891854" w:rsidP="0089185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E42" w:rsidRDefault="00C87E42" w:rsidP="00AC78E0">
      <w:pPr>
        <w:spacing w:after="0" w:line="240" w:lineRule="auto"/>
      </w:pPr>
      <w:r>
        <w:separator/>
      </w:r>
    </w:p>
  </w:endnote>
  <w:endnote w:type="continuationSeparator" w:id="1">
    <w:p w:rsidR="00C87E42" w:rsidRDefault="00C87E4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E42" w:rsidRDefault="00C87E42" w:rsidP="00AC78E0">
      <w:pPr>
        <w:spacing w:after="0" w:line="240" w:lineRule="auto"/>
      </w:pPr>
      <w:r>
        <w:separator/>
      </w:r>
    </w:p>
  </w:footnote>
  <w:footnote w:type="continuationSeparator" w:id="1">
    <w:p w:rsidR="00C87E42" w:rsidRDefault="00C87E4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2020-01-20T02:24:00Z</cp:lastPrinted>
  <dcterms:created xsi:type="dcterms:W3CDTF">2020-01-20T02:27:00Z</dcterms:created>
  <dcterms:modified xsi:type="dcterms:W3CDTF">2020-01-20T02:27:00Z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