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7358EC">
        <w:t>P. Venkata Rahul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7358EC">
        <w:t xml:space="preserve">Date </w:t>
      </w:r>
      <w:r w:rsidR="007358EC">
        <w:tab/>
        <w:t xml:space="preserve">: </w:t>
      </w:r>
      <w:r w:rsidR="00D76D03">
        <w:t>0</w:t>
      </w:r>
      <w:r w:rsidR="007358EC">
        <w:t>1</w:t>
      </w:r>
      <w:r w:rsidRPr="00E06312">
        <w:t>/</w:t>
      </w:r>
      <w:r w:rsidR="00762D24">
        <w:t>0</w:t>
      </w:r>
      <w:r w:rsidR="007358EC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487572">
        <w:t>4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358EC">
        <w:t>/20/0121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F05B68" w:rsidP="00BA6BD1">
      <w:pPr>
        <w:spacing w:after="0" w:line="240" w:lineRule="auto"/>
        <w:ind w:left="420" w:firstLine="420"/>
      </w:pPr>
      <w:r w:rsidRPr="00F05B6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05B6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7358EC">
        <w:t>2</w:t>
      </w:r>
      <w:r w:rsidR="00F949B8">
        <w:t>8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358EC">
        <w:t>3</w:t>
      </w:r>
      <w:r w:rsidR="00D0742B">
        <w:t>0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907" w:rsidRDefault="006F0907" w:rsidP="00AC78E0">
      <w:pPr>
        <w:spacing w:after="0" w:line="240" w:lineRule="auto"/>
      </w:pPr>
      <w:r>
        <w:separator/>
      </w:r>
    </w:p>
  </w:endnote>
  <w:endnote w:type="continuationSeparator" w:id="1">
    <w:p w:rsidR="006F0907" w:rsidRDefault="006F090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907" w:rsidRDefault="006F0907" w:rsidP="00AC78E0">
      <w:pPr>
        <w:spacing w:after="0" w:line="240" w:lineRule="auto"/>
      </w:pPr>
      <w:r>
        <w:separator/>
      </w:r>
    </w:p>
  </w:footnote>
  <w:footnote w:type="continuationSeparator" w:id="1">
    <w:p w:rsidR="006F0907" w:rsidRDefault="006F090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0907"/>
    <w:rsid w:val="006F25CE"/>
    <w:rsid w:val="00704ED2"/>
    <w:rsid w:val="00706BA2"/>
    <w:rsid w:val="00715858"/>
    <w:rsid w:val="0071724D"/>
    <w:rsid w:val="00730F74"/>
    <w:rsid w:val="007358EC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05B68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2020-02-01T15:26:00Z</dcterms:created>
  <dcterms:modified xsi:type="dcterms:W3CDTF">2020-02-01T15:26:00Z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