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C0364">
        <w:rPr>
          <w:sz w:val="24"/>
          <w:szCs w:val="24"/>
        </w:rPr>
        <w:t>. B. Rama Krishna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0364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0364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AC03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C0364">
        <w:rPr>
          <w:sz w:val="24"/>
          <w:szCs w:val="24"/>
        </w:rPr>
        <w:t>057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AC0364">
        <w:rPr>
          <w:sz w:val="24"/>
          <w:szCs w:val="24"/>
        </w:rPr>
        <w:t xml:space="preserve">D.N. Rama Devi  </w:t>
      </w:r>
      <w:r w:rsidR="00553386">
        <w:rPr>
          <w:sz w:val="24"/>
          <w:szCs w:val="24"/>
        </w:rPr>
        <w:t>M.</w:t>
      </w:r>
      <w:r w:rsidR="00AC0364">
        <w:rPr>
          <w:sz w:val="24"/>
          <w:szCs w:val="24"/>
        </w:rPr>
        <w:t>S, Opthal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65226" w:rsidP="00762E0D">
      <w:pPr>
        <w:spacing w:after="0" w:line="240" w:lineRule="auto"/>
        <w:ind w:left="420" w:firstLine="420"/>
      </w:pPr>
      <w:r w:rsidRPr="002652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0364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0364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AC0364">
        <w:rPr>
          <w:bCs/>
          <w:sz w:val="22"/>
          <w:szCs w:val="22"/>
        </w:rPr>
        <w:t>14</w:t>
      </w:r>
      <w:r w:rsidR="00F74E1E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C2A" w:rsidRDefault="00427C2A" w:rsidP="00140874">
      <w:pPr>
        <w:spacing w:after="0" w:line="240" w:lineRule="auto"/>
      </w:pPr>
      <w:r>
        <w:separator/>
      </w:r>
    </w:p>
  </w:endnote>
  <w:endnote w:type="continuationSeparator" w:id="1">
    <w:p w:rsidR="00427C2A" w:rsidRDefault="00427C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C2A" w:rsidRDefault="00427C2A" w:rsidP="00140874">
      <w:pPr>
        <w:spacing w:after="0" w:line="240" w:lineRule="auto"/>
      </w:pPr>
      <w:r>
        <w:separator/>
      </w:r>
    </w:p>
  </w:footnote>
  <w:footnote w:type="continuationSeparator" w:id="1">
    <w:p w:rsidR="00427C2A" w:rsidRDefault="00427C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2020-02-07T07:35:00Z</cp:lastPrinted>
  <dcterms:created xsi:type="dcterms:W3CDTF">2020-02-07T07:46:00Z</dcterms:created>
  <dcterms:modified xsi:type="dcterms:W3CDTF">2020-02-07T07:46:00Z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