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F501C">
        <w:rPr>
          <w:sz w:val="24"/>
          <w:szCs w:val="24"/>
        </w:rPr>
        <w:t xml:space="preserve">. </w:t>
      </w:r>
      <w:r w:rsidR="00EB0262">
        <w:rPr>
          <w:sz w:val="24"/>
          <w:szCs w:val="24"/>
        </w:rPr>
        <w:t>Chanikya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EB0262">
        <w:rPr>
          <w:sz w:val="24"/>
          <w:szCs w:val="24"/>
        </w:rPr>
        <w:tab/>
        <w:t xml:space="preserve">Date </w:t>
      </w:r>
      <w:r w:rsidR="00EB0262">
        <w:rPr>
          <w:sz w:val="24"/>
          <w:szCs w:val="24"/>
        </w:rPr>
        <w:tab/>
        <w:t>: 05</w:t>
      </w:r>
      <w:r>
        <w:rPr>
          <w:sz w:val="24"/>
          <w:szCs w:val="24"/>
        </w:rPr>
        <w:t>/02/2020</w:t>
      </w:r>
    </w:p>
    <w:p w:rsidR="004D64F5" w:rsidRDefault="00EB0262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4D64F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02/20/0043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066BB0" w:rsidP="004D64F5">
      <w:pPr>
        <w:spacing w:after="0" w:line="240" w:lineRule="auto"/>
        <w:ind w:left="4200" w:firstLine="420"/>
      </w:pPr>
      <w:r w:rsidRPr="00066BB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 date</w:t>
      </w:r>
      <w:r w:rsidR="00EB0262">
        <w:rPr>
          <w:sz w:val="24"/>
          <w:szCs w:val="24"/>
        </w:rPr>
        <w:tab/>
        <w:t>: 05</w:t>
      </w:r>
      <w:r>
        <w:rPr>
          <w:sz w:val="24"/>
          <w:szCs w:val="24"/>
        </w:rPr>
        <w:t>/02/2020</w:t>
      </w:r>
    </w:p>
    <w:p w:rsidR="004D64F5" w:rsidRDefault="00EB026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B0262">
        <w:rPr>
          <w:sz w:val="22"/>
          <w:szCs w:val="22"/>
        </w:rPr>
        <w:t>36.9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95.5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B0262">
        <w:rPr>
          <w:sz w:val="22"/>
          <w:szCs w:val="22"/>
        </w:rPr>
        <w:t>Count</w:t>
      </w:r>
      <w:r w:rsidR="00EB0262">
        <w:rPr>
          <w:sz w:val="22"/>
          <w:szCs w:val="22"/>
        </w:rPr>
        <w:tab/>
      </w:r>
      <w:r w:rsidR="00EB0262">
        <w:rPr>
          <w:sz w:val="22"/>
          <w:szCs w:val="22"/>
        </w:rPr>
        <w:tab/>
        <w:t>:  9.54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1F501C">
        <w:rPr>
          <w:sz w:val="22"/>
          <w:szCs w:val="22"/>
        </w:rPr>
        <w:t xml:space="preserve">- 48 % 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]</w:t>
      </w:r>
      <w:r w:rsidR="001F501C">
        <w:rPr>
          <w:sz w:val="22"/>
          <w:szCs w:val="22"/>
        </w:rPr>
        <w:tab/>
        <w:t>Eosinophils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1F501C">
        <w:rPr>
          <w:sz w:val="22"/>
          <w:szCs w:val="22"/>
        </w:rPr>
        <w:t>1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B0262">
        <w:rPr>
          <w:sz w:val="22"/>
          <w:szCs w:val="22"/>
        </w:rPr>
        <w:t>437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EB0262">
        <w:rPr>
          <w:sz w:val="22"/>
          <w:szCs w:val="22"/>
        </w:rPr>
        <w:t xml:space="preserve"> (ESR):  110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020" w:rsidRDefault="00437020" w:rsidP="00140874">
      <w:pPr>
        <w:spacing w:after="0" w:line="240" w:lineRule="auto"/>
      </w:pPr>
      <w:r>
        <w:separator/>
      </w:r>
    </w:p>
  </w:endnote>
  <w:endnote w:type="continuationSeparator" w:id="1">
    <w:p w:rsidR="00437020" w:rsidRDefault="004370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020" w:rsidRDefault="00437020" w:rsidP="00140874">
      <w:pPr>
        <w:spacing w:after="0" w:line="240" w:lineRule="auto"/>
      </w:pPr>
      <w:r>
        <w:separator/>
      </w:r>
    </w:p>
  </w:footnote>
  <w:footnote w:type="continuationSeparator" w:id="1">
    <w:p w:rsidR="00437020" w:rsidRDefault="004370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2020-02-05T14:55:00Z</cp:lastPrinted>
  <dcterms:created xsi:type="dcterms:W3CDTF">2020-02-05T14:56:00Z</dcterms:created>
  <dcterms:modified xsi:type="dcterms:W3CDTF">2020-02-05T14:56:00Z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