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>r</w:t>
      </w:r>
      <w:r w:rsidR="00DE64DC">
        <w:rPr>
          <w:sz w:val="24"/>
          <w:szCs w:val="24"/>
        </w:rPr>
        <w:t xml:space="preserve">. </w:t>
      </w:r>
      <w:r w:rsidR="000C10AF">
        <w:rPr>
          <w:sz w:val="24"/>
          <w:szCs w:val="24"/>
        </w:rPr>
        <w:t>G. Narasimha Rao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C10AF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C10AF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 Yrs/ </w:t>
      </w:r>
      <w:r w:rsidR="00DE64D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0C10AF">
        <w:rPr>
          <w:sz w:val="24"/>
          <w:szCs w:val="24"/>
        </w:rPr>
        <w:t>136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B3ACA" w:rsidP="00762E0D">
      <w:pPr>
        <w:spacing w:after="0" w:line="240" w:lineRule="auto"/>
        <w:ind w:left="420" w:firstLine="420"/>
      </w:pPr>
      <w:r w:rsidRPr="000B3AC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C10AF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C10AF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  <w:t>:  12.7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0C10AF">
        <w:rPr>
          <w:sz w:val="22"/>
          <w:szCs w:val="22"/>
        </w:rPr>
        <w:t>7,71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0C10AF">
        <w:rPr>
          <w:sz w:val="22"/>
          <w:szCs w:val="22"/>
        </w:rPr>
        <w:t>eutrophils</w:t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  <w:t>:  51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0C10AF">
        <w:rPr>
          <w:sz w:val="22"/>
          <w:szCs w:val="22"/>
        </w:rPr>
        <w:t xml:space="preserve">75 % </w:t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  <w:t>]</w:t>
      </w:r>
      <w:r w:rsidR="000C10AF">
        <w:rPr>
          <w:sz w:val="22"/>
          <w:szCs w:val="22"/>
        </w:rPr>
        <w:tab/>
        <w:t>Lymphocytes</w:t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  <w:t>:  34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  <w:t>]</w:t>
      </w:r>
      <w:r w:rsidR="000C10AF">
        <w:rPr>
          <w:sz w:val="22"/>
          <w:szCs w:val="22"/>
        </w:rPr>
        <w:tab/>
        <w:t>Eosinophils</w:t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</w:r>
      <w:r w:rsidR="000C10AF">
        <w:rPr>
          <w:sz w:val="22"/>
          <w:szCs w:val="22"/>
        </w:rPr>
        <w:tab/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0C10AF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0C10AF">
        <w:rPr>
          <w:sz w:val="22"/>
          <w:szCs w:val="22"/>
        </w:rPr>
        <w:t>78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E64DC">
        <w:rPr>
          <w:bCs/>
          <w:sz w:val="22"/>
          <w:szCs w:val="22"/>
        </w:rPr>
        <w:tab/>
      </w:r>
      <w:r w:rsidR="00DE64DC">
        <w:rPr>
          <w:bCs/>
          <w:sz w:val="22"/>
          <w:szCs w:val="22"/>
        </w:rPr>
        <w:tab/>
        <w:t xml:space="preserve">:    </w:t>
      </w:r>
      <w:r w:rsidR="000C10AF">
        <w:rPr>
          <w:bCs/>
          <w:sz w:val="22"/>
          <w:szCs w:val="22"/>
        </w:rPr>
        <w:t>9</w:t>
      </w:r>
      <w:r w:rsidR="007D553E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DD7" w:rsidRDefault="002D2DD7" w:rsidP="00140874">
      <w:pPr>
        <w:spacing w:after="0" w:line="240" w:lineRule="auto"/>
      </w:pPr>
      <w:r>
        <w:separator/>
      </w:r>
    </w:p>
  </w:endnote>
  <w:endnote w:type="continuationSeparator" w:id="1">
    <w:p w:rsidR="002D2DD7" w:rsidRDefault="002D2DD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DD7" w:rsidRDefault="002D2DD7" w:rsidP="00140874">
      <w:pPr>
        <w:spacing w:after="0" w:line="240" w:lineRule="auto"/>
      </w:pPr>
      <w:r>
        <w:separator/>
      </w:r>
    </w:p>
  </w:footnote>
  <w:footnote w:type="continuationSeparator" w:id="1">
    <w:p w:rsidR="002D2DD7" w:rsidRDefault="002D2DD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ACA"/>
    <w:rsid w:val="000B3FBB"/>
    <w:rsid w:val="000C10AF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D2DD7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D553E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96CC0"/>
    <w:rsid w:val="00AB09EF"/>
    <w:rsid w:val="00AC14F9"/>
    <w:rsid w:val="00AD222F"/>
    <w:rsid w:val="00B03100"/>
    <w:rsid w:val="00B14FBD"/>
    <w:rsid w:val="00B30F4A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2A6F"/>
    <w:rsid w:val="00D61ED6"/>
    <w:rsid w:val="00D7521D"/>
    <w:rsid w:val="00D803A4"/>
    <w:rsid w:val="00D840B3"/>
    <w:rsid w:val="00DC63CA"/>
    <w:rsid w:val="00DC686E"/>
    <w:rsid w:val="00DE64DC"/>
    <w:rsid w:val="00DF3D55"/>
    <w:rsid w:val="00DF4887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2020-02-10T06:20:00Z</cp:lastPrinted>
  <dcterms:created xsi:type="dcterms:W3CDTF">2020-02-27T05:08:00Z</dcterms:created>
  <dcterms:modified xsi:type="dcterms:W3CDTF">2020-02-27T05:08:00Z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