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07530">
        <w:rPr>
          <w:sz w:val="24"/>
          <w:szCs w:val="24"/>
        </w:rPr>
        <w:t xml:space="preserve">s. </w:t>
      </w:r>
      <w:r w:rsidR="00F74E1E">
        <w:rPr>
          <w:sz w:val="24"/>
          <w:szCs w:val="24"/>
        </w:rPr>
        <w:t>Jaya Lakshmi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74E1E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74E1E">
        <w:rPr>
          <w:sz w:val="24"/>
          <w:szCs w:val="24"/>
        </w:rPr>
        <w:t>44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5541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74E1E">
        <w:rPr>
          <w:sz w:val="24"/>
          <w:szCs w:val="24"/>
        </w:rPr>
        <w:t>040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Dr.</w:t>
      </w:r>
      <w:r w:rsidR="00553386">
        <w:rPr>
          <w:sz w:val="24"/>
          <w:szCs w:val="24"/>
        </w:rPr>
        <w:tab/>
        <w:t>G. Kusuma Gayathri M.D.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F06C7" w:rsidP="00762E0D">
      <w:pPr>
        <w:spacing w:after="0" w:line="240" w:lineRule="auto"/>
        <w:ind w:left="420" w:firstLine="420"/>
      </w:pPr>
      <w:r w:rsidRPr="009F06C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74E1E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74E1E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E07530">
        <w:rPr>
          <w:bCs/>
          <w:sz w:val="22"/>
          <w:szCs w:val="22"/>
        </w:rPr>
        <w:t>8</w:t>
      </w:r>
      <w:r w:rsidR="00F74E1E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E9F" w:rsidRDefault="006F6E9F" w:rsidP="00140874">
      <w:pPr>
        <w:spacing w:after="0" w:line="240" w:lineRule="auto"/>
      </w:pPr>
      <w:r>
        <w:separator/>
      </w:r>
    </w:p>
  </w:endnote>
  <w:endnote w:type="continuationSeparator" w:id="1">
    <w:p w:rsidR="006F6E9F" w:rsidRDefault="006F6E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E9F" w:rsidRDefault="006F6E9F" w:rsidP="00140874">
      <w:pPr>
        <w:spacing w:after="0" w:line="240" w:lineRule="auto"/>
      </w:pPr>
      <w:r>
        <w:separator/>
      </w:r>
    </w:p>
  </w:footnote>
  <w:footnote w:type="continuationSeparator" w:id="1">
    <w:p w:rsidR="006F6E9F" w:rsidRDefault="006F6E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9F06C7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2020-02-05T14:15:00Z</cp:lastPrinted>
  <dcterms:created xsi:type="dcterms:W3CDTF">2020-02-05T14:18:00Z</dcterms:created>
  <dcterms:modified xsi:type="dcterms:W3CDTF">2020-02-05T14:18:00Z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