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D1BB9">
        <w:rPr>
          <w:sz w:val="24"/>
          <w:szCs w:val="24"/>
        </w:rPr>
        <w:t>r</w:t>
      </w:r>
      <w:r w:rsidR="00B933D4">
        <w:rPr>
          <w:sz w:val="24"/>
          <w:szCs w:val="24"/>
        </w:rPr>
        <w:t>. Koti Reddy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B933D4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2</w:t>
      </w:r>
      <w:r w:rsidR="003D1BB9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33D4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B933D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933D4">
        <w:rPr>
          <w:sz w:val="24"/>
          <w:szCs w:val="24"/>
        </w:rPr>
        <w:t>257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140D8" w:rsidP="00762E0D">
      <w:pPr>
        <w:spacing w:after="0" w:line="240" w:lineRule="auto"/>
        <w:ind w:left="420" w:firstLine="420"/>
      </w:pPr>
      <w:r w:rsidRPr="000140D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D1BB9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D1BB9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334442">
        <w:rPr>
          <w:sz w:val="22"/>
          <w:szCs w:val="22"/>
        </w:rPr>
        <w:t>14.2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4442">
        <w:rPr>
          <w:sz w:val="22"/>
          <w:szCs w:val="22"/>
        </w:rPr>
        <w:t>5,77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  <w:t>:  43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933D4">
        <w:rPr>
          <w:sz w:val="22"/>
          <w:szCs w:val="22"/>
        </w:rPr>
        <w:t xml:space="preserve">75 % </w:t>
      </w:r>
      <w:r w:rsidR="00B933D4">
        <w:rPr>
          <w:sz w:val="22"/>
          <w:szCs w:val="22"/>
        </w:rPr>
        <w:tab/>
      </w:r>
      <w:r w:rsidR="00B933D4">
        <w:rPr>
          <w:sz w:val="22"/>
          <w:szCs w:val="22"/>
        </w:rPr>
        <w:tab/>
      </w:r>
      <w:r w:rsidR="00B933D4">
        <w:rPr>
          <w:sz w:val="22"/>
          <w:szCs w:val="22"/>
        </w:rPr>
        <w:tab/>
      </w:r>
      <w:r w:rsidR="00B933D4">
        <w:rPr>
          <w:sz w:val="22"/>
          <w:szCs w:val="22"/>
        </w:rPr>
        <w:tab/>
        <w:t>]</w:t>
      </w:r>
      <w:r w:rsidR="00B933D4">
        <w:rPr>
          <w:sz w:val="22"/>
          <w:szCs w:val="22"/>
        </w:rPr>
        <w:tab/>
        <w:t>Lymphocytes</w:t>
      </w:r>
      <w:r w:rsidR="00B933D4">
        <w:rPr>
          <w:sz w:val="22"/>
          <w:szCs w:val="22"/>
        </w:rPr>
        <w:tab/>
      </w:r>
      <w:r w:rsidR="00B933D4">
        <w:rPr>
          <w:sz w:val="22"/>
          <w:szCs w:val="22"/>
        </w:rPr>
        <w:tab/>
      </w:r>
      <w:r w:rsidR="00B933D4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  <w:t>]</w:t>
      </w:r>
      <w:r w:rsidR="00334442">
        <w:rPr>
          <w:sz w:val="22"/>
          <w:szCs w:val="22"/>
        </w:rPr>
        <w:tab/>
        <w:t>Eosinophils</w:t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</w:r>
      <w:r w:rsidR="00334442">
        <w:rPr>
          <w:sz w:val="22"/>
          <w:szCs w:val="22"/>
        </w:rPr>
        <w:tab/>
        <w:t>:  13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3444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34442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E76" w:rsidRDefault="00132E76" w:rsidP="00140874">
      <w:pPr>
        <w:spacing w:after="0" w:line="240" w:lineRule="auto"/>
      </w:pPr>
      <w:r>
        <w:separator/>
      </w:r>
    </w:p>
  </w:endnote>
  <w:endnote w:type="continuationSeparator" w:id="1">
    <w:p w:rsidR="00132E76" w:rsidRDefault="00132E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E76" w:rsidRDefault="00132E76" w:rsidP="00140874">
      <w:pPr>
        <w:spacing w:after="0" w:line="240" w:lineRule="auto"/>
      </w:pPr>
      <w:r>
        <w:separator/>
      </w:r>
    </w:p>
  </w:footnote>
  <w:footnote w:type="continuationSeparator" w:id="1">
    <w:p w:rsidR="00132E76" w:rsidRDefault="00132E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0D8"/>
    <w:rsid w:val="00092DEF"/>
    <w:rsid w:val="000A4917"/>
    <w:rsid w:val="000D38B6"/>
    <w:rsid w:val="000E615E"/>
    <w:rsid w:val="00113371"/>
    <w:rsid w:val="0011666C"/>
    <w:rsid w:val="00121E12"/>
    <w:rsid w:val="001254B1"/>
    <w:rsid w:val="00132E76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444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1BB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357C0"/>
    <w:rsid w:val="00652364"/>
    <w:rsid w:val="0068284F"/>
    <w:rsid w:val="006912DF"/>
    <w:rsid w:val="00692AE7"/>
    <w:rsid w:val="006B5396"/>
    <w:rsid w:val="00707909"/>
    <w:rsid w:val="00710C8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933D4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2020-02-25T07:19:00Z</cp:lastPrinted>
  <dcterms:created xsi:type="dcterms:W3CDTF">2020-02-25T07:53:00Z</dcterms:created>
  <dcterms:modified xsi:type="dcterms:W3CDTF">2020-02-25T07:53:00Z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