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1BB9">
        <w:rPr>
          <w:sz w:val="24"/>
          <w:szCs w:val="24"/>
        </w:rPr>
        <w:t>r</w:t>
      </w:r>
      <w:r w:rsidR="0031612A">
        <w:rPr>
          <w:sz w:val="24"/>
          <w:szCs w:val="24"/>
        </w:rPr>
        <w:t>. SK. Abdul Rub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1612A">
        <w:rPr>
          <w:sz w:val="24"/>
          <w:szCs w:val="24"/>
        </w:rPr>
        <w:t>66</w:t>
      </w:r>
      <w:r w:rsidR="00762E0D">
        <w:rPr>
          <w:sz w:val="24"/>
          <w:szCs w:val="24"/>
        </w:rPr>
        <w:t xml:space="preserve"> Yrs/ </w:t>
      </w:r>
      <w:r w:rsidR="0031612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1612A">
        <w:rPr>
          <w:sz w:val="24"/>
          <w:szCs w:val="24"/>
        </w:rPr>
        <w:t>291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2FFD" w:rsidP="00762E0D">
      <w:pPr>
        <w:spacing w:after="0" w:line="240" w:lineRule="auto"/>
        <w:ind w:left="420" w:firstLine="420"/>
      </w:pPr>
      <w:r w:rsidRPr="00AF2F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31612A">
        <w:rPr>
          <w:sz w:val="22"/>
          <w:szCs w:val="22"/>
        </w:rPr>
        <w:t>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1612A">
        <w:rPr>
          <w:sz w:val="22"/>
          <w:szCs w:val="22"/>
        </w:rPr>
        <w:t>5,49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  <w:t>:  80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1612A">
        <w:rPr>
          <w:sz w:val="22"/>
          <w:szCs w:val="22"/>
        </w:rPr>
        <w:t xml:space="preserve">75 % </w:t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  <w:t>]</w:t>
      </w:r>
      <w:r w:rsidR="0031612A">
        <w:rPr>
          <w:sz w:val="22"/>
          <w:szCs w:val="22"/>
        </w:rPr>
        <w:tab/>
        <w:t>Lymphocytes</w:t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  <w:t>]</w:t>
      </w:r>
      <w:r w:rsidR="0031612A">
        <w:rPr>
          <w:sz w:val="22"/>
          <w:szCs w:val="22"/>
        </w:rPr>
        <w:tab/>
        <w:t>Eosinophils</w:t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</w:r>
      <w:r w:rsidR="0031612A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1612A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1612A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D1BB9" w:rsidRDefault="003D1BB9" w:rsidP="003D1B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D1BB9" w:rsidRDefault="003D1BB9" w:rsidP="003D1BB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1BB9" w:rsidRDefault="003D1BB9" w:rsidP="003D1B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1612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D1BB9" w:rsidRDefault="003D1BB9" w:rsidP="003D1BB9">
      <w:pPr>
        <w:spacing w:after="0" w:line="240" w:lineRule="auto"/>
        <w:ind w:left="1680" w:firstLine="420"/>
        <w:rPr>
          <w:sz w:val="10"/>
          <w:szCs w:val="10"/>
        </w:rPr>
      </w:pPr>
    </w:p>
    <w:p w:rsidR="003D1BB9" w:rsidRDefault="003D1BB9" w:rsidP="003D1B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D1BB9" w:rsidRDefault="003D1BB9" w:rsidP="003D1B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1612A">
        <w:rPr>
          <w:bCs/>
          <w:sz w:val="22"/>
          <w:szCs w:val="22"/>
        </w:rPr>
        <w:tab/>
      </w:r>
      <w:r w:rsidR="0031612A">
        <w:rPr>
          <w:bCs/>
          <w:sz w:val="22"/>
          <w:szCs w:val="22"/>
        </w:rPr>
        <w:tab/>
        <w:t>:    138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1BB9" w:rsidRDefault="003D1BB9" w:rsidP="003D1B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1.1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1612A" w:rsidRDefault="0031612A" w:rsidP="0031612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9E0" w:rsidRDefault="00BD19E0" w:rsidP="00140874">
      <w:pPr>
        <w:spacing w:after="0" w:line="240" w:lineRule="auto"/>
      </w:pPr>
      <w:r>
        <w:separator/>
      </w:r>
    </w:p>
  </w:endnote>
  <w:endnote w:type="continuationSeparator" w:id="1">
    <w:p w:rsidR="00BD19E0" w:rsidRDefault="00BD19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9E0" w:rsidRDefault="00BD19E0" w:rsidP="00140874">
      <w:pPr>
        <w:spacing w:after="0" w:line="240" w:lineRule="auto"/>
      </w:pPr>
      <w:r>
        <w:separator/>
      </w:r>
    </w:p>
  </w:footnote>
  <w:footnote w:type="continuationSeparator" w:id="1">
    <w:p w:rsidR="00BD19E0" w:rsidRDefault="00BD19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0D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1612A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1BB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357C0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AF2FFD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BD19E0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761E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2020-02-29T06:18:00Z</cp:lastPrinted>
  <dcterms:created xsi:type="dcterms:W3CDTF">2020-02-29T06:19:00Z</dcterms:created>
  <dcterms:modified xsi:type="dcterms:W3CDTF">2020-02-29T06:19:00Z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