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r. Subramanya Sarma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73F68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E3A04">
        <w:rPr>
          <w:sz w:val="24"/>
          <w:szCs w:val="24"/>
        </w:rPr>
        <w:t>21</w:t>
      </w:r>
      <w:r w:rsidR="00762E0D">
        <w:rPr>
          <w:sz w:val="24"/>
          <w:szCs w:val="24"/>
        </w:rPr>
        <w:t xml:space="preserve"> Yrs/ </w:t>
      </w:r>
      <w:r w:rsidR="00DE3A0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E3A04">
        <w:rPr>
          <w:sz w:val="24"/>
          <w:szCs w:val="24"/>
        </w:rPr>
        <w:t>024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34352" w:rsidP="00762E0D">
      <w:pPr>
        <w:spacing w:after="0" w:line="240" w:lineRule="auto"/>
        <w:ind w:left="420" w:firstLine="420"/>
      </w:pPr>
      <w:r w:rsidRPr="0033435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73F68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73F68">
        <w:rPr>
          <w:sz w:val="24"/>
          <w:szCs w:val="24"/>
        </w:rPr>
        <w:t>04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DE3A04">
        <w:rPr>
          <w:sz w:val="22"/>
          <w:szCs w:val="22"/>
        </w:rPr>
        <w:tab/>
      </w:r>
      <w:r w:rsidR="00DE3A04">
        <w:rPr>
          <w:sz w:val="22"/>
          <w:szCs w:val="22"/>
        </w:rPr>
        <w:tab/>
        <w:t>:  14.9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E3A04">
        <w:rPr>
          <w:sz w:val="22"/>
          <w:szCs w:val="22"/>
        </w:rPr>
        <w:t>9,03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373F68">
        <w:rPr>
          <w:sz w:val="22"/>
          <w:szCs w:val="22"/>
        </w:rPr>
        <w:t>6</w:t>
      </w:r>
      <w:r w:rsidR="00DE3A04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DE3A04">
        <w:rPr>
          <w:sz w:val="22"/>
          <w:szCs w:val="22"/>
        </w:rPr>
        <w:t xml:space="preserve">75 % </w:t>
      </w:r>
      <w:r w:rsidR="00DE3A04">
        <w:rPr>
          <w:sz w:val="22"/>
          <w:szCs w:val="22"/>
        </w:rPr>
        <w:tab/>
      </w:r>
      <w:r w:rsidR="00DE3A04">
        <w:rPr>
          <w:sz w:val="22"/>
          <w:szCs w:val="22"/>
        </w:rPr>
        <w:tab/>
      </w:r>
      <w:r w:rsidR="00DE3A04">
        <w:rPr>
          <w:sz w:val="22"/>
          <w:szCs w:val="22"/>
        </w:rPr>
        <w:tab/>
      </w:r>
      <w:r w:rsidR="00DE3A04">
        <w:rPr>
          <w:sz w:val="22"/>
          <w:szCs w:val="22"/>
        </w:rPr>
        <w:tab/>
        <w:t>]</w:t>
      </w:r>
      <w:r w:rsidR="00DE3A04">
        <w:rPr>
          <w:sz w:val="22"/>
          <w:szCs w:val="22"/>
        </w:rPr>
        <w:tab/>
        <w:t>Lymphocytes</w:t>
      </w:r>
      <w:r w:rsidR="00DE3A04">
        <w:rPr>
          <w:sz w:val="22"/>
          <w:szCs w:val="22"/>
        </w:rPr>
        <w:tab/>
      </w:r>
      <w:r w:rsidR="00DE3A04">
        <w:rPr>
          <w:sz w:val="22"/>
          <w:szCs w:val="22"/>
        </w:rPr>
        <w:tab/>
      </w:r>
      <w:r w:rsidR="00DE3A04">
        <w:rPr>
          <w:sz w:val="22"/>
          <w:szCs w:val="22"/>
        </w:rPr>
        <w:tab/>
      </w:r>
      <w:r w:rsidR="00DE3A04">
        <w:rPr>
          <w:sz w:val="22"/>
          <w:szCs w:val="22"/>
        </w:rPr>
        <w:tab/>
      </w:r>
      <w:r w:rsidR="00DE3A04">
        <w:rPr>
          <w:sz w:val="22"/>
          <w:szCs w:val="22"/>
        </w:rPr>
        <w:tab/>
        <w:t>:  29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DE3A04">
        <w:rPr>
          <w:sz w:val="22"/>
          <w:szCs w:val="22"/>
        </w:rPr>
        <w:tab/>
      </w:r>
      <w:r w:rsidR="00DE3A04">
        <w:rPr>
          <w:sz w:val="22"/>
          <w:szCs w:val="22"/>
        </w:rPr>
        <w:tab/>
      </w:r>
      <w:r w:rsidR="00DE3A04">
        <w:rPr>
          <w:sz w:val="22"/>
          <w:szCs w:val="22"/>
        </w:rPr>
        <w:tab/>
      </w:r>
      <w:r w:rsidR="00DE3A04">
        <w:rPr>
          <w:sz w:val="22"/>
          <w:szCs w:val="22"/>
        </w:rPr>
        <w:tab/>
        <w:t>]</w:t>
      </w:r>
      <w:r w:rsidR="00DE3A04">
        <w:rPr>
          <w:sz w:val="22"/>
          <w:szCs w:val="22"/>
        </w:rPr>
        <w:tab/>
        <w:t>Eosinophils</w:t>
      </w:r>
      <w:r w:rsidR="00DE3A04">
        <w:rPr>
          <w:sz w:val="22"/>
          <w:szCs w:val="22"/>
        </w:rPr>
        <w:tab/>
      </w:r>
      <w:r w:rsidR="00DE3A04">
        <w:rPr>
          <w:sz w:val="22"/>
          <w:szCs w:val="22"/>
        </w:rPr>
        <w:tab/>
      </w:r>
      <w:r w:rsidR="00DE3A04">
        <w:rPr>
          <w:sz w:val="22"/>
          <w:szCs w:val="22"/>
        </w:rPr>
        <w:tab/>
      </w:r>
      <w:r w:rsidR="00DE3A04">
        <w:rPr>
          <w:sz w:val="22"/>
          <w:szCs w:val="22"/>
        </w:rPr>
        <w:tab/>
      </w:r>
      <w:r w:rsidR="00DE3A04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30CAE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30CAE">
        <w:rPr>
          <w:sz w:val="22"/>
          <w:szCs w:val="22"/>
        </w:rPr>
        <w:t>7</w:t>
      </w:r>
      <w:r w:rsidR="00DE3A04">
        <w:rPr>
          <w:sz w:val="22"/>
          <w:szCs w:val="22"/>
        </w:rPr>
        <w:t>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956" w:rsidRDefault="008C3956" w:rsidP="00140874">
      <w:pPr>
        <w:spacing w:after="0" w:line="240" w:lineRule="auto"/>
      </w:pPr>
      <w:r>
        <w:separator/>
      </w:r>
    </w:p>
  </w:endnote>
  <w:endnote w:type="continuationSeparator" w:id="1">
    <w:p w:rsidR="008C3956" w:rsidRDefault="008C395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956" w:rsidRDefault="008C3956" w:rsidP="00140874">
      <w:pPr>
        <w:spacing w:after="0" w:line="240" w:lineRule="auto"/>
      </w:pPr>
      <w:r>
        <w:separator/>
      </w:r>
    </w:p>
  </w:footnote>
  <w:footnote w:type="continuationSeparator" w:id="1">
    <w:p w:rsidR="008C3956" w:rsidRDefault="008C395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C3956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2020-02-04T06:25:00Z</cp:lastPrinted>
  <dcterms:created xsi:type="dcterms:W3CDTF">2020-02-04T06:26:00Z</dcterms:created>
  <dcterms:modified xsi:type="dcterms:W3CDTF">2020-02-04T06:26:00Z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