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 xml:space="preserve">Mr. </w:t>
      </w:r>
      <w:r w:rsidR="000233F7">
        <w:t xml:space="preserve">P. </w:t>
      </w:r>
      <w:r w:rsidR="00CC4E5A">
        <w:t>Kamala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CC4E5A">
        <w:t>3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C4E5A">
        <w:t>49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CC4E5A">
        <w:t>2/20/0292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CC4E5A">
        <w:t>R. Phani Kumar Garu, M.D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4B5CBB" w:rsidP="00BA6BD1">
      <w:pPr>
        <w:spacing w:after="0" w:line="240" w:lineRule="auto"/>
        <w:ind w:left="420" w:firstLine="420"/>
      </w:pPr>
      <w:r w:rsidRPr="004B5CB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B5CB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54D8B">
        <w:t>29</w:t>
      </w:r>
      <w:r w:rsidR="00BA6BD1" w:rsidRPr="00BA6BD1">
        <w:t>-</w:t>
      </w:r>
      <w:r w:rsidR="00762D24">
        <w:t>0</w:t>
      </w:r>
      <w:r w:rsidR="00D54D8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C4E5A">
        <w:t xml:space="preserve">Pseudomonas species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C4E5A" w:rsidRPr="00BA6BD1" w:rsidTr="005952CE">
        <w:trPr>
          <w:trHeight w:val="263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CC4E5A" w:rsidRPr="00BA6BD1" w:rsidTr="005952CE">
        <w:trPr>
          <w:trHeight w:val="263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CC4E5A" w:rsidRPr="00BA6BD1" w:rsidTr="005952CE">
        <w:trPr>
          <w:trHeight w:val="263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C4E5A" w:rsidRPr="00BA6BD1" w:rsidTr="005952CE">
        <w:trPr>
          <w:trHeight w:val="292"/>
        </w:trPr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C4E5A" w:rsidRPr="00BA6BD1" w:rsidRDefault="00CC4E5A" w:rsidP="00CC4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45C" w:rsidRDefault="008C045C" w:rsidP="00AC78E0">
      <w:pPr>
        <w:spacing w:after="0" w:line="240" w:lineRule="auto"/>
      </w:pPr>
      <w:r>
        <w:separator/>
      </w:r>
    </w:p>
  </w:endnote>
  <w:endnote w:type="continuationSeparator" w:id="1">
    <w:p w:rsidR="008C045C" w:rsidRDefault="008C045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45C" w:rsidRDefault="008C045C" w:rsidP="00AC78E0">
      <w:pPr>
        <w:spacing w:after="0" w:line="240" w:lineRule="auto"/>
      </w:pPr>
      <w:r>
        <w:separator/>
      </w:r>
    </w:p>
  </w:footnote>
  <w:footnote w:type="continuationSeparator" w:id="1">
    <w:p w:rsidR="008C045C" w:rsidRDefault="008C045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2020-03-04T04:57:00Z</dcterms:created>
  <dcterms:modified xsi:type="dcterms:W3CDTF">2020-03-04T04:57:00Z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