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A942B7">
        <w:rPr>
          <w:sz w:val="24"/>
          <w:szCs w:val="24"/>
        </w:rPr>
        <w:t>P. Udaya Kran</w:t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  <w:t xml:space="preserve">Date </w:t>
      </w:r>
      <w:r w:rsidR="00A942B7">
        <w:rPr>
          <w:sz w:val="24"/>
          <w:szCs w:val="24"/>
        </w:rPr>
        <w:tab/>
        <w:t>: 10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A942B7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</w:t>
      </w:r>
      <w:r w:rsidR="008B5C9F"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03/20/0100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242BDC" w:rsidP="008B5C9F">
      <w:pPr>
        <w:spacing w:after="0" w:line="240" w:lineRule="auto"/>
        <w:ind w:left="4200" w:firstLine="420"/>
      </w:pPr>
      <w:r w:rsidRPr="00242BD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942B7">
        <w:rPr>
          <w:sz w:val="24"/>
          <w:szCs w:val="24"/>
        </w:rPr>
        <w:t>collection date</w:t>
      </w:r>
      <w:r w:rsidR="00A942B7">
        <w:rPr>
          <w:sz w:val="24"/>
          <w:szCs w:val="24"/>
        </w:rPr>
        <w:tab/>
        <w:t>: 10</w:t>
      </w:r>
      <w:r>
        <w:rPr>
          <w:sz w:val="24"/>
          <w:szCs w:val="24"/>
        </w:rPr>
        <w:t>/03/2020</w:t>
      </w:r>
    </w:p>
    <w:p w:rsidR="008B5C9F" w:rsidRDefault="00A942B7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A942B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13.6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A942B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A942B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38.2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942B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90.9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942B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A942B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35.6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942B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A942B7">
        <w:rPr>
          <w:sz w:val="22"/>
          <w:szCs w:val="22"/>
        </w:rPr>
        <w:t xml:space="preserve"> Count</w:t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6</w:t>
      </w:r>
      <w:r w:rsidR="00A942B7">
        <w:rPr>
          <w:sz w:val="22"/>
          <w:szCs w:val="22"/>
        </w:rPr>
        <w:t>,</w:t>
      </w:r>
      <w:r>
        <w:rPr>
          <w:sz w:val="22"/>
          <w:szCs w:val="22"/>
        </w:rPr>
        <w:t>0</w:t>
      </w:r>
      <w:r w:rsidR="00A942B7">
        <w:rPr>
          <w:sz w:val="22"/>
          <w:szCs w:val="22"/>
        </w:rPr>
        <w:t>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A942B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A942B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295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A942B7">
        <w:rPr>
          <w:sz w:val="22"/>
          <w:szCs w:val="22"/>
        </w:rPr>
        <w:t>68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 w:rsidR="00A942B7">
        <w:rPr>
          <w:sz w:val="22"/>
          <w:szCs w:val="22"/>
        </w:rPr>
        <w:t>:  55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5C9F" w:rsidRDefault="008B5C9F" w:rsidP="008B5C9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942B7">
        <w:rPr>
          <w:bCs/>
          <w:sz w:val="22"/>
          <w:szCs w:val="22"/>
        </w:rPr>
        <w:tab/>
      </w:r>
      <w:r w:rsidR="00A942B7"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 Udaya Kran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10/03/2020</w:t>
      </w:r>
      <w:r>
        <w:rPr>
          <w:sz w:val="24"/>
          <w:szCs w:val="24"/>
        </w:rPr>
        <w:tab/>
      </w:r>
    </w:p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03/20/0100</w:t>
      </w:r>
    </w:p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242BDC" w:rsidP="008B5C9F">
      <w:pPr>
        <w:spacing w:after="0" w:line="240" w:lineRule="auto"/>
        <w:ind w:left="4200" w:firstLine="420"/>
      </w:pPr>
      <w:r w:rsidRPr="00242BD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A942B7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8B5C9F">
        <w:rPr>
          <w:sz w:val="24"/>
          <w:szCs w:val="24"/>
        </w:rPr>
        <w:t>/03/2020</w:t>
      </w:r>
    </w:p>
    <w:p w:rsidR="008B5C9F" w:rsidRDefault="00A942B7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8B5C9F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A942B7" w:rsidRDefault="00A942B7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A942B7" w:rsidRDefault="00A942B7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 Udaya Kran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10/03/2020</w:t>
      </w:r>
      <w:r>
        <w:rPr>
          <w:sz w:val="24"/>
          <w:szCs w:val="24"/>
        </w:rPr>
        <w:tab/>
      </w:r>
    </w:p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03/20/0100</w:t>
      </w:r>
    </w:p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A942B7" w:rsidRDefault="00A942B7" w:rsidP="00A942B7">
      <w:pPr>
        <w:spacing w:after="0" w:line="240" w:lineRule="auto"/>
        <w:ind w:left="420" w:firstLine="420"/>
      </w:pPr>
      <w:r w:rsidRPr="00A006A4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42B7" w:rsidRDefault="00A942B7" w:rsidP="00A942B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942B7" w:rsidRDefault="00A942B7" w:rsidP="00A942B7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942B7" w:rsidRDefault="00A942B7" w:rsidP="00A942B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42B7" w:rsidRDefault="00A942B7" w:rsidP="00A942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942B7" w:rsidRDefault="00A942B7" w:rsidP="00A942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10/03/2020</w:t>
      </w:r>
    </w:p>
    <w:p w:rsidR="00A942B7" w:rsidRDefault="00A942B7" w:rsidP="00A942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10/03/2020</w:t>
      </w:r>
    </w:p>
    <w:p w:rsidR="00A942B7" w:rsidRDefault="00A942B7" w:rsidP="00A942B7">
      <w:pPr>
        <w:spacing w:after="0" w:line="240" w:lineRule="auto"/>
        <w:ind w:left="4620" w:hanging="2420"/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A942B7" w:rsidRPr="00623D89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NEGATIVE</w:t>
      </w: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942B7" w:rsidRPr="003F39F9" w:rsidRDefault="00A942B7" w:rsidP="00A942B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rPr>
          <w:bCs/>
        </w:rPr>
      </w:pPr>
    </w:p>
    <w:p w:rsidR="00A942B7" w:rsidRDefault="00A942B7" w:rsidP="00A942B7">
      <w:pPr>
        <w:spacing w:after="0" w:line="240" w:lineRule="auto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A942B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D60" w:rsidRDefault="008D4D60" w:rsidP="00140874">
      <w:pPr>
        <w:spacing w:after="0" w:line="240" w:lineRule="auto"/>
      </w:pPr>
      <w:r>
        <w:separator/>
      </w:r>
    </w:p>
  </w:endnote>
  <w:endnote w:type="continuationSeparator" w:id="1">
    <w:p w:rsidR="008D4D60" w:rsidRDefault="008D4D6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D60" w:rsidRDefault="008D4D60" w:rsidP="00140874">
      <w:pPr>
        <w:spacing w:after="0" w:line="240" w:lineRule="auto"/>
      </w:pPr>
      <w:r>
        <w:separator/>
      </w:r>
    </w:p>
  </w:footnote>
  <w:footnote w:type="continuationSeparator" w:id="1">
    <w:p w:rsidR="008D4D60" w:rsidRDefault="008D4D6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2BDC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D4D60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942B7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11EC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2020-03-10T06:15:00Z</cp:lastPrinted>
  <dcterms:created xsi:type="dcterms:W3CDTF">2020-03-10T06:58:00Z</dcterms:created>
  <dcterms:modified xsi:type="dcterms:W3CDTF">2020-03-10T06:58:00Z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