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80149">
        <w:rPr>
          <w:sz w:val="24"/>
          <w:szCs w:val="24"/>
        </w:rPr>
        <w:t>iss. Sravya Anjali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FE20C3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0149">
        <w:rPr>
          <w:sz w:val="24"/>
          <w:szCs w:val="24"/>
        </w:rPr>
        <w:t>16</w:t>
      </w:r>
      <w:r w:rsidR="00762E0D">
        <w:rPr>
          <w:sz w:val="24"/>
          <w:szCs w:val="24"/>
        </w:rPr>
        <w:t xml:space="preserve"> Yrs/ </w:t>
      </w:r>
      <w:r w:rsidR="00D8014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0149">
        <w:rPr>
          <w:sz w:val="24"/>
          <w:szCs w:val="24"/>
        </w:rPr>
        <w:t>138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592E" w:rsidP="00762E0D">
      <w:pPr>
        <w:spacing w:after="0" w:line="240" w:lineRule="auto"/>
        <w:ind w:left="420" w:firstLine="420"/>
      </w:pPr>
      <w:r w:rsidRPr="0056592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80149">
        <w:rPr>
          <w:sz w:val="22"/>
          <w:szCs w:val="22"/>
        </w:rPr>
        <w:tab/>
      </w:r>
      <w:r w:rsidR="00D80149">
        <w:rPr>
          <w:sz w:val="22"/>
          <w:szCs w:val="22"/>
        </w:rPr>
        <w:tab/>
        <w:t>: 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80149">
        <w:rPr>
          <w:sz w:val="22"/>
          <w:szCs w:val="22"/>
        </w:rPr>
        <w:t>7,81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80149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4CFC">
        <w:rPr>
          <w:sz w:val="22"/>
          <w:szCs w:val="22"/>
        </w:rPr>
        <w:t xml:space="preserve">75 % </w:t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  <w:t>]</w:t>
      </w:r>
      <w:r w:rsidR="00614CFC">
        <w:rPr>
          <w:sz w:val="22"/>
          <w:szCs w:val="22"/>
        </w:rPr>
        <w:tab/>
        <w:t>L</w:t>
      </w:r>
      <w:r w:rsidR="00FE20C3">
        <w:rPr>
          <w:sz w:val="22"/>
          <w:szCs w:val="22"/>
        </w:rPr>
        <w:t>ymphocyte</w:t>
      </w:r>
      <w:r w:rsidR="00D80149">
        <w:rPr>
          <w:sz w:val="22"/>
          <w:szCs w:val="22"/>
        </w:rPr>
        <w:t>s</w:t>
      </w:r>
      <w:r w:rsidR="00D80149">
        <w:rPr>
          <w:sz w:val="22"/>
          <w:szCs w:val="22"/>
        </w:rPr>
        <w:tab/>
      </w:r>
      <w:r w:rsidR="00D80149">
        <w:rPr>
          <w:sz w:val="22"/>
          <w:szCs w:val="22"/>
        </w:rPr>
        <w:tab/>
      </w:r>
      <w:r w:rsidR="00D80149">
        <w:rPr>
          <w:sz w:val="22"/>
          <w:szCs w:val="22"/>
        </w:rPr>
        <w:tab/>
      </w:r>
      <w:r w:rsidR="00D80149">
        <w:rPr>
          <w:sz w:val="22"/>
          <w:szCs w:val="22"/>
        </w:rPr>
        <w:tab/>
      </w:r>
      <w:r w:rsidR="00D80149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80149">
        <w:rPr>
          <w:sz w:val="22"/>
          <w:szCs w:val="22"/>
        </w:rPr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20C3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80149">
        <w:rPr>
          <w:sz w:val="22"/>
          <w:szCs w:val="22"/>
        </w:rPr>
        <w:t>1,0</w:t>
      </w:r>
      <w:r w:rsidR="00FE20C3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079" w:rsidRDefault="00FD1079" w:rsidP="00140874">
      <w:pPr>
        <w:spacing w:after="0" w:line="240" w:lineRule="auto"/>
      </w:pPr>
      <w:r>
        <w:separator/>
      </w:r>
    </w:p>
  </w:endnote>
  <w:endnote w:type="continuationSeparator" w:id="1">
    <w:p w:rsidR="00FD1079" w:rsidRDefault="00FD10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079" w:rsidRDefault="00FD1079" w:rsidP="00140874">
      <w:pPr>
        <w:spacing w:after="0" w:line="240" w:lineRule="auto"/>
      </w:pPr>
      <w:r>
        <w:separator/>
      </w:r>
    </w:p>
  </w:footnote>
  <w:footnote w:type="continuationSeparator" w:id="1">
    <w:p w:rsidR="00FD1079" w:rsidRDefault="00FD10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55DA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592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CFC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149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079"/>
    <w:rsid w:val="00FE20C3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2020-03-12T06:42:00Z</cp:lastPrinted>
  <dcterms:created xsi:type="dcterms:W3CDTF">2020-03-12T06:45:00Z</dcterms:created>
  <dcterms:modified xsi:type="dcterms:W3CDTF">2020-03-12T06:45:00Z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