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AC4768">
        <w:rPr>
          <w:sz w:val="24"/>
          <w:szCs w:val="24"/>
        </w:rPr>
        <w:t>s. SK. Munni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AC4768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C4768">
        <w:rPr>
          <w:sz w:val="24"/>
          <w:szCs w:val="24"/>
        </w:rPr>
        <w:t>40</w:t>
      </w:r>
      <w:r w:rsidR="002247A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C476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5174">
        <w:rPr>
          <w:sz w:val="24"/>
          <w:szCs w:val="24"/>
        </w:rPr>
        <w:tab/>
        <w:t>Bill No</w:t>
      </w:r>
      <w:r w:rsidR="00975174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C4768">
        <w:rPr>
          <w:sz w:val="24"/>
          <w:szCs w:val="24"/>
        </w:rPr>
        <w:t>100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94C1B" w:rsidP="00762E0D">
      <w:pPr>
        <w:spacing w:after="0" w:line="240" w:lineRule="auto"/>
        <w:ind w:left="420" w:firstLine="420"/>
      </w:pPr>
      <w:r w:rsidRPr="00994C1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C4768">
        <w:rPr>
          <w:sz w:val="22"/>
          <w:szCs w:val="22"/>
        </w:rPr>
        <w:t xml:space="preserve"> 12.6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C4768">
        <w:rPr>
          <w:sz w:val="22"/>
          <w:szCs w:val="22"/>
        </w:rPr>
        <w:t>5,26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C4768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C4768">
        <w:rPr>
          <w:sz w:val="22"/>
          <w:szCs w:val="22"/>
        </w:rPr>
        <w:t xml:space="preserve">75 % </w:t>
      </w:r>
      <w:r w:rsidR="00AC4768">
        <w:rPr>
          <w:sz w:val="22"/>
          <w:szCs w:val="22"/>
        </w:rPr>
        <w:tab/>
      </w:r>
      <w:r w:rsidR="00AC4768">
        <w:rPr>
          <w:sz w:val="22"/>
          <w:szCs w:val="22"/>
        </w:rPr>
        <w:tab/>
      </w:r>
      <w:r w:rsidR="00AC4768">
        <w:rPr>
          <w:sz w:val="22"/>
          <w:szCs w:val="22"/>
        </w:rPr>
        <w:tab/>
      </w:r>
      <w:r w:rsidR="00AC4768">
        <w:rPr>
          <w:sz w:val="22"/>
          <w:szCs w:val="22"/>
        </w:rPr>
        <w:tab/>
        <w:t>]</w:t>
      </w:r>
      <w:r w:rsidR="00AC4768">
        <w:rPr>
          <w:sz w:val="22"/>
          <w:szCs w:val="22"/>
        </w:rPr>
        <w:tab/>
        <w:t>Lymphocytes</w:t>
      </w:r>
      <w:r w:rsidR="00AC4768">
        <w:rPr>
          <w:sz w:val="22"/>
          <w:szCs w:val="22"/>
        </w:rPr>
        <w:tab/>
      </w:r>
      <w:r w:rsidR="00AC4768">
        <w:rPr>
          <w:sz w:val="22"/>
          <w:szCs w:val="22"/>
        </w:rPr>
        <w:tab/>
      </w:r>
      <w:r w:rsidR="00AC4768">
        <w:rPr>
          <w:sz w:val="22"/>
          <w:szCs w:val="22"/>
        </w:rPr>
        <w:tab/>
      </w:r>
      <w:r w:rsidR="00AC4768">
        <w:rPr>
          <w:sz w:val="22"/>
          <w:szCs w:val="22"/>
        </w:rPr>
        <w:tab/>
      </w:r>
      <w:r w:rsidR="00AC4768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AC4768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C4768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C4768">
        <w:rPr>
          <w:sz w:val="22"/>
          <w:szCs w:val="22"/>
        </w:rPr>
        <w:t>42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4768" w:rsidRDefault="00AC4768" w:rsidP="00AC476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4768" w:rsidRDefault="00AC4768" w:rsidP="00AC476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C4768" w:rsidRDefault="00AC4768" w:rsidP="00AC476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C4768" w:rsidRDefault="00AC4768" w:rsidP="00AC476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196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C4768" w:rsidRDefault="00AC4768" w:rsidP="00AC476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C4768" w:rsidRDefault="00AC4768" w:rsidP="00AC47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CF0" w:rsidRDefault="00367CF0" w:rsidP="00140874">
      <w:pPr>
        <w:spacing w:after="0" w:line="240" w:lineRule="auto"/>
      </w:pPr>
      <w:r>
        <w:separator/>
      </w:r>
    </w:p>
  </w:endnote>
  <w:endnote w:type="continuationSeparator" w:id="1">
    <w:p w:rsidR="00367CF0" w:rsidRDefault="00367CF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CF0" w:rsidRDefault="00367CF0" w:rsidP="00140874">
      <w:pPr>
        <w:spacing w:after="0" w:line="240" w:lineRule="auto"/>
      </w:pPr>
      <w:r>
        <w:separator/>
      </w:r>
    </w:p>
  </w:footnote>
  <w:footnote w:type="continuationSeparator" w:id="1">
    <w:p w:rsidR="00367CF0" w:rsidRDefault="00367CF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7A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7CF0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5FC9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75174"/>
    <w:rsid w:val="009852E5"/>
    <w:rsid w:val="00994C1B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C4768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405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2020-07-13T06:49:00Z</cp:lastPrinted>
  <dcterms:created xsi:type="dcterms:W3CDTF">2020-07-13T06:50:00Z</dcterms:created>
  <dcterms:modified xsi:type="dcterms:W3CDTF">2020-07-13T06:50:00Z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