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Koteswar Rao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128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52A76" w:rsidP="009A4A8F">
      <w:pPr>
        <w:spacing w:after="0" w:line="240" w:lineRule="auto"/>
        <w:ind w:left="4200" w:firstLine="420"/>
      </w:pPr>
      <w:r w:rsidRPr="00F52A7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A0847">
        <w:rPr>
          <w:sz w:val="24"/>
          <w:szCs w:val="24"/>
        </w:rPr>
        <w:tab/>
        <w:t>: 24/08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261C2">
        <w:rPr>
          <w:sz w:val="22"/>
          <w:szCs w:val="22"/>
        </w:rPr>
        <w:tab/>
        <w:t>:  29.4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C261C2">
        <w:rPr>
          <w:sz w:val="22"/>
          <w:szCs w:val="22"/>
        </w:rPr>
        <w:t>H</w:t>
      </w:r>
      <w:r w:rsidR="00C261C2">
        <w:rPr>
          <w:sz w:val="22"/>
          <w:szCs w:val="22"/>
        </w:rPr>
        <w:tab/>
      </w:r>
      <w:r w:rsidR="00C261C2">
        <w:rPr>
          <w:sz w:val="22"/>
          <w:szCs w:val="22"/>
        </w:rPr>
        <w:tab/>
      </w:r>
      <w:r w:rsidR="00C261C2">
        <w:rPr>
          <w:sz w:val="22"/>
          <w:szCs w:val="22"/>
        </w:rPr>
        <w:tab/>
      </w:r>
      <w:r w:rsidR="00C261C2">
        <w:rPr>
          <w:sz w:val="22"/>
          <w:szCs w:val="22"/>
        </w:rPr>
        <w:tab/>
        <w:t>:  30.0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61C2">
        <w:rPr>
          <w:sz w:val="22"/>
          <w:szCs w:val="22"/>
        </w:rPr>
        <w:t>4,18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9A0847">
        <w:rPr>
          <w:sz w:val="22"/>
          <w:szCs w:val="22"/>
        </w:rPr>
        <w:t xml:space="preserve">- 75 % </w:t>
      </w:r>
      <w:r w:rsidR="009A0847">
        <w:rPr>
          <w:sz w:val="22"/>
          <w:szCs w:val="22"/>
        </w:rPr>
        <w:tab/>
      </w:r>
      <w:r w:rsidR="009A0847">
        <w:rPr>
          <w:sz w:val="22"/>
          <w:szCs w:val="22"/>
        </w:rPr>
        <w:tab/>
      </w:r>
      <w:r w:rsidR="009A0847">
        <w:rPr>
          <w:sz w:val="22"/>
          <w:szCs w:val="22"/>
        </w:rPr>
        <w:tab/>
      </w:r>
      <w:r w:rsidR="009A0847">
        <w:rPr>
          <w:sz w:val="22"/>
          <w:szCs w:val="22"/>
        </w:rPr>
        <w:tab/>
        <w:t>]</w:t>
      </w:r>
      <w:r w:rsidR="009A0847">
        <w:rPr>
          <w:sz w:val="22"/>
          <w:szCs w:val="22"/>
        </w:rPr>
        <w:tab/>
        <w:t>Lymphocytes</w:t>
      </w:r>
      <w:r w:rsidR="009A0847">
        <w:rPr>
          <w:sz w:val="22"/>
          <w:szCs w:val="22"/>
        </w:rPr>
        <w:tab/>
      </w:r>
      <w:r w:rsidR="009A0847">
        <w:rPr>
          <w:sz w:val="22"/>
          <w:szCs w:val="22"/>
        </w:rPr>
        <w:tab/>
      </w:r>
      <w:r w:rsidR="009A0847">
        <w:rPr>
          <w:sz w:val="22"/>
          <w:szCs w:val="22"/>
        </w:rPr>
        <w:tab/>
        <w:t>:  5</w:t>
      </w:r>
      <w:r>
        <w:rPr>
          <w:sz w:val="22"/>
          <w:szCs w:val="22"/>
        </w:rPr>
        <w:t>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61C2">
        <w:rPr>
          <w:sz w:val="22"/>
          <w:szCs w:val="22"/>
        </w:rPr>
        <w:t>215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C261C2">
        <w:rPr>
          <w:sz w:val="22"/>
          <w:szCs w:val="22"/>
        </w:rPr>
        <w:t>34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04F" w:rsidRDefault="0008504F" w:rsidP="00140874">
      <w:pPr>
        <w:spacing w:after="0" w:line="240" w:lineRule="auto"/>
      </w:pPr>
      <w:r>
        <w:separator/>
      </w:r>
    </w:p>
  </w:endnote>
  <w:endnote w:type="continuationSeparator" w:id="1">
    <w:p w:rsidR="0008504F" w:rsidRDefault="000850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04F" w:rsidRDefault="0008504F" w:rsidP="00140874">
      <w:pPr>
        <w:spacing w:after="0" w:line="240" w:lineRule="auto"/>
      </w:pPr>
      <w:r>
        <w:separator/>
      </w:r>
    </w:p>
  </w:footnote>
  <w:footnote w:type="continuationSeparator" w:id="1">
    <w:p w:rsidR="0008504F" w:rsidRDefault="000850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8504F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2020-08-25T07:17:00Z</cp:lastPrinted>
  <dcterms:created xsi:type="dcterms:W3CDTF">2020-08-25T07:21:00Z</dcterms:created>
  <dcterms:modified xsi:type="dcterms:W3CDTF">2020-08-25T07:21:00Z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