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DD0F77">
        <w:rPr>
          <w:sz w:val="24"/>
          <w:szCs w:val="24"/>
        </w:rPr>
        <w:t xml:space="preserve"> K. Musthafa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0C83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D0F77">
        <w:rPr>
          <w:sz w:val="24"/>
          <w:szCs w:val="24"/>
        </w:rPr>
        <w:t>27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D0F77">
        <w:rPr>
          <w:sz w:val="24"/>
          <w:szCs w:val="24"/>
        </w:rPr>
        <w:t>279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1692E" w:rsidP="00762E0D">
      <w:pPr>
        <w:spacing w:after="0" w:line="240" w:lineRule="auto"/>
        <w:ind w:left="420" w:firstLine="420"/>
      </w:pPr>
      <w:r w:rsidRPr="00F1692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D0F77">
        <w:rPr>
          <w:sz w:val="22"/>
          <w:szCs w:val="22"/>
        </w:rPr>
        <w:t xml:space="preserve">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D0F77">
        <w:rPr>
          <w:sz w:val="22"/>
          <w:szCs w:val="22"/>
        </w:rPr>
        <w:t>8,51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D0F77">
        <w:rPr>
          <w:sz w:val="22"/>
          <w:szCs w:val="22"/>
        </w:rPr>
        <w:t>55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D0F77">
        <w:rPr>
          <w:sz w:val="22"/>
          <w:szCs w:val="22"/>
        </w:rPr>
        <w:t xml:space="preserve">75 % </w:t>
      </w:r>
      <w:r w:rsidR="00DD0F77">
        <w:rPr>
          <w:sz w:val="22"/>
          <w:szCs w:val="22"/>
        </w:rPr>
        <w:tab/>
      </w:r>
      <w:r w:rsidR="00DD0F77">
        <w:rPr>
          <w:sz w:val="22"/>
          <w:szCs w:val="22"/>
        </w:rPr>
        <w:tab/>
      </w:r>
      <w:r w:rsidR="00DD0F77">
        <w:rPr>
          <w:sz w:val="22"/>
          <w:szCs w:val="22"/>
        </w:rPr>
        <w:tab/>
      </w:r>
      <w:r w:rsidR="00DD0F77">
        <w:rPr>
          <w:sz w:val="22"/>
          <w:szCs w:val="22"/>
        </w:rPr>
        <w:tab/>
        <w:t>]</w:t>
      </w:r>
      <w:r w:rsidR="00DD0F77">
        <w:rPr>
          <w:sz w:val="22"/>
          <w:szCs w:val="22"/>
        </w:rPr>
        <w:tab/>
        <w:t>Lymphocytes</w:t>
      </w:r>
      <w:r w:rsidR="00DD0F77">
        <w:rPr>
          <w:sz w:val="22"/>
          <w:szCs w:val="22"/>
        </w:rPr>
        <w:tab/>
      </w:r>
      <w:r w:rsidR="00DD0F77">
        <w:rPr>
          <w:sz w:val="22"/>
          <w:szCs w:val="22"/>
        </w:rPr>
        <w:tab/>
      </w:r>
      <w:r w:rsidR="00DD0F77">
        <w:rPr>
          <w:sz w:val="22"/>
          <w:szCs w:val="22"/>
        </w:rPr>
        <w:tab/>
      </w:r>
      <w:r w:rsidR="00DD0F77">
        <w:rPr>
          <w:sz w:val="22"/>
          <w:szCs w:val="22"/>
        </w:rPr>
        <w:tab/>
      </w:r>
      <w:r w:rsidR="00DD0F77">
        <w:rPr>
          <w:sz w:val="22"/>
          <w:szCs w:val="22"/>
        </w:rPr>
        <w:tab/>
        <w:t>:  33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D0F77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D0F77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D0F77">
        <w:rPr>
          <w:sz w:val="22"/>
          <w:szCs w:val="22"/>
        </w:rPr>
        <w:t>68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8F0F84" w:rsidRDefault="008F0F84" w:rsidP="008F0F84">
      <w:pPr>
        <w:spacing w:after="0" w:line="240" w:lineRule="auto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EFE" w:rsidRDefault="005A7EFE" w:rsidP="00140874">
      <w:pPr>
        <w:spacing w:after="0" w:line="240" w:lineRule="auto"/>
      </w:pPr>
      <w:r>
        <w:separator/>
      </w:r>
    </w:p>
  </w:endnote>
  <w:endnote w:type="continuationSeparator" w:id="1">
    <w:p w:rsidR="005A7EFE" w:rsidRDefault="005A7EF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EFE" w:rsidRDefault="005A7EFE" w:rsidP="00140874">
      <w:pPr>
        <w:spacing w:after="0" w:line="240" w:lineRule="auto"/>
      </w:pPr>
      <w:r>
        <w:separator/>
      </w:r>
    </w:p>
  </w:footnote>
  <w:footnote w:type="continuationSeparator" w:id="1">
    <w:p w:rsidR="005A7EFE" w:rsidRDefault="005A7EF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A7EF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0F84"/>
    <w:rsid w:val="00920C83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636D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0F77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1692E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2020-09-28T06:05:00Z</cp:lastPrinted>
  <dcterms:created xsi:type="dcterms:W3CDTF">2020-09-28T07:18:00Z</dcterms:created>
  <dcterms:modified xsi:type="dcterms:W3CDTF">2020-09-28T07:18:00Z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