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95EF2">
        <w:rPr>
          <w:sz w:val="24"/>
          <w:szCs w:val="24"/>
        </w:rPr>
        <w:t>. S. Yesu Babu</w:t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C95EF2">
        <w:rPr>
          <w:sz w:val="24"/>
          <w:szCs w:val="24"/>
        </w:rPr>
        <w:t xml:space="preserve">Date </w:t>
      </w:r>
      <w:r w:rsidR="00C95EF2">
        <w:rPr>
          <w:sz w:val="24"/>
          <w:szCs w:val="24"/>
        </w:rPr>
        <w:tab/>
        <w:t>: 30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C95EF2">
        <w:rPr>
          <w:sz w:val="24"/>
          <w:szCs w:val="24"/>
        </w:rPr>
        <w:tab/>
        <w:t>: 47</w:t>
      </w:r>
      <w:r w:rsidR="00FB36A4">
        <w:rPr>
          <w:sz w:val="24"/>
          <w:szCs w:val="24"/>
        </w:rPr>
        <w:tab/>
        <w:t xml:space="preserve">Yrs / </w:t>
      </w:r>
      <w:r w:rsidR="00C95EF2">
        <w:rPr>
          <w:sz w:val="24"/>
          <w:szCs w:val="24"/>
        </w:rPr>
        <w:t>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  <w:t>Bill No</w:t>
      </w:r>
      <w:r w:rsidR="00C95EF2">
        <w:rPr>
          <w:sz w:val="24"/>
          <w:szCs w:val="24"/>
        </w:rPr>
        <w:tab/>
        <w:t>: 09/20/0304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A121CE" w:rsidP="00FB36A4">
      <w:pPr>
        <w:spacing w:after="0" w:line="240" w:lineRule="auto"/>
        <w:ind w:left="4200" w:firstLine="420"/>
      </w:pPr>
      <w:r w:rsidRPr="00A121C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95EF2">
        <w:rPr>
          <w:sz w:val="24"/>
          <w:szCs w:val="24"/>
        </w:rPr>
        <w:t>collection date</w:t>
      </w:r>
      <w:r w:rsidR="00C95EF2">
        <w:rPr>
          <w:sz w:val="24"/>
          <w:szCs w:val="24"/>
        </w:rPr>
        <w:tab/>
        <w:t>: 30</w:t>
      </w:r>
      <w:r>
        <w:rPr>
          <w:sz w:val="24"/>
          <w:szCs w:val="24"/>
        </w:rPr>
        <w:t>/09/2020</w:t>
      </w:r>
    </w:p>
    <w:p w:rsidR="00FB36A4" w:rsidRDefault="00C95EF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C95EF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C95EF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5.30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C95EF2">
        <w:rPr>
          <w:sz w:val="22"/>
          <w:szCs w:val="22"/>
        </w:rPr>
        <w:t>CV)</w:t>
      </w:r>
      <w:r w:rsidR="00C95EF2">
        <w:rPr>
          <w:sz w:val="22"/>
          <w:szCs w:val="22"/>
        </w:rPr>
        <w:tab/>
      </w:r>
      <w:r w:rsidR="00C95EF2">
        <w:rPr>
          <w:sz w:val="22"/>
          <w:szCs w:val="22"/>
        </w:rPr>
        <w:tab/>
        <w:t>:  34.2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C95EF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64.5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C95EF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C95EF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41.5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C95EF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C95EF2">
        <w:rPr>
          <w:sz w:val="22"/>
          <w:szCs w:val="22"/>
        </w:rPr>
        <w:t>7</w:t>
      </w:r>
      <w:r w:rsidR="009D352B">
        <w:rPr>
          <w:sz w:val="22"/>
          <w:szCs w:val="22"/>
        </w:rPr>
        <w:t>,57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D352B">
        <w:rPr>
          <w:sz w:val="22"/>
          <w:szCs w:val="22"/>
        </w:rPr>
        <w:tab/>
        <w:t>:  5</w:t>
      </w:r>
      <w:r w:rsidR="00C95EF2">
        <w:rPr>
          <w:sz w:val="22"/>
          <w:szCs w:val="22"/>
        </w:rPr>
        <w:t>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C95EF2">
        <w:rPr>
          <w:sz w:val="22"/>
          <w:szCs w:val="22"/>
        </w:rPr>
        <w:t>:  36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9D352B">
        <w:rPr>
          <w:sz w:val="22"/>
          <w:szCs w:val="22"/>
        </w:rPr>
        <w:t>s</w:t>
      </w:r>
      <w:r w:rsidR="009D352B">
        <w:rPr>
          <w:sz w:val="22"/>
          <w:szCs w:val="22"/>
        </w:rPr>
        <w:tab/>
      </w:r>
      <w:r w:rsidR="009D352B">
        <w:rPr>
          <w:sz w:val="22"/>
          <w:szCs w:val="22"/>
        </w:rPr>
        <w:tab/>
      </w:r>
      <w:r w:rsidR="009D352B"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C95EF2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C95EF2">
        <w:rPr>
          <w:sz w:val="22"/>
          <w:szCs w:val="22"/>
        </w:rPr>
        <w:t>196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95EF2">
        <w:rPr>
          <w:sz w:val="22"/>
          <w:szCs w:val="22"/>
        </w:rPr>
        <w:t>1</w:t>
      </w:r>
      <w:r w:rsidR="00B203D4">
        <w:rPr>
          <w:sz w:val="22"/>
          <w:szCs w:val="22"/>
        </w:rPr>
        <w:t>7</w:t>
      </w:r>
      <w:r w:rsidR="00C95EF2">
        <w:rPr>
          <w:sz w:val="22"/>
          <w:szCs w:val="22"/>
        </w:rPr>
        <w:t>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95EF2" w:rsidRDefault="00C95EF2" w:rsidP="00C95E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S. Yesu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30/09/2020</w:t>
      </w:r>
      <w:r>
        <w:rPr>
          <w:sz w:val="24"/>
          <w:szCs w:val="24"/>
        </w:rPr>
        <w:tab/>
      </w:r>
    </w:p>
    <w:p w:rsidR="00C95EF2" w:rsidRDefault="00C95EF2" w:rsidP="00C95E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09/20/0304</w:t>
      </w:r>
    </w:p>
    <w:p w:rsidR="00C95EF2" w:rsidRDefault="00C95EF2" w:rsidP="00C95E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A121CE" w:rsidP="0092222B">
      <w:pPr>
        <w:spacing w:after="0" w:line="240" w:lineRule="auto"/>
        <w:ind w:left="4200" w:firstLine="420"/>
      </w:pPr>
      <w:r w:rsidRPr="00A121CE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C95EF2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92222B">
        <w:rPr>
          <w:sz w:val="24"/>
          <w:szCs w:val="24"/>
        </w:rPr>
        <w:t>/09/2020</w:t>
      </w:r>
    </w:p>
    <w:p w:rsidR="0092222B" w:rsidRDefault="00C95EF2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D352B">
        <w:rPr>
          <w:bCs/>
          <w:sz w:val="22"/>
          <w:szCs w:val="22"/>
        </w:rPr>
        <w:t>:   121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9D352B">
        <w:rPr>
          <w:bCs/>
          <w:i/>
          <w:iCs/>
          <w:sz w:val="22"/>
          <w:szCs w:val="22"/>
        </w:rPr>
        <w:t>:   206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9D352B">
        <w:rPr>
          <w:bCs/>
          <w:i/>
          <w:iCs/>
          <w:sz w:val="22"/>
          <w:szCs w:val="22"/>
        </w:rPr>
        <w:t>332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D352B">
        <w:rPr>
          <w:bCs/>
          <w:i/>
          <w:iCs/>
          <w:sz w:val="22"/>
          <w:szCs w:val="22"/>
        </w:rPr>
        <w:tab/>
      </w:r>
      <w:r w:rsidR="009D352B">
        <w:rPr>
          <w:bCs/>
          <w:i/>
          <w:iCs/>
          <w:sz w:val="22"/>
          <w:szCs w:val="22"/>
        </w:rPr>
        <w:tab/>
      </w:r>
      <w:r w:rsidR="009D352B">
        <w:rPr>
          <w:bCs/>
          <w:i/>
          <w:iCs/>
          <w:sz w:val="22"/>
          <w:szCs w:val="22"/>
        </w:rPr>
        <w:tab/>
        <w:t>:    48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D352B">
        <w:rPr>
          <w:sz w:val="22"/>
          <w:szCs w:val="22"/>
        </w:rPr>
        <w:t xml:space="preserve"> 92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D352B">
        <w:rPr>
          <w:sz w:val="22"/>
          <w:szCs w:val="22"/>
        </w:rPr>
        <w:tab/>
      </w:r>
      <w:r w:rsidR="009D352B">
        <w:rPr>
          <w:sz w:val="22"/>
          <w:szCs w:val="22"/>
        </w:rPr>
        <w:tab/>
      </w:r>
      <w:r w:rsidR="009D352B">
        <w:rPr>
          <w:sz w:val="22"/>
          <w:szCs w:val="22"/>
        </w:rPr>
        <w:tab/>
        <w:t>:    66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203D4">
        <w:rPr>
          <w:bCs/>
          <w:sz w:val="22"/>
          <w:szCs w:val="22"/>
        </w:rPr>
        <w:t>0.</w:t>
      </w:r>
      <w:r w:rsidR="009D352B">
        <w:rPr>
          <w:bCs/>
          <w:sz w:val="22"/>
          <w:szCs w:val="22"/>
        </w:rPr>
        <w:t>52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C9B" w:rsidRDefault="00ED2C9B" w:rsidP="00140874">
      <w:pPr>
        <w:spacing w:after="0" w:line="240" w:lineRule="auto"/>
      </w:pPr>
      <w:r>
        <w:separator/>
      </w:r>
    </w:p>
  </w:endnote>
  <w:endnote w:type="continuationSeparator" w:id="1">
    <w:p w:rsidR="00ED2C9B" w:rsidRDefault="00ED2C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C9B" w:rsidRDefault="00ED2C9B" w:rsidP="00140874">
      <w:pPr>
        <w:spacing w:after="0" w:line="240" w:lineRule="auto"/>
      </w:pPr>
      <w:r>
        <w:separator/>
      </w:r>
    </w:p>
  </w:footnote>
  <w:footnote w:type="continuationSeparator" w:id="1">
    <w:p w:rsidR="00ED2C9B" w:rsidRDefault="00ED2C9B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2020-09-22T07:22:00Z</cp:lastPrinted>
  <dcterms:created xsi:type="dcterms:W3CDTF">2020-09-30T12:19:00Z</dcterms:created>
  <dcterms:modified xsi:type="dcterms:W3CDTF">2020-09-30T12:19:00Z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