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85947">
        <w:rPr>
          <w:sz w:val="24"/>
          <w:szCs w:val="24"/>
        </w:rPr>
        <w:t>s. Seetharavamma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85947">
        <w:rPr>
          <w:sz w:val="24"/>
          <w:szCs w:val="24"/>
        </w:rPr>
        <w:t>08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85947">
        <w:rPr>
          <w:sz w:val="24"/>
          <w:szCs w:val="24"/>
        </w:rPr>
        <w:t>67</w:t>
      </w:r>
      <w:r w:rsidR="00201B32">
        <w:rPr>
          <w:sz w:val="24"/>
          <w:szCs w:val="24"/>
        </w:rPr>
        <w:t xml:space="preserve"> Yrs/ </w:t>
      </w:r>
      <w:r w:rsidR="00A85947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A85947">
        <w:rPr>
          <w:sz w:val="24"/>
          <w:szCs w:val="24"/>
        </w:rPr>
        <w:t>081</w:t>
      </w:r>
    </w:p>
    <w:p w:rsidR="00BA209D" w:rsidRDefault="00F95ACA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F95ACA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85947">
        <w:rPr>
          <w:sz w:val="24"/>
          <w:szCs w:val="24"/>
        </w:rPr>
        <w:t>08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85947">
        <w:rPr>
          <w:sz w:val="24"/>
          <w:szCs w:val="24"/>
        </w:rPr>
        <w:t>08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85947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8AE" w:rsidRDefault="00C328AE" w:rsidP="00140874">
      <w:pPr>
        <w:spacing w:after="0" w:line="240" w:lineRule="auto"/>
      </w:pPr>
      <w:r>
        <w:separator/>
      </w:r>
    </w:p>
  </w:endnote>
  <w:endnote w:type="continuationSeparator" w:id="1">
    <w:p w:rsidR="00C328AE" w:rsidRDefault="00C328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8AE" w:rsidRDefault="00C328AE" w:rsidP="00140874">
      <w:pPr>
        <w:spacing w:after="0" w:line="240" w:lineRule="auto"/>
      </w:pPr>
      <w:r>
        <w:separator/>
      </w:r>
    </w:p>
  </w:footnote>
  <w:footnote w:type="continuationSeparator" w:id="1">
    <w:p w:rsidR="00C328AE" w:rsidRDefault="00C328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04C94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5947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328AE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5ACA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2020-09-09T05:24:00Z</cp:lastPrinted>
  <dcterms:created xsi:type="dcterms:W3CDTF">2020-09-09T08:16:00Z</dcterms:created>
  <dcterms:modified xsi:type="dcterms:W3CDTF">2020-09-09T08:16:00Z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