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5095B">
        <w:rPr>
          <w:sz w:val="24"/>
          <w:szCs w:val="24"/>
        </w:rPr>
        <w:t>Mr. Ismail</w:t>
      </w:r>
      <w:r w:rsidR="0085095B">
        <w:rPr>
          <w:sz w:val="24"/>
          <w:szCs w:val="24"/>
        </w:rPr>
        <w:tab/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7063A">
        <w:rPr>
          <w:sz w:val="24"/>
          <w:szCs w:val="24"/>
        </w:rPr>
        <w:t>5</w:t>
      </w:r>
      <w:r w:rsidR="0085095B">
        <w:rPr>
          <w:sz w:val="24"/>
          <w:szCs w:val="24"/>
        </w:rPr>
        <w:t>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5095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5095B">
        <w:rPr>
          <w:sz w:val="24"/>
          <w:szCs w:val="24"/>
        </w:rPr>
        <w:t>066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</w:r>
      <w:r w:rsidR="0085095B">
        <w:rPr>
          <w:sz w:val="22"/>
          <w:szCs w:val="22"/>
        </w:rPr>
        <w:tab/>
        <w:t>:  7,95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5095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C7063A">
        <w:rPr>
          <w:sz w:val="22"/>
          <w:szCs w:val="22"/>
        </w:rPr>
        <w:t xml:space="preserve">% 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]</w:t>
      </w:r>
      <w:r w:rsidR="00C7063A">
        <w:rPr>
          <w:sz w:val="22"/>
          <w:szCs w:val="22"/>
        </w:rPr>
        <w:tab/>
        <w:t>Eosinophils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5095B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5095B" w:rsidRDefault="0085095B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CC8" w:rsidRDefault="00BB7CC8" w:rsidP="00140874">
      <w:pPr>
        <w:spacing w:after="0" w:line="240" w:lineRule="auto"/>
      </w:pPr>
      <w:r>
        <w:separator/>
      </w:r>
    </w:p>
  </w:endnote>
  <w:endnote w:type="continuationSeparator" w:id="1">
    <w:p w:rsidR="00BB7CC8" w:rsidRDefault="00BB7C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CC8" w:rsidRDefault="00BB7CC8" w:rsidP="00140874">
      <w:pPr>
        <w:spacing w:after="0" w:line="240" w:lineRule="auto"/>
      </w:pPr>
      <w:r>
        <w:separator/>
      </w:r>
    </w:p>
  </w:footnote>
  <w:footnote w:type="continuationSeparator" w:id="1">
    <w:p w:rsidR="00BB7CC8" w:rsidRDefault="00BB7C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95B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7CC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2020-10-06T07:28:00Z</cp:lastPrinted>
  <dcterms:created xsi:type="dcterms:W3CDTF">2020-10-06T07:29:00Z</dcterms:created>
  <dcterms:modified xsi:type="dcterms:W3CDTF">2020-10-06T07:29:00Z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