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C105A">
        <w:rPr>
          <w:sz w:val="24"/>
          <w:szCs w:val="24"/>
        </w:rPr>
        <w:t>s.</w:t>
      </w:r>
      <w:r w:rsidR="00D01DD8">
        <w:rPr>
          <w:sz w:val="24"/>
          <w:szCs w:val="24"/>
        </w:rPr>
        <w:t xml:space="preserve"> Nazeer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E2A43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A6D8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E2A43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C4C48">
        <w:rPr>
          <w:sz w:val="24"/>
          <w:szCs w:val="24"/>
        </w:rPr>
        <w:t>19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01DD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C4C48">
        <w:rPr>
          <w:sz w:val="24"/>
          <w:szCs w:val="24"/>
        </w:rPr>
        <w:t>297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17CA1" w:rsidP="00762E0D">
      <w:pPr>
        <w:spacing w:after="0" w:line="240" w:lineRule="auto"/>
        <w:ind w:left="420" w:firstLine="420"/>
      </w:pPr>
      <w:r w:rsidRPr="00D17CA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CC4C48">
        <w:rPr>
          <w:sz w:val="22"/>
          <w:szCs w:val="22"/>
        </w:rPr>
        <w:tab/>
      </w:r>
      <w:r w:rsidR="00CC4C48">
        <w:rPr>
          <w:sz w:val="22"/>
          <w:szCs w:val="22"/>
        </w:rPr>
        <w:tab/>
      </w:r>
      <w:r w:rsidR="00CC4C48">
        <w:rPr>
          <w:sz w:val="22"/>
          <w:szCs w:val="22"/>
        </w:rPr>
        <w:tab/>
      </w:r>
      <w:r w:rsidR="00CC4C48">
        <w:rPr>
          <w:sz w:val="22"/>
          <w:szCs w:val="22"/>
        </w:rPr>
        <w:tab/>
      </w:r>
      <w:r w:rsidR="00CC4C48">
        <w:rPr>
          <w:sz w:val="22"/>
          <w:szCs w:val="22"/>
        </w:rPr>
        <w:tab/>
        <w:t>:  13.8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 xml:space="preserve">:  </w:t>
      </w:r>
      <w:r w:rsidR="00CC4C48">
        <w:rPr>
          <w:sz w:val="22"/>
          <w:szCs w:val="22"/>
        </w:rPr>
        <w:t>6,97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C4C4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21134D">
        <w:rPr>
          <w:sz w:val="22"/>
          <w:szCs w:val="22"/>
        </w:rPr>
        <w:t xml:space="preserve">75 % 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>]</w:t>
      </w:r>
      <w:r w:rsidR="0021134D">
        <w:rPr>
          <w:sz w:val="22"/>
          <w:szCs w:val="22"/>
        </w:rPr>
        <w:tab/>
        <w:t>Lymphocytes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>:  3</w:t>
      </w:r>
      <w:r>
        <w:rPr>
          <w:sz w:val="22"/>
          <w:szCs w:val="22"/>
        </w:rPr>
        <w:t>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6A6D8F">
        <w:rPr>
          <w:sz w:val="22"/>
          <w:szCs w:val="22"/>
        </w:rPr>
        <w:t xml:space="preserve">- 06 % </w:t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  <w:t>]</w:t>
      </w:r>
      <w:r w:rsidR="006A6D8F">
        <w:rPr>
          <w:sz w:val="22"/>
          <w:szCs w:val="22"/>
        </w:rPr>
        <w:tab/>
        <w:t>Mo</w:t>
      </w:r>
      <w:r>
        <w:rPr>
          <w:sz w:val="22"/>
          <w:szCs w:val="22"/>
        </w:rPr>
        <w:t>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21134D" w:rsidRDefault="0021134D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1134D">
        <w:rPr>
          <w:sz w:val="22"/>
          <w:szCs w:val="22"/>
        </w:rPr>
        <w:t>7</w:t>
      </w:r>
      <w:r w:rsidR="00CC4C48">
        <w:rPr>
          <w:sz w:val="22"/>
          <w:szCs w:val="22"/>
        </w:rPr>
        <w:t>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21C" w:rsidRDefault="00C3321C" w:rsidP="00140874">
      <w:pPr>
        <w:spacing w:after="0" w:line="240" w:lineRule="auto"/>
      </w:pPr>
      <w:r>
        <w:separator/>
      </w:r>
    </w:p>
  </w:endnote>
  <w:endnote w:type="continuationSeparator" w:id="1">
    <w:p w:rsidR="00C3321C" w:rsidRDefault="00C3321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21C" w:rsidRDefault="00C3321C" w:rsidP="00140874">
      <w:pPr>
        <w:spacing w:after="0" w:line="240" w:lineRule="auto"/>
      </w:pPr>
      <w:r>
        <w:separator/>
      </w:r>
    </w:p>
  </w:footnote>
  <w:footnote w:type="continuationSeparator" w:id="1">
    <w:p w:rsidR="00C3321C" w:rsidRDefault="00C3321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0AC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134D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2A43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5A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16B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A6D8F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321C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C4C48"/>
    <w:rsid w:val="00CD49C2"/>
    <w:rsid w:val="00CE175A"/>
    <w:rsid w:val="00CE51B0"/>
    <w:rsid w:val="00CE72BB"/>
    <w:rsid w:val="00CF1671"/>
    <w:rsid w:val="00CF1B7E"/>
    <w:rsid w:val="00D01DD8"/>
    <w:rsid w:val="00D07AF4"/>
    <w:rsid w:val="00D17CA1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2020-10-29T07:45:00Z</cp:lastPrinted>
  <dcterms:created xsi:type="dcterms:W3CDTF">2020-10-29T07:47:00Z</dcterms:created>
  <dcterms:modified xsi:type="dcterms:W3CDTF">2020-10-29T07:47:00Z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