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35084">
        <w:rPr>
          <w:sz w:val="24"/>
          <w:szCs w:val="24"/>
        </w:rPr>
        <w:t>Mr. Sadiq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35084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069D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35084">
        <w:rPr>
          <w:sz w:val="24"/>
          <w:szCs w:val="24"/>
        </w:rPr>
        <w:t>37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069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6A069D">
        <w:rPr>
          <w:sz w:val="24"/>
          <w:szCs w:val="24"/>
        </w:rPr>
        <w:t>4</w:t>
      </w:r>
      <w:r w:rsidR="00B35084">
        <w:rPr>
          <w:sz w:val="24"/>
          <w:szCs w:val="24"/>
        </w:rPr>
        <w:t>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F26A6" w:rsidP="00762E0D">
      <w:pPr>
        <w:spacing w:after="0" w:line="240" w:lineRule="auto"/>
        <w:ind w:left="420" w:firstLine="420"/>
      </w:pPr>
      <w:r w:rsidRPr="00FF26A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6A069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  <w:t>:  12.9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  <w:t>:  8,33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A069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</w:t>
      </w:r>
      <w:r w:rsidR="00B35084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B35084">
        <w:rPr>
          <w:sz w:val="22"/>
          <w:szCs w:val="22"/>
        </w:rPr>
        <w:t xml:space="preserve">75 % </w:t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  <w:t>]</w:t>
      </w:r>
      <w:r w:rsidR="00B35084">
        <w:rPr>
          <w:sz w:val="22"/>
          <w:szCs w:val="22"/>
        </w:rPr>
        <w:tab/>
        <w:t>Lymphocytes</w:t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  <w:t>:  14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B35084">
        <w:rPr>
          <w:sz w:val="22"/>
          <w:szCs w:val="22"/>
        </w:rPr>
        <w:t xml:space="preserve">48 % </w:t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  <w:t>]</w:t>
      </w:r>
      <w:r w:rsidR="00B35084">
        <w:rPr>
          <w:sz w:val="22"/>
          <w:szCs w:val="22"/>
        </w:rPr>
        <w:tab/>
        <w:t>Eosinophils</w:t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</w:r>
      <w:r w:rsidR="00B35084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35084">
        <w:rPr>
          <w:sz w:val="22"/>
          <w:szCs w:val="22"/>
        </w:rPr>
        <w:t>76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35084" w:rsidRDefault="00B35084" w:rsidP="00B35084">
      <w:pPr>
        <w:spacing w:after="0" w:line="240" w:lineRule="auto"/>
        <w:ind w:left="1680" w:firstLine="420"/>
        <w:rPr>
          <w:sz w:val="22"/>
          <w:szCs w:val="22"/>
        </w:rPr>
      </w:pPr>
    </w:p>
    <w:p w:rsidR="00B35084" w:rsidRDefault="00B35084" w:rsidP="00B350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35084" w:rsidRDefault="00B35084" w:rsidP="00B35084">
      <w:pPr>
        <w:spacing w:after="0" w:line="240" w:lineRule="auto"/>
        <w:ind w:left="1680" w:firstLine="420"/>
        <w:rPr>
          <w:sz w:val="22"/>
          <w:szCs w:val="22"/>
        </w:rPr>
      </w:pPr>
    </w:p>
    <w:p w:rsidR="00B35084" w:rsidRDefault="00B35084" w:rsidP="00B350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35084" w:rsidRDefault="00B35084" w:rsidP="00B350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35084" w:rsidRDefault="00B35084" w:rsidP="00B350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119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B35084" w:rsidRDefault="00B35084" w:rsidP="00B350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35084" w:rsidRDefault="00B35084" w:rsidP="00B35084">
      <w:pPr>
        <w:spacing w:after="0" w:line="240" w:lineRule="auto"/>
        <w:ind w:leftChars="399" w:left="798" w:firstLine="834"/>
        <w:rPr>
          <w:sz w:val="22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31E" w:rsidRDefault="0087631E" w:rsidP="00140874">
      <w:pPr>
        <w:spacing w:after="0" w:line="240" w:lineRule="auto"/>
      </w:pPr>
      <w:r>
        <w:separator/>
      </w:r>
    </w:p>
  </w:endnote>
  <w:endnote w:type="continuationSeparator" w:id="1">
    <w:p w:rsidR="0087631E" w:rsidRDefault="0087631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31E" w:rsidRDefault="0087631E" w:rsidP="00140874">
      <w:pPr>
        <w:spacing w:after="0" w:line="240" w:lineRule="auto"/>
      </w:pPr>
      <w:r>
        <w:separator/>
      </w:r>
    </w:p>
  </w:footnote>
  <w:footnote w:type="continuationSeparator" w:id="1">
    <w:p w:rsidR="0087631E" w:rsidRDefault="0087631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2DB1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069D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631E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5084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A81"/>
    <w:rsid w:val="00F95B2B"/>
    <w:rsid w:val="00FA0B11"/>
    <w:rsid w:val="00FA177C"/>
    <w:rsid w:val="00FA1F33"/>
    <w:rsid w:val="00FA2125"/>
    <w:rsid w:val="00FA43BD"/>
    <w:rsid w:val="00FB63A3"/>
    <w:rsid w:val="00FB7641"/>
    <w:rsid w:val="00FD3DEC"/>
    <w:rsid w:val="00FE0395"/>
    <w:rsid w:val="00FF1740"/>
    <w:rsid w:val="00FF26A6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2020-10-05T06:59:00Z</cp:lastPrinted>
  <dcterms:created xsi:type="dcterms:W3CDTF">2020-10-05T07:25:00Z</dcterms:created>
  <dcterms:modified xsi:type="dcterms:W3CDTF">2020-10-05T07:25:00Z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