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D806B4">
        <w:rPr>
          <w:sz w:val="24"/>
          <w:szCs w:val="24"/>
        </w:rPr>
        <w:t>. A. Vishnu Vardhan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1B77AB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806B4">
        <w:rPr>
          <w:sz w:val="24"/>
          <w:szCs w:val="24"/>
        </w:rPr>
        <w:t>15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806B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806B4">
        <w:rPr>
          <w:sz w:val="24"/>
          <w:szCs w:val="24"/>
        </w:rPr>
        <w:t>222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62900" w:rsidP="00762E0D">
      <w:pPr>
        <w:spacing w:after="0" w:line="240" w:lineRule="auto"/>
        <w:ind w:left="420" w:firstLine="420"/>
      </w:pPr>
      <w:r w:rsidRPr="0056290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  <w:t>:  14.5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D447A0">
        <w:rPr>
          <w:sz w:val="22"/>
          <w:szCs w:val="22"/>
        </w:rPr>
        <w:tab/>
        <w:t>:  10,70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447A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447A0">
        <w:rPr>
          <w:sz w:val="22"/>
          <w:szCs w:val="22"/>
        </w:rPr>
        <w:t>97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73F" w:rsidRDefault="0009273F" w:rsidP="00140874">
      <w:pPr>
        <w:spacing w:after="0" w:line="240" w:lineRule="auto"/>
      </w:pPr>
      <w:r>
        <w:separator/>
      </w:r>
    </w:p>
  </w:endnote>
  <w:endnote w:type="continuationSeparator" w:id="1">
    <w:p w:rsidR="0009273F" w:rsidRDefault="0009273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73F" w:rsidRDefault="0009273F" w:rsidP="00140874">
      <w:pPr>
        <w:spacing w:after="0" w:line="240" w:lineRule="auto"/>
      </w:pPr>
      <w:r>
        <w:separator/>
      </w:r>
    </w:p>
  </w:footnote>
  <w:footnote w:type="continuationSeparator" w:id="1">
    <w:p w:rsidR="0009273F" w:rsidRDefault="0009273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73F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77AB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7C0C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62900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47A0"/>
    <w:rsid w:val="00D46355"/>
    <w:rsid w:val="00D57684"/>
    <w:rsid w:val="00D61ED6"/>
    <w:rsid w:val="00D64C27"/>
    <w:rsid w:val="00D7521D"/>
    <w:rsid w:val="00D803A4"/>
    <w:rsid w:val="00D806B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2020-10-22T06:44:00Z</cp:lastPrinted>
  <dcterms:created xsi:type="dcterms:W3CDTF">2020-10-22T06:45:00Z</dcterms:created>
  <dcterms:modified xsi:type="dcterms:W3CDTF">2020-10-22T06:45:00Z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