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F799A">
        <w:rPr>
          <w:sz w:val="24"/>
          <w:szCs w:val="24"/>
        </w:rPr>
        <w:t>Mr. P. K. Mallikarjuna Rao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2206E2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799A">
        <w:rPr>
          <w:sz w:val="24"/>
          <w:szCs w:val="24"/>
        </w:rPr>
        <w:t>67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06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799A">
        <w:rPr>
          <w:sz w:val="24"/>
          <w:szCs w:val="24"/>
        </w:rPr>
        <w:t>094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>,</w:t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583423" w:rsidP="00762E0D">
      <w:pPr>
        <w:spacing w:after="0" w:line="240" w:lineRule="auto"/>
        <w:ind w:left="420" w:firstLine="420"/>
      </w:pPr>
      <w:r w:rsidRPr="005834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206E2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2206E2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04966" w:rsidRDefault="00A04966" w:rsidP="00A0496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04966" w:rsidRDefault="00A04966" w:rsidP="00A04966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FF3" w:rsidRDefault="00131FF3" w:rsidP="00140874">
      <w:pPr>
        <w:spacing w:after="0" w:line="240" w:lineRule="auto"/>
      </w:pPr>
      <w:r>
        <w:separator/>
      </w:r>
    </w:p>
  </w:endnote>
  <w:endnote w:type="continuationSeparator" w:id="1">
    <w:p w:rsidR="00131FF3" w:rsidRDefault="00131F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FF3" w:rsidRDefault="00131FF3" w:rsidP="00140874">
      <w:pPr>
        <w:spacing w:after="0" w:line="240" w:lineRule="auto"/>
      </w:pPr>
      <w:r>
        <w:separator/>
      </w:r>
    </w:p>
  </w:footnote>
  <w:footnote w:type="continuationSeparator" w:id="1">
    <w:p w:rsidR="00131FF3" w:rsidRDefault="00131F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1FF3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1F799A"/>
    <w:rsid w:val="00202279"/>
    <w:rsid w:val="00215277"/>
    <w:rsid w:val="002178A6"/>
    <w:rsid w:val="002206E2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83423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04966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DF7DD2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2020-11-09T13:31:00Z</cp:lastPrinted>
  <dcterms:created xsi:type="dcterms:W3CDTF">2020-11-09T14:33:00Z</dcterms:created>
  <dcterms:modified xsi:type="dcterms:W3CDTF">2020-11-09T14:33:00Z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