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97C1E">
        <w:rPr>
          <w:sz w:val="24"/>
          <w:szCs w:val="24"/>
        </w:rPr>
        <w:t>Dr. P.</w:t>
      </w:r>
      <w:r w:rsidR="008D05F5">
        <w:rPr>
          <w:sz w:val="24"/>
          <w:szCs w:val="24"/>
        </w:rPr>
        <w:t>N.H.M.R.K. Srinivas</w:t>
      </w:r>
      <w:r w:rsidR="00B97C1E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62962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97C1E">
        <w:rPr>
          <w:sz w:val="24"/>
          <w:szCs w:val="24"/>
        </w:rPr>
        <w:t>58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D05F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D05F5">
        <w:rPr>
          <w:sz w:val="24"/>
          <w:szCs w:val="24"/>
        </w:rPr>
        <w:t>046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72D7E" w:rsidP="00762E0D">
      <w:pPr>
        <w:spacing w:after="0" w:line="240" w:lineRule="auto"/>
        <w:ind w:left="420" w:firstLine="420"/>
      </w:pPr>
      <w:r w:rsidRPr="00F72D7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2962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6296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B97C1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</w:t>
      </w:r>
      <w:r w:rsidR="008D05F5">
        <w:rPr>
          <w:sz w:val="22"/>
          <w:szCs w:val="22"/>
        </w:rPr>
        <w:t>ocrit (PCV)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8D05F5">
        <w:rPr>
          <w:sz w:val="22"/>
          <w:szCs w:val="22"/>
        </w:rPr>
        <w:t xml:space="preserve"> Count</w:t>
      </w:r>
      <w:r w:rsidR="008D05F5">
        <w:rPr>
          <w:sz w:val="22"/>
          <w:szCs w:val="22"/>
        </w:rPr>
        <w:tab/>
      </w:r>
      <w:r w:rsidR="008D05F5">
        <w:rPr>
          <w:sz w:val="22"/>
          <w:szCs w:val="22"/>
        </w:rPr>
        <w:tab/>
        <w:t>:  7,65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EB6A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D05F5">
        <w:rPr>
          <w:sz w:val="22"/>
          <w:szCs w:val="22"/>
        </w:rPr>
        <w:t xml:space="preserve">  135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D05F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0.11</w:t>
      </w:r>
      <w:r w:rsidR="00EB6AF8"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D05F5" w:rsidRDefault="008D05F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Dr. P.N.H.M.R.K.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05/11/2020</w:t>
      </w:r>
      <w:r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11/20/0046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F72D7E" w:rsidP="008D05F5">
      <w:pPr>
        <w:spacing w:after="0" w:line="240" w:lineRule="auto"/>
        <w:ind w:left="4200" w:firstLine="420"/>
      </w:pPr>
      <w:r w:rsidRPr="00F72D7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Pr="00141FAE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05/11/2020</w:t>
      </w: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D05F5" w:rsidRDefault="008D05F5" w:rsidP="008D05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Pr="00997717" w:rsidRDefault="008D05F5" w:rsidP="008D05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34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method)</w:t>
      </w: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(Serum/IFCC Kinetic UV method)</w:t>
      </w: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E1837">
        <w:rPr>
          <w:sz w:val="22"/>
          <w:szCs w:val="22"/>
        </w:rPr>
        <w:t>:   6.0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(Serum/Biuret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260" w:firstLine="757"/>
      </w:pPr>
      <w:r>
        <w:t>(Serum/BCG-albumin method)</w:t>
      </w: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1260" w:firstLine="34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</w:r>
      <w:r w:rsidR="003E1837">
        <w:rPr>
          <w:sz w:val="22"/>
          <w:szCs w:val="22"/>
        </w:rPr>
        <w:tab/>
        <w:t>:   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/>
        <w:rPr>
          <w:sz w:val="10"/>
          <w:szCs w:val="10"/>
        </w:rPr>
      </w:pP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 </w:t>
      </w:r>
      <w:r w:rsidR="003E1837">
        <w:rPr>
          <w:sz w:val="22"/>
          <w:szCs w:val="22"/>
        </w:rPr>
        <w:t>1.8</w:t>
      </w:r>
    </w:p>
    <w:p w:rsidR="008D05F5" w:rsidRDefault="008D05F5" w:rsidP="008D05F5">
      <w:pPr>
        <w:spacing w:after="0" w:line="240" w:lineRule="auto"/>
        <w:ind w:left="720" w:firstLine="1297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1260" w:firstLine="340"/>
        <w:rPr>
          <w:bCs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Pr="00433680" w:rsidRDefault="008D05F5" w:rsidP="008D05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Dr. P.N.H.M.R.K.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05/11/2020</w:t>
      </w:r>
      <w:r>
        <w:rPr>
          <w:sz w:val="24"/>
          <w:szCs w:val="24"/>
        </w:rPr>
        <w:tab/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11/20/0046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D05F5" w:rsidRDefault="00F72D7E" w:rsidP="008D05F5">
      <w:pPr>
        <w:spacing w:after="0" w:line="240" w:lineRule="auto"/>
        <w:ind w:left="420" w:firstLine="420"/>
      </w:pPr>
      <w:r w:rsidRPr="00F72D7E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8D05F5">
        <w:rPr>
          <w:sz w:val="24"/>
          <w:szCs w:val="24"/>
        </w:rPr>
        <w:tab/>
      </w:r>
      <w:r w:rsidR="008D05F5">
        <w:rPr>
          <w:sz w:val="24"/>
          <w:szCs w:val="24"/>
        </w:rPr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  <w:r w:rsidR="008D05F5">
        <w:tab/>
      </w:r>
    </w:p>
    <w:p w:rsidR="008D05F5" w:rsidRDefault="008D05F5" w:rsidP="008D05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D05F5" w:rsidRDefault="008D05F5" w:rsidP="008D05F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D05F5" w:rsidRDefault="008D05F5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D05F5" w:rsidRDefault="003E1837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</w:t>
      </w:r>
      <w:r w:rsidR="008D05F5">
        <w:rPr>
          <w:sz w:val="24"/>
          <w:szCs w:val="24"/>
        </w:rPr>
        <w:t>/11/2020</w:t>
      </w:r>
    </w:p>
    <w:p w:rsidR="008D05F5" w:rsidRDefault="003E1837" w:rsidP="008D05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8D05F5">
        <w:rPr>
          <w:sz w:val="24"/>
          <w:szCs w:val="24"/>
        </w:rPr>
        <w:t>/11/2020</w:t>
      </w:r>
    </w:p>
    <w:p w:rsidR="008D05F5" w:rsidRPr="004D5956" w:rsidRDefault="008D05F5" w:rsidP="008D05F5">
      <w:pPr>
        <w:spacing w:after="0" w:line="240" w:lineRule="auto"/>
        <w:ind w:left="4620" w:hanging="2420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8D05F5" w:rsidRDefault="008D05F5" w:rsidP="008D05F5">
      <w:pPr>
        <w:spacing w:after="0" w:line="240" w:lineRule="auto"/>
        <w:rPr>
          <w:sz w:val="16"/>
          <w:szCs w:val="16"/>
        </w:rPr>
      </w:pPr>
    </w:p>
    <w:p w:rsidR="008D05F5" w:rsidRDefault="008D05F5" w:rsidP="008D05F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D05F5" w:rsidRDefault="008D05F5" w:rsidP="008D05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D05F5" w:rsidRDefault="008D05F5" w:rsidP="008D05F5">
      <w:pPr>
        <w:spacing w:after="0" w:line="240" w:lineRule="auto"/>
        <w:ind w:left="1680" w:firstLine="420"/>
        <w:rPr>
          <w:sz w:val="10"/>
          <w:szCs w:val="10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102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1.6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D05F5" w:rsidRDefault="008D05F5" w:rsidP="008D05F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8D05F5" w:rsidRDefault="008D05F5" w:rsidP="008D05F5">
      <w:pPr>
        <w:spacing w:after="0" w:line="240" w:lineRule="auto"/>
        <w:rPr>
          <w:sz w:val="16"/>
          <w:szCs w:val="16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D05F5" w:rsidRPr="004B5830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 w:rsidR="003E1837">
        <w:rPr>
          <w:i/>
          <w:sz w:val="22"/>
          <w:szCs w:val="22"/>
        </w:rPr>
        <w:t xml:space="preserve">  38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D05F5" w:rsidRDefault="008D05F5" w:rsidP="008D05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D05F5" w:rsidRDefault="008D05F5" w:rsidP="008D05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D05F5" w:rsidRDefault="008D05F5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8D05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E2" w:rsidRDefault="004F68E2" w:rsidP="00140874">
      <w:pPr>
        <w:spacing w:after="0" w:line="240" w:lineRule="auto"/>
      </w:pPr>
      <w:r>
        <w:separator/>
      </w:r>
    </w:p>
  </w:endnote>
  <w:endnote w:type="continuationSeparator" w:id="1">
    <w:p w:rsidR="004F68E2" w:rsidRDefault="004F68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E2" w:rsidRDefault="004F68E2" w:rsidP="00140874">
      <w:pPr>
        <w:spacing w:after="0" w:line="240" w:lineRule="auto"/>
      </w:pPr>
      <w:r>
        <w:separator/>
      </w:r>
    </w:p>
  </w:footnote>
  <w:footnote w:type="continuationSeparator" w:id="1">
    <w:p w:rsidR="004F68E2" w:rsidRDefault="004F68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83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4F68E2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470F1"/>
    <w:rsid w:val="00751A95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05F5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C1E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226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B6AF8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2D7E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2020-11-05T11:39:00Z</cp:lastPrinted>
  <dcterms:created xsi:type="dcterms:W3CDTF">2020-11-05T07:24:00Z</dcterms:created>
  <dcterms:modified xsi:type="dcterms:W3CDTF">2020-11-05T12:36:00Z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