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224A72">
        <w:rPr>
          <w:sz w:val="24"/>
          <w:szCs w:val="24"/>
        </w:rPr>
        <w:t>s.</w:t>
      </w:r>
      <w:r w:rsidR="00252179">
        <w:rPr>
          <w:sz w:val="24"/>
          <w:szCs w:val="24"/>
        </w:rPr>
        <w:t xml:space="preserve"> Uma</w:t>
      </w:r>
      <w:r w:rsidR="00252179">
        <w:rPr>
          <w:sz w:val="24"/>
          <w:szCs w:val="24"/>
        </w:rPr>
        <w:tab/>
      </w:r>
      <w:r w:rsidR="00252179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24A72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52179">
        <w:rPr>
          <w:sz w:val="24"/>
          <w:szCs w:val="24"/>
        </w:rPr>
        <w:t>22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24A7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52179">
        <w:rPr>
          <w:sz w:val="24"/>
          <w:szCs w:val="24"/>
        </w:rPr>
        <w:t>039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A04E45" w:rsidP="00762E0D">
      <w:pPr>
        <w:spacing w:after="0" w:line="240" w:lineRule="auto"/>
        <w:ind w:left="420" w:firstLine="420"/>
      </w:pPr>
      <w:r w:rsidRPr="00A04E4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24A72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224A72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25217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11.3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25217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5.05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25217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224A7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252179">
        <w:rPr>
          <w:sz w:val="22"/>
          <w:szCs w:val="22"/>
        </w:rPr>
        <w:t xml:space="preserve">  57.3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25217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25217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39.1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25217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17.0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252179">
        <w:rPr>
          <w:sz w:val="22"/>
          <w:szCs w:val="22"/>
        </w:rPr>
        <w:t xml:space="preserve"> Count</w:t>
      </w:r>
      <w:r w:rsidR="00252179">
        <w:rPr>
          <w:sz w:val="22"/>
          <w:szCs w:val="22"/>
        </w:rPr>
        <w:tab/>
      </w:r>
      <w:r w:rsidR="00252179">
        <w:rPr>
          <w:sz w:val="22"/>
          <w:szCs w:val="22"/>
        </w:rPr>
        <w:tab/>
        <w:t>:  11,89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25217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224A72">
        <w:rPr>
          <w:sz w:val="22"/>
          <w:szCs w:val="22"/>
        </w:rPr>
        <w:t xml:space="preserve">- 75 % </w:t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  <w:t>]</w:t>
      </w:r>
      <w:r w:rsidR="00224A72">
        <w:rPr>
          <w:sz w:val="22"/>
          <w:szCs w:val="22"/>
        </w:rPr>
        <w:tab/>
      </w:r>
      <w:r>
        <w:rPr>
          <w:sz w:val="22"/>
          <w:szCs w:val="22"/>
        </w:rPr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224A72">
        <w:rPr>
          <w:sz w:val="22"/>
          <w:szCs w:val="22"/>
        </w:rPr>
        <w:t xml:space="preserve">1 - 06 % </w:t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  <w:t>]</w:t>
      </w:r>
      <w:r w:rsidR="00224A72">
        <w:rPr>
          <w:sz w:val="22"/>
          <w:szCs w:val="22"/>
        </w:rPr>
        <w:tab/>
        <w:t>Monocytes</w:t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25217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295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252179">
        <w:rPr>
          <w:sz w:val="22"/>
          <w:szCs w:val="22"/>
        </w:rPr>
        <w:t>39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52179" w:rsidRDefault="00252179" w:rsidP="0025217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52179" w:rsidRPr="0093380D" w:rsidRDefault="00252179" w:rsidP="00252179">
      <w:pPr>
        <w:spacing w:after="0" w:line="240" w:lineRule="auto"/>
        <w:ind w:left="4620" w:hanging="2420"/>
      </w:pPr>
    </w:p>
    <w:p w:rsidR="00252179" w:rsidRDefault="00252179" w:rsidP="0025217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52179" w:rsidRDefault="00252179" w:rsidP="00252179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52179" w:rsidRDefault="00252179" w:rsidP="0025217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198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252179" w:rsidRDefault="00252179" w:rsidP="0025217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52179" w:rsidRDefault="00252179" w:rsidP="0025217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52179" w:rsidRDefault="00252179" w:rsidP="0025217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52179" w:rsidRDefault="00252179" w:rsidP="0025217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52179" w:rsidRDefault="00252179" w:rsidP="00252179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D5A" w:rsidRDefault="00D17D5A" w:rsidP="00140874">
      <w:pPr>
        <w:spacing w:after="0" w:line="240" w:lineRule="auto"/>
      </w:pPr>
      <w:r>
        <w:separator/>
      </w:r>
    </w:p>
  </w:endnote>
  <w:endnote w:type="continuationSeparator" w:id="1">
    <w:p w:rsidR="00D17D5A" w:rsidRDefault="00D17D5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D5A" w:rsidRDefault="00D17D5A" w:rsidP="00140874">
      <w:pPr>
        <w:spacing w:after="0" w:line="240" w:lineRule="auto"/>
      </w:pPr>
      <w:r>
        <w:separator/>
      </w:r>
    </w:p>
  </w:footnote>
  <w:footnote w:type="continuationSeparator" w:id="1">
    <w:p w:rsidR="00D17D5A" w:rsidRDefault="00D17D5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2179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D5A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2020-11-04T13:43:00Z</cp:lastPrinted>
  <dcterms:created xsi:type="dcterms:W3CDTF">2020-11-04T13:44:00Z</dcterms:created>
  <dcterms:modified xsi:type="dcterms:W3CDTF">2020-11-04T13:44:00Z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