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43A">
        <w:rPr>
          <w:sz w:val="24"/>
          <w:szCs w:val="24"/>
        </w:rPr>
        <w:t>Mrs.</w:t>
      </w:r>
      <w:r w:rsidR="0029397D">
        <w:rPr>
          <w:sz w:val="24"/>
          <w:szCs w:val="24"/>
        </w:rPr>
        <w:t xml:space="preserve">K.V. Naga </w:t>
      </w:r>
      <w:r w:rsidR="00B2743A">
        <w:rPr>
          <w:sz w:val="24"/>
          <w:szCs w:val="24"/>
        </w:rPr>
        <w:t>Lakshmi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9397D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9397D">
        <w:rPr>
          <w:sz w:val="24"/>
          <w:szCs w:val="24"/>
        </w:rPr>
        <w:t>34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274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9397D">
        <w:rPr>
          <w:sz w:val="24"/>
          <w:szCs w:val="24"/>
        </w:rPr>
        <w:t>216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C9104E" w:rsidP="00762E0D">
      <w:pPr>
        <w:spacing w:after="0" w:line="240" w:lineRule="auto"/>
        <w:ind w:left="420" w:firstLine="420"/>
      </w:pPr>
      <w:r w:rsidRPr="00C9104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9397D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9397D">
        <w:rPr>
          <w:sz w:val="24"/>
          <w:szCs w:val="24"/>
        </w:rPr>
        <w:t>2</w:t>
      </w:r>
      <w:r w:rsidR="00B2743A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  <w:t>:  10.8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9397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4.12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  <w:t>:  26.5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9397D">
        <w:rPr>
          <w:sz w:val="22"/>
          <w:szCs w:val="22"/>
        </w:rPr>
        <w:t xml:space="preserve">  64.4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29397D">
        <w:rPr>
          <w:sz w:val="22"/>
          <w:szCs w:val="22"/>
        </w:rPr>
        <w:t>6.2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29397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  <w:t>:  19.6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B2743A">
        <w:rPr>
          <w:sz w:val="22"/>
          <w:szCs w:val="22"/>
        </w:rPr>
        <w:t>6</w:t>
      </w:r>
      <w:r w:rsidR="0029397D">
        <w:rPr>
          <w:sz w:val="22"/>
          <w:szCs w:val="22"/>
        </w:rPr>
        <w:t>,98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  <w:t>:  52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29397D">
        <w:rPr>
          <w:sz w:val="22"/>
          <w:szCs w:val="22"/>
        </w:rPr>
        <w:t xml:space="preserve">- 75 % </w:t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  <w:t>]</w:t>
      </w:r>
      <w:r w:rsidR="0029397D">
        <w:rPr>
          <w:sz w:val="22"/>
          <w:szCs w:val="22"/>
        </w:rPr>
        <w:tab/>
        <w:t>Lymphocytes</w:t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  <w:t>:  33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  <w:t>]</w:t>
      </w:r>
      <w:r w:rsidR="0029397D">
        <w:rPr>
          <w:sz w:val="22"/>
          <w:szCs w:val="22"/>
        </w:rPr>
        <w:tab/>
        <w:t>Eosinophils</w:t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29397D">
        <w:rPr>
          <w:sz w:val="22"/>
          <w:szCs w:val="22"/>
        </w:rPr>
        <w:t>cytes</w:t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</w:r>
      <w:r w:rsidR="0029397D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743A">
        <w:rPr>
          <w:sz w:val="22"/>
          <w:szCs w:val="22"/>
        </w:rPr>
        <w:t>2</w:t>
      </w:r>
      <w:r w:rsidR="0029397D">
        <w:rPr>
          <w:sz w:val="22"/>
          <w:szCs w:val="22"/>
        </w:rPr>
        <w:t>08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9397D">
        <w:rPr>
          <w:sz w:val="22"/>
          <w:szCs w:val="22"/>
        </w:rPr>
        <w:t>173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9F9" w:rsidRDefault="008A29F9" w:rsidP="00140874">
      <w:pPr>
        <w:spacing w:after="0" w:line="240" w:lineRule="auto"/>
      </w:pPr>
      <w:r>
        <w:separator/>
      </w:r>
    </w:p>
  </w:endnote>
  <w:endnote w:type="continuationSeparator" w:id="1">
    <w:p w:rsidR="008A29F9" w:rsidRDefault="008A29F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9F9" w:rsidRDefault="008A29F9" w:rsidP="00140874">
      <w:pPr>
        <w:spacing w:after="0" w:line="240" w:lineRule="auto"/>
      </w:pPr>
      <w:r>
        <w:separator/>
      </w:r>
    </w:p>
  </w:footnote>
  <w:footnote w:type="continuationSeparator" w:id="1">
    <w:p w:rsidR="008A29F9" w:rsidRDefault="008A29F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9397D"/>
    <w:rsid w:val="002B46F0"/>
    <w:rsid w:val="002B6553"/>
    <w:rsid w:val="002D0736"/>
    <w:rsid w:val="002D2F5D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29F9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04E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2020-12-21T11:25:00Z</cp:lastPrinted>
  <dcterms:created xsi:type="dcterms:W3CDTF">2020-12-21T11:25:00Z</dcterms:created>
  <dcterms:modified xsi:type="dcterms:W3CDTF">2020-12-21T11:25:00Z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