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44C37">
        <w:rPr>
          <w:sz w:val="24"/>
          <w:szCs w:val="24"/>
        </w:rPr>
        <w:t>s.</w:t>
      </w:r>
      <w:r w:rsidR="00381169">
        <w:rPr>
          <w:sz w:val="24"/>
          <w:szCs w:val="24"/>
        </w:rPr>
        <w:t xml:space="preserve"> Misra</w:t>
      </w:r>
      <w:r w:rsidR="002E14F0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381169">
        <w:rPr>
          <w:sz w:val="24"/>
          <w:szCs w:val="24"/>
        </w:rPr>
        <w:tab/>
      </w:r>
      <w:r w:rsidR="00381169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100E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81169">
        <w:rPr>
          <w:sz w:val="24"/>
          <w:szCs w:val="24"/>
        </w:rPr>
        <w:t>40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E14F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81169">
        <w:rPr>
          <w:sz w:val="24"/>
          <w:szCs w:val="24"/>
        </w:rPr>
        <w:t>237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FA4079" w:rsidP="00762E0D">
      <w:pPr>
        <w:spacing w:after="0" w:line="240" w:lineRule="auto"/>
        <w:ind w:left="420" w:firstLine="420"/>
      </w:pPr>
      <w:r w:rsidRPr="00FA407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100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F100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  <w:t>:  11.9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38116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381169">
        <w:rPr>
          <w:sz w:val="22"/>
          <w:szCs w:val="22"/>
        </w:rPr>
        <w:t>(PCV)</w:t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  <w:t>:  28.9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381169">
        <w:rPr>
          <w:sz w:val="22"/>
          <w:szCs w:val="22"/>
        </w:rPr>
        <w:t xml:space="preserve">  69.4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38116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8116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  <w:t>:  14.7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381169">
        <w:rPr>
          <w:sz w:val="22"/>
          <w:szCs w:val="22"/>
        </w:rPr>
        <w:t>9,2</w:t>
      </w:r>
      <w:r w:rsidR="00EF100E">
        <w:rPr>
          <w:sz w:val="22"/>
          <w:szCs w:val="22"/>
        </w:rPr>
        <w:t>4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381169">
        <w:rPr>
          <w:sz w:val="22"/>
          <w:szCs w:val="22"/>
        </w:rPr>
        <w:t>hils</w:t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  <w:t>:  51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381169">
        <w:rPr>
          <w:sz w:val="22"/>
          <w:szCs w:val="22"/>
        </w:rPr>
        <w:t xml:space="preserve">- 75 % </w:t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  <w:t>]</w:t>
      </w:r>
      <w:r w:rsidR="00381169">
        <w:rPr>
          <w:sz w:val="22"/>
          <w:szCs w:val="22"/>
        </w:rPr>
        <w:tab/>
        <w:t>Lymphocytes</w:t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  <w:t>:  31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  <w:t>]</w:t>
      </w:r>
      <w:r w:rsidR="00381169">
        <w:rPr>
          <w:sz w:val="22"/>
          <w:szCs w:val="22"/>
        </w:rPr>
        <w:tab/>
        <w:t>Eosinophils</w:t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  <w:t>:  12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381169">
        <w:rPr>
          <w:sz w:val="22"/>
          <w:szCs w:val="22"/>
        </w:rPr>
        <w:t>cytes</w:t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</w:r>
      <w:r w:rsidR="00381169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81169">
        <w:rPr>
          <w:sz w:val="22"/>
          <w:szCs w:val="22"/>
        </w:rPr>
        <w:t>134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81169">
        <w:rPr>
          <w:sz w:val="22"/>
          <w:szCs w:val="22"/>
        </w:rPr>
        <w:t>205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F100E" w:rsidRDefault="00EF100E" w:rsidP="00EF100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F100E" w:rsidRDefault="00EF100E" w:rsidP="00EF100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F100E" w:rsidRDefault="00EF100E" w:rsidP="00EF100E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F100E" w:rsidRDefault="00EF100E" w:rsidP="00EF100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F100E" w:rsidRDefault="00EF100E" w:rsidP="00EF100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81169" w:rsidRDefault="00381169" w:rsidP="00381169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6.2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81169" w:rsidRDefault="00381169" w:rsidP="00381169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2E14F0" w:rsidRDefault="002E14F0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2E14F0" w:rsidRDefault="002E14F0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BD2" w:rsidRDefault="00AF2BD2" w:rsidP="00140874">
      <w:pPr>
        <w:spacing w:after="0" w:line="240" w:lineRule="auto"/>
      </w:pPr>
      <w:r>
        <w:separator/>
      </w:r>
    </w:p>
  </w:endnote>
  <w:endnote w:type="continuationSeparator" w:id="1">
    <w:p w:rsidR="00AF2BD2" w:rsidRDefault="00AF2BD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BD2" w:rsidRDefault="00AF2BD2" w:rsidP="00140874">
      <w:pPr>
        <w:spacing w:after="0" w:line="240" w:lineRule="auto"/>
      </w:pPr>
      <w:r>
        <w:separator/>
      </w:r>
    </w:p>
  </w:footnote>
  <w:footnote w:type="continuationSeparator" w:id="1">
    <w:p w:rsidR="00AF2BD2" w:rsidRDefault="00AF2BD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5EB5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14F0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1169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AF2BD2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727B"/>
    <w:rsid w:val="00EE29C9"/>
    <w:rsid w:val="00EF0834"/>
    <w:rsid w:val="00EF100E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079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2020-12-25T06:12:00Z</cp:lastPrinted>
  <dcterms:created xsi:type="dcterms:W3CDTF">2020-12-25T06:13:00Z</dcterms:created>
  <dcterms:modified xsi:type="dcterms:W3CDTF">2020-12-25T06:13:00Z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