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B57876">
        <w:rPr>
          <w:sz w:val="24"/>
          <w:szCs w:val="24"/>
        </w:rPr>
        <w:t>Mr</w:t>
      </w:r>
      <w:r w:rsidR="00E036A6">
        <w:rPr>
          <w:sz w:val="24"/>
          <w:szCs w:val="24"/>
        </w:rPr>
        <w:t>.</w:t>
      </w:r>
      <w:r w:rsidR="00922ECA">
        <w:rPr>
          <w:sz w:val="24"/>
          <w:szCs w:val="24"/>
        </w:rPr>
        <w:t xml:space="preserve"> SK. Niranjan</w:t>
      </w:r>
      <w:r w:rsidR="0042277B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09368C">
        <w:rPr>
          <w:sz w:val="24"/>
          <w:szCs w:val="24"/>
        </w:rPr>
        <w:tab/>
      </w:r>
      <w:r w:rsidR="00E1787D">
        <w:rPr>
          <w:sz w:val="24"/>
          <w:szCs w:val="24"/>
        </w:rPr>
        <w:tab/>
      </w:r>
      <w:r w:rsidR="008E45BC">
        <w:rPr>
          <w:sz w:val="24"/>
          <w:szCs w:val="24"/>
        </w:rPr>
        <w:tab/>
      </w:r>
      <w:r w:rsidR="00CF0A58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036A6">
        <w:rPr>
          <w:sz w:val="24"/>
          <w:szCs w:val="24"/>
        </w:rPr>
        <w:tab/>
      </w:r>
      <w:r w:rsidR="00E4769F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22ECA">
        <w:rPr>
          <w:sz w:val="24"/>
          <w:szCs w:val="24"/>
        </w:rPr>
        <w:t>26</w:t>
      </w:r>
      <w:r w:rsidR="00F43239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33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036A6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922ECA">
        <w:rPr>
          <w:sz w:val="24"/>
          <w:szCs w:val="24"/>
        </w:rPr>
        <w:t>251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F9047C" w:rsidP="00762E0D">
      <w:pPr>
        <w:spacing w:after="0" w:line="240" w:lineRule="auto"/>
        <w:ind w:left="420" w:firstLine="420"/>
      </w:pPr>
      <w:r w:rsidRPr="00F9047C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22ECA">
        <w:rPr>
          <w:sz w:val="24"/>
          <w:szCs w:val="24"/>
        </w:rPr>
        <w:t>26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AE7F7F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4769F">
        <w:rPr>
          <w:sz w:val="22"/>
          <w:szCs w:val="22"/>
        </w:rPr>
        <w:tab/>
      </w:r>
      <w:r w:rsidR="00CF0A58">
        <w:rPr>
          <w:sz w:val="22"/>
          <w:szCs w:val="22"/>
        </w:rPr>
        <w:t xml:space="preserve">:  </w:t>
      </w:r>
      <w:r w:rsidR="00922ECA">
        <w:rPr>
          <w:sz w:val="22"/>
          <w:szCs w:val="22"/>
        </w:rPr>
        <w:t>14.1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</w:r>
      <w:r w:rsidR="0009368C">
        <w:rPr>
          <w:sz w:val="22"/>
          <w:szCs w:val="22"/>
        </w:rPr>
        <w:tab/>
        <w:t xml:space="preserve">:  </w:t>
      </w:r>
      <w:r w:rsidR="00922ECA">
        <w:rPr>
          <w:sz w:val="22"/>
          <w:szCs w:val="22"/>
        </w:rPr>
        <w:t>6,</w:t>
      </w:r>
      <w:r w:rsidR="00E036A6">
        <w:rPr>
          <w:sz w:val="22"/>
          <w:szCs w:val="22"/>
        </w:rPr>
        <w:t>9</w:t>
      </w:r>
      <w:r w:rsidR="00922ECA">
        <w:rPr>
          <w:sz w:val="22"/>
          <w:szCs w:val="22"/>
        </w:rPr>
        <w:t>4</w:t>
      </w:r>
      <w:r>
        <w:rPr>
          <w:sz w:val="22"/>
          <w:szCs w:val="22"/>
        </w:rPr>
        <w:t xml:space="preserve">0 </w:t>
      </w:r>
      <w:r w:rsidR="00860A49">
        <w:rPr>
          <w:sz w:val="22"/>
          <w:szCs w:val="22"/>
        </w:rPr>
        <w:t xml:space="preserve"> </w:t>
      </w:r>
      <w:r>
        <w:rPr>
          <w:sz w:val="22"/>
          <w:szCs w:val="22"/>
        </w:rPr>
        <w:t>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9B4AAA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</w:t>
      </w:r>
      <w:r w:rsidR="00922ECA">
        <w:rPr>
          <w:sz w:val="22"/>
          <w:szCs w:val="22"/>
        </w:rPr>
        <w:t>phils</w:t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  <w:t>:  49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 w:rsidR="007F370C">
        <w:rPr>
          <w:sz w:val="22"/>
          <w:szCs w:val="22"/>
        </w:rPr>
        <w:t>75</w:t>
      </w:r>
      <w:r w:rsidR="00922ECA">
        <w:rPr>
          <w:sz w:val="22"/>
          <w:szCs w:val="22"/>
        </w:rPr>
        <w:t xml:space="preserve"> % </w:t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  <w:t>]</w:t>
      </w:r>
      <w:r w:rsidR="00922ECA">
        <w:rPr>
          <w:sz w:val="22"/>
          <w:szCs w:val="22"/>
        </w:rPr>
        <w:tab/>
        <w:t>Lymphocytes</w:t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  <w:t>:  36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DF32E3">
        <w:rPr>
          <w:sz w:val="22"/>
          <w:szCs w:val="22"/>
        </w:rPr>
        <w:t>48 %</w:t>
      </w:r>
      <w:r w:rsidR="008E45BC">
        <w:rPr>
          <w:sz w:val="22"/>
          <w:szCs w:val="22"/>
        </w:rPr>
        <w:t xml:space="preserve"> </w:t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</w:r>
      <w:r w:rsidR="008E45BC">
        <w:rPr>
          <w:sz w:val="22"/>
          <w:szCs w:val="22"/>
        </w:rPr>
        <w:tab/>
        <w:t>]</w:t>
      </w:r>
      <w:r w:rsidR="008E45BC">
        <w:rPr>
          <w:sz w:val="22"/>
          <w:szCs w:val="22"/>
        </w:rPr>
        <w:tab/>
        <w:t>Eosin</w:t>
      </w:r>
      <w:r w:rsidR="00922ECA">
        <w:rPr>
          <w:sz w:val="22"/>
          <w:szCs w:val="22"/>
        </w:rPr>
        <w:t>ophils</w:t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</w:r>
      <w:r w:rsidR="00922ECA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 w:rsidR="004F771C">
        <w:rPr>
          <w:sz w:val="22"/>
          <w:szCs w:val="22"/>
        </w:rPr>
        <w:t xml:space="preserve">- 06 % 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>]</w:t>
      </w:r>
      <w:r w:rsidR="004F771C">
        <w:rPr>
          <w:sz w:val="22"/>
          <w:szCs w:val="22"/>
        </w:rPr>
        <w:tab/>
        <w:t>Monocytes</w:t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</w:r>
      <w:r w:rsidR="004F771C">
        <w:rPr>
          <w:sz w:val="22"/>
          <w:szCs w:val="22"/>
        </w:rPr>
        <w:tab/>
        <w:t xml:space="preserve">:  </w:t>
      </w:r>
      <w:r w:rsidR="00FE6D0E">
        <w:rPr>
          <w:sz w:val="22"/>
          <w:szCs w:val="22"/>
        </w:rPr>
        <w:t>0</w:t>
      </w:r>
      <w:r w:rsidR="00922ECA">
        <w:rPr>
          <w:sz w:val="22"/>
          <w:szCs w:val="22"/>
        </w:rPr>
        <w:t>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B19D3" w:rsidRDefault="00AB19D3" w:rsidP="00A76B8C">
      <w:pPr>
        <w:spacing w:after="0" w:line="240" w:lineRule="auto"/>
        <w:rPr>
          <w:sz w:val="16"/>
          <w:szCs w:val="16"/>
        </w:rPr>
      </w:pPr>
    </w:p>
    <w:p w:rsidR="00FF1489" w:rsidRDefault="00FF1489" w:rsidP="00FF148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922ECA">
        <w:rPr>
          <w:sz w:val="22"/>
          <w:szCs w:val="22"/>
        </w:rPr>
        <w:t>63</w:t>
      </w:r>
      <w:r w:rsidR="00230F43">
        <w:rPr>
          <w:sz w:val="22"/>
          <w:szCs w:val="22"/>
        </w:rPr>
        <w:t>0</w:t>
      </w:r>
      <w:r>
        <w:rPr>
          <w:sz w:val="22"/>
          <w:szCs w:val="22"/>
        </w:rPr>
        <w:t xml:space="preserve">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4F771C" w:rsidRDefault="004F771C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81C26" w:rsidRDefault="00B81C26" w:rsidP="00C7578E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1916" w:rsidRDefault="00581916" w:rsidP="00140874">
      <w:pPr>
        <w:spacing w:after="0" w:line="240" w:lineRule="auto"/>
      </w:pPr>
      <w:r>
        <w:separator/>
      </w:r>
    </w:p>
  </w:endnote>
  <w:endnote w:type="continuationSeparator" w:id="1">
    <w:p w:rsidR="00581916" w:rsidRDefault="005819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1916" w:rsidRDefault="00581916" w:rsidP="00140874">
      <w:pPr>
        <w:spacing w:after="0" w:line="240" w:lineRule="auto"/>
      </w:pPr>
      <w:r>
        <w:separator/>
      </w:r>
    </w:p>
  </w:footnote>
  <w:footnote w:type="continuationSeparator" w:id="1">
    <w:p w:rsidR="00581916" w:rsidRDefault="005819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A35"/>
    <w:rsid w:val="00010D55"/>
    <w:rsid w:val="000204C9"/>
    <w:rsid w:val="00023FF9"/>
    <w:rsid w:val="000270DC"/>
    <w:rsid w:val="0003632E"/>
    <w:rsid w:val="00081EBD"/>
    <w:rsid w:val="00092DEF"/>
    <w:rsid w:val="0009368C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B6E"/>
    <w:rsid w:val="001703CC"/>
    <w:rsid w:val="00172512"/>
    <w:rsid w:val="0017490E"/>
    <w:rsid w:val="001751C1"/>
    <w:rsid w:val="0017696F"/>
    <w:rsid w:val="00183700"/>
    <w:rsid w:val="001856EA"/>
    <w:rsid w:val="00193A30"/>
    <w:rsid w:val="001B3107"/>
    <w:rsid w:val="001C2D25"/>
    <w:rsid w:val="001C3B67"/>
    <w:rsid w:val="001C646E"/>
    <w:rsid w:val="001E02C6"/>
    <w:rsid w:val="001E2F69"/>
    <w:rsid w:val="001F0EA1"/>
    <w:rsid w:val="001F43DE"/>
    <w:rsid w:val="001F77B8"/>
    <w:rsid w:val="00202279"/>
    <w:rsid w:val="0020375A"/>
    <w:rsid w:val="0020456E"/>
    <w:rsid w:val="00215277"/>
    <w:rsid w:val="00217E36"/>
    <w:rsid w:val="00221541"/>
    <w:rsid w:val="00221DE5"/>
    <w:rsid w:val="0022458D"/>
    <w:rsid w:val="00224B82"/>
    <w:rsid w:val="00227205"/>
    <w:rsid w:val="00230F43"/>
    <w:rsid w:val="00232F83"/>
    <w:rsid w:val="00234676"/>
    <w:rsid w:val="00234C9D"/>
    <w:rsid w:val="002351F0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C776D"/>
    <w:rsid w:val="002D0736"/>
    <w:rsid w:val="002D2F5D"/>
    <w:rsid w:val="002E3AFB"/>
    <w:rsid w:val="00313752"/>
    <w:rsid w:val="003164C6"/>
    <w:rsid w:val="0033433F"/>
    <w:rsid w:val="00334352"/>
    <w:rsid w:val="00334E79"/>
    <w:rsid w:val="00337688"/>
    <w:rsid w:val="00337FB1"/>
    <w:rsid w:val="003431F1"/>
    <w:rsid w:val="00344B8E"/>
    <w:rsid w:val="00352464"/>
    <w:rsid w:val="0036251D"/>
    <w:rsid w:val="003632E6"/>
    <w:rsid w:val="003645C9"/>
    <w:rsid w:val="00365ECB"/>
    <w:rsid w:val="0037231B"/>
    <w:rsid w:val="00373077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277B"/>
    <w:rsid w:val="00423406"/>
    <w:rsid w:val="00424B51"/>
    <w:rsid w:val="0043612A"/>
    <w:rsid w:val="004369E5"/>
    <w:rsid w:val="00436F9C"/>
    <w:rsid w:val="00446068"/>
    <w:rsid w:val="00456EB8"/>
    <w:rsid w:val="00460632"/>
    <w:rsid w:val="00486A36"/>
    <w:rsid w:val="00487A35"/>
    <w:rsid w:val="004A3A38"/>
    <w:rsid w:val="004B1057"/>
    <w:rsid w:val="004B5830"/>
    <w:rsid w:val="004D343C"/>
    <w:rsid w:val="004D5956"/>
    <w:rsid w:val="004E1B1F"/>
    <w:rsid w:val="004E2313"/>
    <w:rsid w:val="004F1710"/>
    <w:rsid w:val="004F5671"/>
    <w:rsid w:val="004F5A26"/>
    <w:rsid w:val="004F771C"/>
    <w:rsid w:val="00510883"/>
    <w:rsid w:val="00526A3B"/>
    <w:rsid w:val="0053052F"/>
    <w:rsid w:val="005327D9"/>
    <w:rsid w:val="00572AD4"/>
    <w:rsid w:val="0058091E"/>
    <w:rsid w:val="00581916"/>
    <w:rsid w:val="00595A13"/>
    <w:rsid w:val="005A722F"/>
    <w:rsid w:val="005A732B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18F2"/>
    <w:rsid w:val="0063358D"/>
    <w:rsid w:val="00652364"/>
    <w:rsid w:val="00656021"/>
    <w:rsid w:val="00666845"/>
    <w:rsid w:val="00670F8C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34D04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7F370C"/>
    <w:rsid w:val="00807B3D"/>
    <w:rsid w:val="00847FE7"/>
    <w:rsid w:val="00850CE8"/>
    <w:rsid w:val="008513FE"/>
    <w:rsid w:val="008538AC"/>
    <w:rsid w:val="00860211"/>
    <w:rsid w:val="00860A49"/>
    <w:rsid w:val="0086215B"/>
    <w:rsid w:val="00866086"/>
    <w:rsid w:val="00894984"/>
    <w:rsid w:val="00896428"/>
    <w:rsid w:val="008978B4"/>
    <w:rsid w:val="008A2031"/>
    <w:rsid w:val="008A2926"/>
    <w:rsid w:val="008A4B3A"/>
    <w:rsid w:val="008A53CE"/>
    <w:rsid w:val="008B5008"/>
    <w:rsid w:val="008C24B8"/>
    <w:rsid w:val="008D2C77"/>
    <w:rsid w:val="008D3D01"/>
    <w:rsid w:val="008E27C5"/>
    <w:rsid w:val="008E3B01"/>
    <w:rsid w:val="008E45BC"/>
    <w:rsid w:val="008F69EB"/>
    <w:rsid w:val="00915252"/>
    <w:rsid w:val="00922ECA"/>
    <w:rsid w:val="00923B86"/>
    <w:rsid w:val="009558BB"/>
    <w:rsid w:val="00962085"/>
    <w:rsid w:val="00972A00"/>
    <w:rsid w:val="00977096"/>
    <w:rsid w:val="00983C5F"/>
    <w:rsid w:val="009852E5"/>
    <w:rsid w:val="00994ADF"/>
    <w:rsid w:val="009A3090"/>
    <w:rsid w:val="009A6E13"/>
    <w:rsid w:val="009B2CE0"/>
    <w:rsid w:val="009B4AAA"/>
    <w:rsid w:val="009D794A"/>
    <w:rsid w:val="009E06A6"/>
    <w:rsid w:val="009E76D5"/>
    <w:rsid w:val="009F0428"/>
    <w:rsid w:val="009F498D"/>
    <w:rsid w:val="009F7AF0"/>
    <w:rsid w:val="00A06392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B19D3"/>
    <w:rsid w:val="00AC14F9"/>
    <w:rsid w:val="00AD222F"/>
    <w:rsid w:val="00AD46EE"/>
    <w:rsid w:val="00AE7F7F"/>
    <w:rsid w:val="00B03100"/>
    <w:rsid w:val="00B124DD"/>
    <w:rsid w:val="00B14FBD"/>
    <w:rsid w:val="00B172B5"/>
    <w:rsid w:val="00B27E58"/>
    <w:rsid w:val="00B36718"/>
    <w:rsid w:val="00B47646"/>
    <w:rsid w:val="00B57876"/>
    <w:rsid w:val="00B81C26"/>
    <w:rsid w:val="00B82C2E"/>
    <w:rsid w:val="00B87FBA"/>
    <w:rsid w:val="00B97D6D"/>
    <w:rsid w:val="00BA38DC"/>
    <w:rsid w:val="00BB12B0"/>
    <w:rsid w:val="00BB1758"/>
    <w:rsid w:val="00BB718F"/>
    <w:rsid w:val="00C0011E"/>
    <w:rsid w:val="00C03A1B"/>
    <w:rsid w:val="00C050F2"/>
    <w:rsid w:val="00C07DCC"/>
    <w:rsid w:val="00C10BD9"/>
    <w:rsid w:val="00C13D1C"/>
    <w:rsid w:val="00C2394E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93856"/>
    <w:rsid w:val="00CA3A99"/>
    <w:rsid w:val="00CA6DE9"/>
    <w:rsid w:val="00CA6E83"/>
    <w:rsid w:val="00CB4F92"/>
    <w:rsid w:val="00CB5F56"/>
    <w:rsid w:val="00CC13C0"/>
    <w:rsid w:val="00CC2E78"/>
    <w:rsid w:val="00CD49C2"/>
    <w:rsid w:val="00CE175A"/>
    <w:rsid w:val="00CE51B0"/>
    <w:rsid w:val="00CE5305"/>
    <w:rsid w:val="00CE72BB"/>
    <w:rsid w:val="00CF0A58"/>
    <w:rsid w:val="00CF1671"/>
    <w:rsid w:val="00CF1B7E"/>
    <w:rsid w:val="00D01B42"/>
    <w:rsid w:val="00D07AF4"/>
    <w:rsid w:val="00D16309"/>
    <w:rsid w:val="00D20543"/>
    <w:rsid w:val="00D21E6E"/>
    <w:rsid w:val="00D258AB"/>
    <w:rsid w:val="00D26BF0"/>
    <w:rsid w:val="00D3608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B5025"/>
    <w:rsid w:val="00DC63CA"/>
    <w:rsid w:val="00DC686E"/>
    <w:rsid w:val="00DD23DB"/>
    <w:rsid w:val="00DD5593"/>
    <w:rsid w:val="00DD584C"/>
    <w:rsid w:val="00DE3A04"/>
    <w:rsid w:val="00DF32E3"/>
    <w:rsid w:val="00DF3D55"/>
    <w:rsid w:val="00DF478E"/>
    <w:rsid w:val="00DF591E"/>
    <w:rsid w:val="00E036A6"/>
    <w:rsid w:val="00E07585"/>
    <w:rsid w:val="00E14F14"/>
    <w:rsid w:val="00E16513"/>
    <w:rsid w:val="00E1787D"/>
    <w:rsid w:val="00E17C8C"/>
    <w:rsid w:val="00E2376F"/>
    <w:rsid w:val="00E27A93"/>
    <w:rsid w:val="00E44047"/>
    <w:rsid w:val="00E44214"/>
    <w:rsid w:val="00E45DF4"/>
    <w:rsid w:val="00E4769F"/>
    <w:rsid w:val="00E610A8"/>
    <w:rsid w:val="00E71C4D"/>
    <w:rsid w:val="00E76A53"/>
    <w:rsid w:val="00E956F8"/>
    <w:rsid w:val="00EB4C76"/>
    <w:rsid w:val="00EC0F12"/>
    <w:rsid w:val="00EC1F93"/>
    <w:rsid w:val="00EE29C9"/>
    <w:rsid w:val="00EF0834"/>
    <w:rsid w:val="00EF2239"/>
    <w:rsid w:val="00EF294B"/>
    <w:rsid w:val="00F1072B"/>
    <w:rsid w:val="00F25494"/>
    <w:rsid w:val="00F260D0"/>
    <w:rsid w:val="00F270A5"/>
    <w:rsid w:val="00F30CAE"/>
    <w:rsid w:val="00F319D4"/>
    <w:rsid w:val="00F34FA8"/>
    <w:rsid w:val="00F42C0A"/>
    <w:rsid w:val="00F43239"/>
    <w:rsid w:val="00F444C3"/>
    <w:rsid w:val="00F463C5"/>
    <w:rsid w:val="00F65957"/>
    <w:rsid w:val="00F71062"/>
    <w:rsid w:val="00F71069"/>
    <w:rsid w:val="00F76AB8"/>
    <w:rsid w:val="00F77993"/>
    <w:rsid w:val="00F83A09"/>
    <w:rsid w:val="00F9047C"/>
    <w:rsid w:val="00F950F5"/>
    <w:rsid w:val="00F95B2B"/>
    <w:rsid w:val="00F96E5D"/>
    <w:rsid w:val="00FA0B11"/>
    <w:rsid w:val="00FA177C"/>
    <w:rsid w:val="00FA1F33"/>
    <w:rsid w:val="00FA2125"/>
    <w:rsid w:val="00FA43BD"/>
    <w:rsid w:val="00FB10EE"/>
    <w:rsid w:val="00FB63A3"/>
    <w:rsid w:val="00FB7641"/>
    <w:rsid w:val="00FE0395"/>
    <w:rsid w:val="00FE6D0E"/>
    <w:rsid w:val="00FF1489"/>
    <w:rsid w:val="00FF1740"/>
    <w:rsid w:val="00FF2CD0"/>
    <w:rsid w:val="00FF4241"/>
    <w:rsid w:val="00FF4500"/>
    <w:rsid w:val="00FF7E57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2020-12-26T05:46:00Z</cp:lastPrinted>
  <dcterms:created xsi:type="dcterms:W3CDTF">2020-12-26T05:46:00Z</dcterms:created>
  <dcterms:modified xsi:type="dcterms:W3CDTF">2020-12-26T05:46:00Z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