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Microsoft YaHei" w:hAnsi="Arial"/>
          <w:color w:val="7F7F7F"/>
          <w:sz w:val="20"/>
          <w:szCs w:val="20"/>
        </w:rPr>
        <w:t xml:space="preserve">多模态 AI 跨境电商智能出海营销工坊 · 全栈开发作业（共 10 次）</w:t>
      </w:r>
    </w:p>
    <w:p>
      <w:pPr>
        <w:pBdr>
          <w:bottom w:val="single" w:color="1F3864" w:sz="12" w:space="6"/>
        </w:pBdr>
        <w:spacing w:after="240" w:before="60"/>
      </w:pPr>
      <w:r>
        <w:rPr>
          <w:rFonts w:ascii="Arial" w:cs="Arial" w:eastAsia="Microsoft YaHei" w:hAnsi="Arial"/>
          <w:b/>
          <w:bCs/>
          <w:color w:val="1F3864"/>
          <w:sz w:val="44"/>
          <w:szCs w:val="44"/>
        </w:rPr>
        <w:t xml:space="preserve">作业 10　个人项目综合验收与归档总结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对应阶段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第 5 天（周五）· 下午实战单元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建议用时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约 2 节课（90 分钟左右）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截止时间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周五 18:00 前（与作业 9 一并提交）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满分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100 分（占总成绩 10%）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提交方式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在线实训实战平台上传（见“提交物”）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一、作业目标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项目能跑只是第一步，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能交接、能展示、能复盘</w:t>
      </w:r>
      <w:r>
        <w:rPr>
          <w:rFonts w:ascii="Arial" w:cs="Arial" w:eastAsia="Microsoft YaHei" w:hAnsi="Arial"/>
          <w:sz w:val="21"/>
          <w:szCs w:val="21"/>
        </w:rPr>
        <w:t xml:space="preserve">才算真正完成。本次作业把你一周的成果收尾：清理代码、剥离密钥、写好文档、录制演示、总结经验。完成后你应该能做到：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对项目做一次代码审计，清除死代码，确认所有密钥只通过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.env</w:t>
      </w:r>
      <w:r>
        <w:rPr>
          <w:rFonts w:ascii="Arial" w:cs="Arial" w:eastAsia="Microsoft YaHei" w:hAnsi="Arial"/>
          <w:sz w:val="21"/>
          <w:szCs w:val="21"/>
        </w:rPr>
        <w:t xml:space="preserve"> 注入；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写一份别人拿到就能跑起来的专业 README；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录制 3 到 5 分钟的完整功能演示视频；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写出有深度的总结报告，把技术卡点与解决思路沉淀下来。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提示：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评审老师和未来的面试官看到的往往不是你的功能，而是你的 README、你的演示视频和你的复盘。这三样做好，比多写一个小功能更有价值。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二、本次要产出的内容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4384"/>
        <w:gridCol w:w="1032"/>
      </w:tblGrid>
      <w:tr>
        <w:trPr>
          <w:cantSplit/>
          <w:tblHeader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产出</w:t>
            </w:r>
          </w:p>
        </w:tc>
        <w:tc>
          <w:tcPr>
            <w:tcW w:type="dxa" w:w="4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1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对应步骤</w:t>
            </w:r>
          </w:p>
        </w:tc>
      </w:tr>
      <w:tr>
        <w:trPr>
          <w:cantSplit/>
          <w:tblHeader w:val="off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清理后的代码仓库</w:t>
            </w:r>
          </w:p>
        </w:tc>
        <w:tc>
          <w:tcPr>
            <w:tcW w:type="dxa" w:w="4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无死代码、无密钥、有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.env.example</w:t>
            </w:r>
          </w:p>
        </w:tc>
        <w:tc>
          <w:tcPr>
            <w:tcW w:type="dxa" w:w="1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步骤 1</w:t>
            </w:r>
          </w:p>
        </w:tc>
      </w:tr>
      <w:tr>
        <w:trPr>
          <w:cantSplit/>
          <w:tblHeader w:val="off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README.md</w:t>
            </w:r>
          </w:p>
        </w:tc>
        <w:tc>
          <w:tcPr>
            <w:tcW w:type="dxa" w:w="4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技术栈、启动步骤、接口约定、目录结构</w:t>
            </w:r>
          </w:p>
        </w:tc>
        <w:tc>
          <w:tcPr>
            <w:tcW w:type="dxa" w:w="1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步骤 2</w:t>
            </w:r>
          </w:p>
        </w:tc>
      </w:tr>
      <w:tr>
        <w:trPr>
          <w:cantSplit/>
          <w:tblHeader w:val="off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演示视频（3 到 5 分钟）</w:t>
            </w:r>
          </w:p>
        </w:tc>
        <w:tc>
          <w:tcPr>
            <w:tcW w:type="dxa" w:w="4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从原图上传到 ZIP 营销包导出的全流程</w:t>
            </w:r>
          </w:p>
        </w:tc>
        <w:tc>
          <w:tcPr>
            <w:tcW w:type="dxa" w:w="1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步骤 3</w:t>
            </w:r>
          </w:p>
        </w:tc>
      </w:tr>
      <w:tr>
        <w:trPr>
          <w:cantSplit/>
          <w:tblHeader w:val="off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《全栈独立开发实训总结报告》</w:t>
            </w:r>
          </w:p>
        </w:tc>
        <w:tc>
          <w:tcPr>
            <w:tcW w:type="dxa" w:w="4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技术卡点、解决思路、反思</w:t>
            </w:r>
          </w:p>
        </w:tc>
        <w:tc>
          <w:tcPr>
            <w:tcW w:type="dxa" w:w="1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步骤 4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三、操作步骤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1　代码审计：清理死代码并剥离密钥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先建立一个干净的基线：执行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git status</w:t>
      </w:r>
      <w:r>
        <w:rPr>
          <w:rFonts w:ascii="Arial" w:cs="Arial" w:eastAsia="Microsoft YaHei" w:hAnsi="Arial"/>
          <w:sz w:val="21"/>
          <w:szCs w:val="21"/>
        </w:rPr>
        <w:t xml:space="preserve">，确认当前所有改动都已提交；再新建一个分支做清理：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git checkout -b chore/cleanup</w:t>
      </w:r>
      <w:r>
        <w:rPr>
          <w:rFonts w:ascii="Arial" w:cs="Arial" w:eastAsia="Microsoft YaHei" w:hAnsi="Arial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搜索密钥</w:t>
      </w:r>
      <w:r>
        <w:rPr>
          <w:rFonts w:ascii="Arial" w:cs="Arial" w:eastAsia="Microsoft YaHei" w:hAnsi="Arial"/>
          <w:sz w:val="21"/>
          <w:szCs w:val="21"/>
        </w:rPr>
        <w:t xml:space="preserve">。在项目根目录执行下面的命令，结果里不应该出现任何真实的 Key（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.env</w:t>
      </w:r>
      <w:r>
        <w:rPr>
          <w:rFonts w:ascii="Arial" w:cs="Arial" w:eastAsia="Microsoft YaHei" w:hAnsi="Arial"/>
          <w:sz w:val="21"/>
          <w:szCs w:val="21"/>
        </w:rPr>
        <w:t xml:space="preserve"> 本身不在仓库里，应被忽略）：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git grep -nE "sk-[A-Za-z0-9]{16,}"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git grep -niE "api[_-]?key|secret|password" -- ':!*.md' ':!package-lock.json'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git ls-files | grep -E "(^|/)\.env($|\.)"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对照下表逐项审计，每一项都要有结论（通过 / 已整改）：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9"/>
        <w:gridCol w:w="3653"/>
        <w:gridCol w:w="3654"/>
      </w:tblGrid>
      <w:tr>
        <w:trPr>
          <w:cantSplit/>
          <w:tblHeader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审计项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检查方法</w:t>
            </w:r>
          </w:p>
        </w:tc>
        <w:tc>
          <w:tcPr>
            <w:tcW w:type="dxa" w:w="3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标准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密钥泄露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上面的三条命令</w:t>
            </w:r>
          </w:p>
        </w:tc>
        <w:tc>
          <w:tcPr>
            <w:tcW w:type="dxa" w:w="3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仓库里没有真实 Key，只有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.env.example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历史提交中的密钥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git log -p -S "sk-" --all</w:t>
            </w:r>
          </w:p>
        </w:tc>
        <w:tc>
          <w:tcPr>
            <w:tcW w:type="dxa" w:w="3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历史中也没有；如果有，必须去控制台</w:t>
            </w: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删除旧 Key 并新建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.gitignore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查看文件内容</w:t>
            </w:r>
          </w:p>
        </w:tc>
        <w:tc>
          <w:tcPr>
            <w:tcW w:type="dxa" w:w="3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忽略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node_modules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.env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uploads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dist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调试日志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git grep -n "console.log"</w:t>
            </w:r>
          </w:p>
        </w:tc>
        <w:tc>
          <w:tcPr>
            <w:tcW w:type="dxa" w:w="3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保留有意义的运行日志（如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[server]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[image-prompt]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），删除临时调试输出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死代码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搜索被注释掉的大段代码、未使用的文件与函数</w:t>
            </w:r>
          </w:p>
        </w:tc>
        <w:tc>
          <w:tcPr>
            <w:tcW w:type="dxa" w:w="3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删除；确实要留的写明原因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未使用的依赖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对照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package.json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与实际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import</w:t>
            </w:r>
          </w:p>
        </w:tc>
        <w:tc>
          <w:tcPr>
            <w:tcW w:type="dxa" w:w="3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删除没用的依赖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硬编码地址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git grep -n "localhost"</w:t>
            </w:r>
          </w:p>
        </w:tc>
        <w:tc>
          <w:tcPr>
            <w:tcW w:type="dxa" w:w="3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只允许出现在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.env.example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、README 示例与 Vite 开发配置中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错误处理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抽查几个接口</w:t>
            </w:r>
          </w:p>
        </w:tc>
        <w:tc>
          <w:tcPr>
            <w:tcW w:type="dxa" w:w="3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无未捕获的异常，错误信息不泄露内部细节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可以用 AI 工具辅助审查，例如把某个文件贴给它并提问“这个文件里有没有未使用的变量、重复逻辑、潜在的安全问题？”。但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每条建议都要自己判断后再改</w:t>
      </w:r>
      <w:r>
        <w:rPr>
          <w:rFonts w:ascii="Arial" w:cs="Arial" w:eastAsia="Microsoft YaHei" w:hAnsi="Arial"/>
          <w:sz w:val="21"/>
          <w:szCs w:val="21"/>
        </w:rPr>
        <w:t xml:space="preserve">，不要整段替换。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清理后确认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docker compose up -d --build</w:t>
      </w:r>
      <w:r>
        <w:rPr>
          <w:rFonts w:ascii="Arial" w:cs="Arial" w:eastAsia="Microsoft YaHei" w:hAnsi="Arial"/>
          <w:sz w:val="21"/>
          <w:szCs w:val="21"/>
        </w:rPr>
        <w:t xml:space="preserve"> 仍然能正常启动、功能仍然可用，再合并分支：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git add -A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git commit -m "chore: 代码审计，清理死代码并规范环境变量"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git checkout main &amp;&amp; git merge chore/cleanup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git push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确认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server/.env.example</w:t>
      </w:r>
      <w:r>
        <w:rPr>
          <w:rFonts w:ascii="Arial" w:cs="Arial" w:eastAsia="Microsoft YaHei" w:hAnsi="Arial"/>
          <w:sz w:val="21"/>
          <w:szCs w:val="21"/>
        </w:rPr>
        <w:t xml:space="preserve"> 列全了所有需要的变量，值留空或给示例：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PORT=3000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MONGO_URI=mongodb://127.0.0.1:27017/aimarketing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CORS_ORIGIN=http://localhost:5173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DASHSCOPE_API_KEY=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LLM_BASE_URL=https://dashscope.aliyuncs.com/compatible-mode/v1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VISION_MODEL=qwen-vl-max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TEXT_MODEL=qwen-plus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IMAGE_MODEL=wanx2.1-t2i-turbo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注意：只要 Key 曾经出现在 Git 历史里，即使后来删除了文件也算泄露。必须立刻到百炼控制台删除该 Key 并重新创建，再更新本地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server/.env</w:t>
      </w:r>
      <w:r>
        <w:rPr>
          <w:rFonts w:ascii="Arial" w:cs="Arial" w:eastAsia="Microsoft YaHei" w:hAnsi="Arial"/>
          <w:sz w:val="21"/>
          <w:szCs w:val="21"/>
        </w:rPr>
        <w:t xml:space="preserve">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2　完善 README.md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在项目根目录编写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README.md</w:t>
      </w:r>
      <w:r>
        <w:rPr>
          <w:rFonts w:ascii="Arial" w:cs="Arial" w:eastAsia="Microsoft YaHei" w:hAnsi="Arial"/>
          <w:sz w:val="21"/>
          <w:szCs w:val="21"/>
        </w:rPr>
        <w:t xml:space="preserve">。建议结构如下（可直接复制后补全）：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# AI 出海营销工坊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一句话介绍：上传商品图 → AI 识别卖点 → 多语言多渠道文案（流式）→ AI 场景主图 → ZIP 营销包 → Token 看板。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## 功能亮点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- 商品多图上传与瀑布流素材中心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- 多模态大模型识别外观、卖点与场景建议（结构化 JSON）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- Amazon / TikTok / Instagram 三渠道 × 英 / 日 / 西三语文案，SSE 打字机输出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- 提示词扩写 + 异步生图 + 前端轮询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- 一键导出 ZIP 营销包；Token 与成功率看板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## 技术栈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| 层 | 技术 |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| 前端 | Vue 3、Vite、Element Plus、Pinia、ECharts |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| 后端 | Node.js、Express、Mongoose、Multer |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| 数据库 | MongoDB |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| AI | 通义千问 Qwen-VL / Qwen-Plus、通义万相 |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| 部署 | Docker、Docker Compose、Nginx |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## 快速开始（Docker，推荐）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1. 克隆仓库并进入目录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2. 复制环境变量：cp server/.env.example server/.env，填入 DASHSCOPE_API_KEY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3. 启动：docker compose up -d --build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4. 访问：http://localhost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## 本地开发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1. 启动 MongoDB（本机或 docker run -d -p 27017:27017 mongo:7）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2. 后端：cd server &amp;&amp; npm install &amp;&amp; npm run dev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3. 前端：cd client &amp;&amp; npm install &amp;&amp; npm run dev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## 环境变量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（列表：变量名、含义、是否必填）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## 接口约定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统一响应：{ code, message, data }，code 为 0 表示成功。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（接口表：方法、路径、说明）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## 目录结构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（贴上项目树）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## 常见问题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（列 3 到 5 条你自己遇到过的）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## 截图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（放 3 到 4 张关键页面截图，存放在 docs/ 目录）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写完后做一次“冷启动测试”：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找一位同学或换一个空目录</w:t>
      </w:r>
      <w:r>
        <w:rPr>
          <w:rFonts w:ascii="Arial" w:cs="Arial" w:eastAsia="Microsoft YaHei" w:hAnsi="Arial"/>
          <w:sz w:val="21"/>
          <w:szCs w:val="21"/>
        </w:rPr>
        <w:t xml:space="preserve">，只看 README 的步骤，能不能把项目跑起来。跑不起来就是 README 有缺漏，要修改。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README 里的接口表要和实际代码一致，可以直接用你作业 1 的规划书为基础，按最终实现修订。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3　录制 3 到 5 分钟的演示视频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先写分镜脚本，再录制，不要边想边录。参考下表：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6"/>
        <w:gridCol w:w="3884"/>
        <w:gridCol w:w="3886"/>
      </w:tblGrid>
      <w:tr>
        <w:trPr>
          <w:cantSplit/>
          <w:tblHeader/>
        </w:trPr>
        <w:tc>
          <w:tcPr>
            <w:tcW w:type="dxa" w:w="1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时间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画面</w:t>
            </w:r>
          </w:p>
        </w:tc>
        <w:tc>
          <w:tcPr>
            <w:tcW w:type="dxa" w:w="3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解说要点</w:t>
            </w:r>
          </w:p>
        </w:tc>
      </w:tr>
      <w:tr>
        <w:trPr>
          <w:cantSplit/>
          <w:tblHeader w:val="off"/>
        </w:trPr>
        <w:tc>
          <w:tcPr>
            <w:tcW w:type="dxa" w:w="1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0:00 - 0:20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系统首页 + 地址栏（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localhost:8080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，Docker 部署）</w:t>
            </w:r>
          </w:p>
        </w:tc>
        <w:tc>
          <w:tcPr>
            <w:tcW w:type="dxa" w:w="3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项目名称、解决什么问题、技术栈一句话</w:t>
            </w:r>
          </w:p>
        </w:tc>
      </w:tr>
      <w:tr>
        <w:trPr>
          <w:cantSplit/>
          <w:tblHeader w:val="off"/>
        </w:trPr>
        <w:tc>
          <w:tcPr>
            <w:tcW w:type="dxa" w:w="1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0:20 - 1:00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上传商品多图，填写信息，列表中出现卡片</w:t>
            </w:r>
          </w:p>
        </w:tc>
        <w:tc>
          <w:tcPr>
            <w:tcW w:type="dxa" w:w="3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格式与大小校验，数据落库</w:t>
            </w:r>
          </w:p>
        </w:tc>
      </w:tr>
      <w:tr>
        <w:trPr>
          <w:cantSplit/>
          <w:tblHeader w:val="off"/>
        </w:trPr>
        <w:tc>
          <w:tcPr>
            <w:tcW w:type="dxa" w:w="1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1:00 - 1:40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点击“AI 一键识别”，展示彩色标签</w:t>
            </w:r>
          </w:p>
        </w:tc>
        <w:tc>
          <w:tcPr>
            <w:tcW w:type="dxa" w:w="3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多模态模型 + 强约束 Prompt，输出结构化 JSON</w:t>
            </w:r>
          </w:p>
        </w:tc>
      </w:tr>
      <w:tr>
        <w:trPr>
          <w:cantSplit/>
          <w:tblHeader w:val="off"/>
        </w:trPr>
        <w:tc>
          <w:tcPr>
            <w:tcW w:type="dxa" w:w="1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1:40 - 2:40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选择英文 + Amazon 流式生成，再生成 TikTok 或 Instagram</w:t>
            </w:r>
          </w:p>
        </w:tc>
        <w:tc>
          <w:tcPr>
            <w:tcW w:type="dxa" w:w="3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打字机效果、渠道调性差异、敏感词拦截</w:t>
            </w:r>
          </w:p>
        </w:tc>
      </w:tr>
      <w:tr>
        <w:trPr>
          <w:cantSplit/>
          <w:tblHeader w:val="off"/>
        </w:trPr>
        <w:tc>
          <w:tcPr>
            <w:tcW w:type="dxa" w:w="1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2:40 - 3:30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选择场景生成主图：骨架屏 → 出图，展开英文提示词</w:t>
            </w:r>
          </w:p>
        </w:tc>
        <w:tc>
          <w:tcPr>
            <w:tcW w:type="dxa" w:w="3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提示词扩写与异步轮询</w:t>
            </w:r>
          </w:p>
        </w:tc>
      </w:tr>
      <w:tr>
        <w:trPr>
          <w:cantSplit/>
          <w:tblHeader w:val="off"/>
        </w:trPr>
        <w:tc>
          <w:tcPr>
            <w:tcW w:type="dxa" w:w="1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3:30 - 4:00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点击“导出营销包”，展示解压后的结构</w:t>
            </w:r>
          </w:p>
        </w:tc>
        <w:tc>
          <w:tcPr>
            <w:tcW w:type="dxa" w:w="3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ZIP 内容</w:t>
            </w:r>
          </w:p>
        </w:tc>
      </w:tr>
      <w:tr>
        <w:trPr>
          <w:cantSplit/>
          <w:tblHeader w:val="off"/>
        </w:trPr>
        <w:tc>
          <w:tcPr>
            <w:tcW w:type="dxa" w:w="1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4:00 - 4:40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运营看板：折线图、饼图</w:t>
            </w:r>
          </w:p>
        </w:tc>
        <w:tc>
          <w:tcPr>
            <w:tcW w:type="dxa" w:w="3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Token 埋点与成功率</w:t>
            </w:r>
          </w:p>
        </w:tc>
      </w:tr>
      <w:tr>
        <w:trPr>
          <w:cantSplit/>
          <w:tblHeader w:val="off"/>
        </w:trPr>
        <w:tc>
          <w:tcPr>
            <w:tcW w:type="dxa" w:w="1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4:40 - 5:00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终端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docker ps</w:t>
            </w:r>
          </w:p>
        </w:tc>
        <w:tc>
          <w:tcPr>
            <w:tcW w:type="dxa" w:w="3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容器化部署与总结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录制工具任选：macOS 自带“屏幕录制”（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Command + Shift + 5</w:t>
      </w:r>
      <w:r>
        <w:rPr>
          <w:rFonts w:ascii="Arial" w:cs="Arial" w:eastAsia="Microsoft YaHei" w:hAnsi="Arial"/>
          <w:sz w:val="21"/>
          <w:szCs w:val="21"/>
        </w:rPr>
        <w:t xml:space="preserve">）、Windows 自带 Xbox Game Bar（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Win + G</w:t>
      </w:r>
      <w:r>
        <w:rPr>
          <w:rFonts w:ascii="Arial" w:cs="Arial" w:eastAsia="Microsoft YaHei" w:hAnsi="Arial"/>
          <w:sz w:val="21"/>
          <w:szCs w:val="21"/>
        </w:rPr>
        <w:t xml:space="preserve">）、OBS Studio、腾讯会议录屏等。分辨率 1080p，带麦克风解说。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录制前的准备：关闭无关的通知和聊天软件；浏览器全屏并放大到 110% 左右；提前准备好测试图片；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生图等待较长的环节可以提前录好或剪辑加速，但要口头说明</w:t>
      </w:r>
      <w:r>
        <w:rPr>
          <w:rFonts w:ascii="Arial" w:cs="Arial" w:eastAsia="Microsoft YaHei" w:hAnsi="Arial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录制注意：画面里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不能出现完整的 API Key</w:t>
      </w:r>
      <w:r>
        <w:rPr>
          <w:rFonts w:ascii="Arial" w:cs="Arial" w:eastAsia="Microsoft YaHei" w:hAnsi="Arial"/>
          <w:sz w:val="21"/>
          <w:szCs w:val="21"/>
        </w:rPr>
        <w:t xml:space="preserve">（不要打开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.env</w:t>
      </w:r>
      <w:r>
        <w:rPr>
          <w:rFonts w:ascii="Arial" w:cs="Arial" w:eastAsia="Microsoft YaHei" w:hAnsi="Arial"/>
          <w:sz w:val="21"/>
          <w:szCs w:val="21"/>
        </w:rPr>
        <w:t xml:space="preserve"> 文件，也不要显示控制台的 Key 页面）。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导出为 MP4，建议不超过 200MB。文件大就上传到网盘并生成分享链接，把链接与提取码写进总结报告开头。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4　撰写《全栈独立开发实训总结报告》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报告用 Word 或 PDF，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不少于 1500 字</w:t>
      </w:r>
      <w:r>
        <w:rPr>
          <w:rFonts w:ascii="Arial" w:cs="Arial" w:eastAsia="Microsoft YaHei" w:hAnsi="Arial"/>
          <w:sz w:val="21"/>
          <w:szCs w:val="21"/>
        </w:rPr>
        <w:t xml:space="preserve">，按下面的结构撰写：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45"/>
        <w:gridCol w:w="5481"/>
      </w:tblGrid>
      <w:tr>
        <w:trPr>
          <w:cantSplit/>
          <w:tblHeader/>
        </w:trPr>
        <w:tc>
          <w:tcPr>
            <w:tcW w:type="dxa" w:w="3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章节</w:t>
            </w:r>
          </w:p>
        </w:tc>
        <w:tc>
          <w:tcPr>
            <w:tcW w:type="dxa" w:w="5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内容要求</w:t>
            </w:r>
          </w:p>
        </w:tc>
      </w:tr>
      <w:tr>
        <w:trPr>
          <w:cantSplit/>
          <w:tblHeader w:val="off"/>
        </w:trPr>
        <w:tc>
          <w:tcPr>
            <w:tcW w:type="dxa" w:w="3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一、项目概述</w:t>
            </w:r>
          </w:p>
        </w:tc>
        <w:tc>
          <w:tcPr>
            <w:tcW w:type="dxa" w:w="5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项目目标、核心功能、技术架构图（可用作业 1 的流程图修订版），300 字左右</w:t>
            </w:r>
          </w:p>
        </w:tc>
      </w:tr>
      <w:tr>
        <w:trPr>
          <w:cantSplit/>
          <w:tblHeader w:val="off"/>
        </w:trPr>
        <w:tc>
          <w:tcPr>
            <w:tcW w:type="dxa" w:w="3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二、完成情况</w:t>
            </w:r>
          </w:p>
        </w:tc>
        <w:tc>
          <w:tcPr>
            <w:tcW w:type="dxa" w:w="5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用表格列出 10 次作业各自的完成度（完成 / 部分完成 / 未完成）及说明</w:t>
            </w:r>
          </w:p>
        </w:tc>
      </w:tr>
      <w:tr>
        <w:trPr>
          <w:cantSplit/>
          <w:tblHeader w:val="off"/>
        </w:trPr>
        <w:tc>
          <w:tcPr>
            <w:tcW w:type="dxa" w:w="3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三、技术卡点与解决思路</w:t>
            </w:r>
          </w:p>
        </w:tc>
        <w:tc>
          <w:tcPr>
            <w:tcW w:type="dxa" w:w="5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至少 4 个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真实遇到的问题，每个按“现象 → 定位过程 → 解决方案 → 收获”来写</w:t>
            </w:r>
          </w:p>
        </w:tc>
      </w:tr>
      <w:tr>
        <w:trPr>
          <w:cantSplit/>
          <w:tblHeader w:val="off"/>
        </w:trPr>
        <w:tc>
          <w:tcPr>
            <w:tcW w:type="dxa" w:w="3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四、AI 辅助开发反思</w:t>
            </w:r>
          </w:p>
        </w:tc>
        <w:tc>
          <w:tcPr>
            <w:tcW w:type="dxa" w:w="5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AI 帮了什么忙、哪些地方 AI 给的方案是错的或不适用、你是怎么发现的</w:t>
            </w:r>
          </w:p>
        </w:tc>
      </w:tr>
      <w:tr>
        <w:trPr>
          <w:cantSplit/>
          <w:tblHeader w:val="off"/>
        </w:trPr>
        <w:tc>
          <w:tcPr>
            <w:tcW w:type="dxa" w:w="3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五、成本与质量</w:t>
            </w:r>
          </w:p>
        </w:tc>
        <w:tc>
          <w:tcPr>
            <w:tcW w:type="dxa" w:w="5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本项目大概消耗了多少 Token（可截图看板），如何控制成本；Prompt 做过哪些调优</w:t>
            </w:r>
          </w:p>
        </w:tc>
      </w:tr>
      <w:tr>
        <w:trPr>
          <w:cantSplit/>
          <w:tblHeader w:val="off"/>
        </w:trPr>
        <w:tc>
          <w:tcPr>
            <w:tcW w:type="dxa" w:w="3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六、不足与改进计划</w:t>
            </w:r>
          </w:p>
        </w:tc>
        <w:tc>
          <w:tcPr>
            <w:tcW w:type="dxa" w:w="5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当前系统的局限（如没有用户登录、没有队列）以及下一步怎么改</w:t>
            </w:r>
          </w:p>
        </w:tc>
      </w:tr>
      <w:tr>
        <w:trPr>
          <w:cantSplit/>
          <w:tblHeader w:val="off"/>
        </w:trPr>
        <w:tc>
          <w:tcPr>
            <w:tcW w:type="dxa" w:w="3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七、附录</w:t>
            </w:r>
          </w:p>
        </w:tc>
        <w:tc>
          <w:tcPr>
            <w:tcW w:type="dxa" w:w="5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仓库地址、访问方式（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docker compose up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后的本地地址）、演示视频链接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技术卡点示例（每个要写具体，不要空泛）：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2"/>
        <w:gridCol w:w="6394"/>
      </w:tblGrid>
      <w:tr>
        <w:trPr>
          <w:cantSplit/>
          <w:tblHeader/>
        </w:trPr>
        <w:tc>
          <w:tcPr>
            <w:tcW w:type="dxa" w:w="2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卡点</w:t>
            </w:r>
          </w:p>
        </w:tc>
        <w:tc>
          <w:tcPr>
            <w:tcW w:type="dxa" w:w="6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写法示例</w:t>
            </w:r>
          </w:p>
        </w:tc>
      </w:tr>
      <w:tr>
        <w:trPr>
          <w:cantSplit/>
          <w:tblHeader w:val="off"/>
        </w:trPr>
        <w:tc>
          <w:tcPr>
            <w:tcW w:type="dxa" w:w="2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SSE 一次性吐出</w:t>
            </w:r>
          </w:p>
        </w:tc>
        <w:tc>
          <w:tcPr>
            <w:tcW w:type="dxa" w:w="6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现象：本地正常，部署后文字一次性出现；定位：用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curl -N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对比后端直连与经 Nginx；解决：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proxy_buffering off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；收获：理解反向代理的缓冲机制</w:t>
            </w:r>
          </w:p>
        </w:tc>
      </w:tr>
      <w:tr>
        <w:trPr>
          <w:cantSplit/>
          <w:tblHeader w:val="off"/>
        </w:trPr>
        <w:tc>
          <w:tcPr>
            <w:tcW w:type="dxa" w:w="2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JSON 解析失败</w:t>
            </w:r>
          </w:p>
        </w:tc>
        <w:tc>
          <w:tcPr>
            <w:tcW w:type="dxa" w:w="6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现象：模型偶尔返回带代码块的内容；定位：打印原始输出；解决：提示词强约束 +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extractJson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容错 + 重试；收获：不信任模型输出</w:t>
            </w:r>
          </w:p>
        </w:tc>
      </w:tr>
      <w:tr>
        <w:trPr>
          <w:cantSplit/>
          <w:tblHeader w:val="off"/>
        </w:trPr>
        <w:tc>
          <w:tcPr>
            <w:tcW w:type="dxa" w:w="2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图片链接过期</w:t>
            </w:r>
          </w:p>
        </w:tc>
        <w:tc>
          <w:tcPr>
            <w:tcW w:type="dxa" w:w="6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现象：第二天图片打不开；定位：发现链接有效期 24 小时；解决：成功后下载到本地；收获：对第三方资源要落地存储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写作要求：用自己的话写，写自己真正做过的事；AI 可以帮你润色，但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事实与经历必须是你自己的</w:t>
      </w:r>
      <w:r>
        <w:rPr>
          <w:rFonts w:ascii="Arial" w:cs="Arial" w:eastAsia="Microsoft YaHei" w:hAnsi="Arial"/>
          <w:sz w:val="21"/>
          <w:szCs w:val="21"/>
        </w:rPr>
        <w:t xml:space="preserve">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5　最终检查与归档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对照第五节“自检清单”，在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干净环境</w:t>
      </w:r>
      <w:r>
        <w:rPr>
          <w:rFonts w:ascii="Arial" w:cs="Arial" w:eastAsia="Microsoft YaHei" w:hAnsi="Arial"/>
          <w:sz w:val="21"/>
          <w:szCs w:val="21"/>
        </w:rPr>
        <w:t xml:space="preserve">（清空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node_modules</w:t>
      </w:r>
      <w:r>
        <w:rPr>
          <w:rFonts w:ascii="Arial" w:cs="Arial" w:eastAsia="Microsoft YaHei" w:hAnsi="Arial"/>
          <w:sz w:val="21"/>
          <w:szCs w:val="21"/>
        </w:rPr>
        <w:t xml:space="preserve">、重新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docker compose up --build</w:t>
      </w:r>
      <w:r>
        <w:rPr>
          <w:rFonts w:ascii="Arial" w:cs="Arial" w:eastAsia="Microsoft YaHei" w:hAnsi="Arial"/>
          <w:sz w:val="21"/>
          <w:szCs w:val="21"/>
        </w:rPr>
        <w:t xml:space="preserve">）里做最后一次完整验收。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打 Git 标签标记交付版本，并推送：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git tag -a v1.0.0 -m "实训交付版本"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git push origin v1.0.0</w:t>
      </w:r>
    </w:p>
    <w:p>
      <w:pPr>
        <w:pStyle w:val="ListParagraph"/>
        <w:numPr>
          <w:ilvl w:val="0"/>
          <w:numId w:val="1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检查仓库页面：README 渲染正常，没有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.env</w:t>
      </w:r>
      <w:r>
        <w:rPr>
          <w:rFonts w:ascii="Arial" w:cs="Arial" w:eastAsia="Microsoft YaHei" w:hAnsi="Arial"/>
          <w:sz w:val="21"/>
          <w:szCs w:val="21"/>
        </w:rPr>
        <w:t xml:space="preserve">、没有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node_modules</w:t>
      </w:r>
      <w:r>
        <w:rPr>
          <w:rFonts w:ascii="Arial" w:cs="Arial" w:eastAsia="Microsoft YaHei" w:hAnsi="Arial"/>
          <w:sz w:val="21"/>
          <w:szCs w:val="21"/>
        </w:rPr>
        <w:t xml:space="preserve">、没有上传的图片。</w:t>
      </w:r>
    </w:p>
    <w:p>
      <w:pPr>
        <w:pStyle w:val="ListParagraph"/>
        <w:numPr>
          <w:ilvl w:val="0"/>
          <w:numId w:val="1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把总结报告、视频（或链接）整理到同一个文件夹，按“提交物”要求上传。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四、常见问题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2"/>
        <w:gridCol w:w="5684"/>
      </w:tblGrid>
      <w:tr>
        <w:trPr>
          <w:cantSplit/>
          <w:tblHeader/>
        </w:trPr>
        <w:tc>
          <w:tcPr>
            <w:tcW w:type="dxa" w:w="3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现象</w:t>
            </w:r>
          </w:p>
        </w:tc>
        <w:tc>
          <w:tcPr>
            <w:tcW w:type="dxa" w:w="5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处理办法</w:t>
            </w:r>
          </w:p>
        </w:tc>
      </w:tr>
      <w:tr>
        <w:trPr>
          <w:cantSplit/>
          <w:tblHeader w:val="off"/>
        </w:trPr>
        <w:tc>
          <w:tcPr>
            <w:tcW w:type="dxa" w:w="3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发现历史提交里有 Key</w:t>
            </w:r>
          </w:p>
        </w:tc>
        <w:tc>
          <w:tcPr>
            <w:tcW w:type="dxa" w:w="5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不用纠结怎么删历史，直接去控制台删除该 Key 并新建，更新本地的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server/.env</w:t>
            </w:r>
          </w:p>
        </w:tc>
      </w:tr>
      <w:tr>
        <w:trPr>
          <w:cantSplit/>
          <w:tblHeader w:val="off"/>
        </w:trPr>
        <w:tc>
          <w:tcPr>
            <w:tcW w:type="dxa" w:w="3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清理后项目跑不起来</w:t>
            </w:r>
          </w:p>
        </w:tc>
        <w:tc>
          <w:tcPr>
            <w:tcW w:type="dxa" w:w="5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回到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chore/cleanup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分支，用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git diff main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找出误删的内容；小步提交，每删一批就测试</w:t>
            </w:r>
          </w:p>
        </w:tc>
      </w:tr>
      <w:tr>
        <w:trPr>
          <w:cantSplit/>
          <w:tblHeader w:val="off"/>
        </w:trPr>
        <w:tc>
          <w:tcPr>
            <w:tcW w:type="dxa" w:w="3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视频文件太大</w:t>
            </w:r>
          </w:p>
        </w:tc>
        <w:tc>
          <w:tcPr>
            <w:tcW w:type="dxa" w:w="5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降低码率到 1080p / 5Mbps 左右，或上传网盘提供链接</w:t>
            </w:r>
          </w:p>
        </w:tc>
      </w:tr>
      <w:tr>
        <w:trPr>
          <w:cantSplit/>
          <w:tblHeader w:val="off"/>
        </w:trPr>
        <w:tc>
          <w:tcPr>
            <w:tcW w:type="dxa" w:w="3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录屏时生图等太久</w:t>
            </w:r>
          </w:p>
        </w:tc>
        <w:tc>
          <w:tcPr>
            <w:tcW w:type="dxa" w:w="5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提前录好生图片段，剪辑时加速，并在解说里说明</w:t>
            </w:r>
          </w:p>
        </w:tc>
      </w:tr>
      <w:tr>
        <w:trPr>
          <w:cantSplit/>
          <w:tblHeader w:val="off"/>
        </w:trPr>
        <w:tc>
          <w:tcPr>
            <w:tcW w:type="dxa" w:w="3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总结报告没话写</w:t>
            </w:r>
          </w:p>
        </w:tc>
        <w:tc>
          <w:tcPr>
            <w:tcW w:type="dxa" w:w="5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回看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git log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，每个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fix: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提交背后都是一个卡点；回看每天的提交物，想想当天哪里卡住过</w:t>
            </w:r>
          </w:p>
        </w:tc>
      </w:tr>
      <w:tr>
        <w:trPr>
          <w:cantSplit/>
          <w:tblHeader w:val="off"/>
        </w:trPr>
        <w:tc>
          <w:tcPr>
            <w:tcW w:type="dxa" w:w="3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README 步骤跑不通</w:t>
            </w:r>
          </w:p>
        </w:tc>
        <w:tc>
          <w:tcPr>
            <w:tcW w:type="dxa" w:w="5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找同学冷启动测试，把他踩的坑补进“常见问题”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五、自检清单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仓库与 Git 历史中没有真实的 API Key，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.env</w:t>
      </w:r>
      <w:r>
        <w:rPr>
          <w:rFonts w:ascii="Arial" w:cs="Arial" w:eastAsia="Microsoft YaHei" w:hAnsi="Arial"/>
          <w:sz w:val="21"/>
          <w:szCs w:val="21"/>
        </w:rPr>
        <w:t xml:space="preserve"> 未被提交；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死代码、临时调试输出、未使用依赖已清理；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server/.env.example</w:t>
      </w:r>
      <w:r>
        <w:rPr>
          <w:rFonts w:ascii="Arial" w:cs="Arial" w:eastAsia="Microsoft YaHei" w:hAnsi="Arial"/>
          <w:sz w:val="21"/>
          <w:szCs w:val="21"/>
        </w:rPr>
        <w:t xml:space="preserve"> 变量齐全；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README 包含技术栈、启动步骤、环境变量、接口约定、目录结构；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冷启动测试通过；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演示视频 3 到 5 分钟，覆盖从原图上传到 ZIP 营销包导出的完整流程，且画面无密钥；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总结报告不少于 1500 字，含至少 4 个技术卡点；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已打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v1.0.0</w:t>
      </w:r>
      <w:r>
        <w:rPr>
          <w:rFonts w:ascii="Arial" w:cs="Arial" w:eastAsia="Microsoft YaHei" w:hAnsi="Arial"/>
          <w:sz w:val="21"/>
          <w:szCs w:val="21"/>
        </w:rPr>
        <w:t xml:space="preserve"> 标签并推送，最终版本能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docker compose up</w:t>
      </w:r>
      <w:r>
        <w:rPr>
          <w:rFonts w:ascii="Arial" w:cs="Arial" w:eastAsia="Microsoft YaHei" w:hAnsi="Arial"/>
          <w:sz w:val="21"/>
          <w:szCs w:val="21"/>
        </w:rPr>
        <w:t xml:space="preserve"> 运行。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六、提交物（在线实训实战平台上传）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本次作业对应第 5 天提交要求中的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提交物 3</w:t>
      </w:r>
      <w:r>
        <w:rPr>
          <w:rFonts w:ascii="Arial" w:cs="Arial" w:eastAsia="Microsoft YaHei" w:hAnsi="Arial"/>
          <w:sz w:val="21"/>
          <w:szCs w:val="21"/>
        </w:rPr>
        <w:t xml:space="preserve">，与作业 9 的提交物一起在周五 18:00 前提交。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037"/>
        <w:gridCol w:w="4039"/>
      </w:tblGrid>
      <w:tr>
        <w:trPr>
          <w:cantSplit/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提交物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要求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提交物 3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《全栈独立开发实训总结报告》文档附件及演示录屏（或云盘链接）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报告为 Word 或 PDF，文件名：学号-姓名-全栈独立开发实训总结报告；录屏为 MP4，或在报告开头写明云盘链接与提取码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补充说明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个人 Git 仓库地址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写在报告附录中，供评审查看 README 与代码审计结果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七、评分标准（满分 100）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1"/>
        <w:gridCol w:w="5291"/>
        <w:gridCol w:w="934"/>
      </w:tblGrid>
      <w:tr>
        <w:trPr>
          <w:cantSplit/>
          <w:tblHeader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评分项</w:t>
            </w:r>
          </w:p>
        </w:tc>
        <w:tc>
          <w:tcPr>
            <w:tcW w:type="dxa" w:w="5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要求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分值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代码审计与密钥安全</w:t>
            </w:r>
          </w:p>
        </w:tc>
        <w:tc>
          <w:tcPr>
            <w:tcW w:type="dxa" w:w="5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无密钥、无死代码、有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.env.example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，审计表有结论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README 文档</w:t>
            </w:r>
          </w:p>
        </w:tc>
        <w:tc>
          <w:tcPr>
            <w:tcW w:type="dxa" w:w="5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结构完整、步骤可复现、接口约定与代码一致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演示视频</w:t>
            </w:r>
          </w:p>
        </w:tc>
        <w:tc>
          <w:tcPr>
            <w:tcW w:type="dxa" w:w="5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3 到 5 分钟，覆盖完整链路，讲解清晰，画面无密钥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总结报告</w:t>
            </w:r>
          </w:p>
        </w:tc>
        <w:tc>
          <w:tcPr>
            <w:tcW w:type="dxa" w:w="5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内容真实、不少于 1500 字、技术卡点有深度、有反思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规范</w:t>
            </w:r>
          </w:p>
        </w:tc>
        <w:tc>
          <w:tcPr>
            <w:tcW w:type="dxa" w:w="5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文件命名、格式、提交完整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扣分项：视频或仓库中露出完整的 API Key，扣 10 分；总结报告明显雷同或空泛套话，扣 10 到 20 分。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808080"/>
        <w:sz w:val="17"/>
        <w:szCs w:val="17"/>
      </w:rPr>
      <w:t xml:space="preserve">第 </w:t>
    </w:r>
    <w:r>
      <w:rPr>
        <w:rFonts w:ascii="Arial" w:cs="Arial" w:eastAsia="Microsoft YaHei" w:hAnsi="Arial"/>
        <w:color w:val="808080"/>
        <w:sz w:val="17"/>
        <w:szCs w:val="17"/>
      </w:rPr>
      <w:fldChar w:fldCharType="begin"/>
    </w:r>
    <w:r>
      <w:rPr>
        <w:rFonts w:ascii="Arial" w:cs="Arial" w:eastAsia="Microsoft YaHei" w:hAnsi="Arial"/>
        <w:color w:val="808080"/>
        <w:sz w:val="17"/>
        <w:szCs w:val="17"/>
      </w:rPr>
      <w:instrText xml:space="preserve">PAGE</w:instrText>
    </w:r>
    <w:r>
      <w:rPr>
        <w:rFonts w:ascii="Arial" w:cs="Arial" w:eastAsia="Microsoft YaHei" w:hAnsi="Arial"/>
        <w:color w:val="808080"/>
        <w:sz w:val="17"/>
        <w:szCs w:val="17"/>
      </w:rPr>
      <w:fldChar w:fldCharType="separate"/>
    </w:r>
    <w:r>
      <w:rPr>
        <w:rFonts w:ascii="Arial" w:cs="Arial" w:eastAsia="Microsoft YaHei" w:hAnsi="Arial"/>
        <w:color w:val="808080"/>
        <w:sz w:val="17"/>
        <w:szCs w:val="17"/>
      </w:rPr>
      <w:fldChar w:fldCharType="end"/>
    </w:r>
    <w:r>
      <w:rPr>
        <w:rFonts w:ascii="Arial" w:cs="Arial" w:eastAsia="Microsoft YaHei" w:hAnsi="Arial"/>
        <w:color w:val="808080"/>
        <w:sz w:val="17"/>
        <w:szCs w:val="17"/>
      </w:rPr>
      <w:t xml:space="preserve"> 页 / 共 </w:t>
    </w:r>
    <w:r>
      <w:rPr>
        <w:rFonts w:ascii="Arial" w:cs="Arial" w:eastAsia="Microsoft YaHei" w:hAnsi="Arial"/>
        <w:color w:val="808080"/>
        <w:sz w:val="17"/>
        <w:szCs w:val="17"/>
      </w:rPr>
      <w:fldChar w:fldCharType="begin"/>
    </w:r>
    <w:r>
      <w:rPr>
        <w:rFonts w:ascii="Arial" w:cs="Arial" w:eastAsia="Microsoft YaHei" w:hAnsi="Arial"/>
        <w:color w:val="808080"/>
        <w:sz w:val="17"/>
        <w:szCs w:val="17"/>
      </w:rPr>
      <w:instrText xml:space="preserve">NUMPAGES</w:instrText>
    </w:r>
    <w:r>
      <w:rPr>
        <w:rFonts w:ascii="Arial" w:cs="Arial" w:eastAsia="Microsoft YaHei" w:hAnsi="Arial"/>
        <w:color w:val="808080"/>
        <w:sz w:val="17"/>
        <w:szCs w:val="17"/>
      </w:rPr>
      <w:fldChar w:fldCharType="separate"/>
    </w:r>
    <w:r>
      <w:rPr>
        <w:rFonts w:ascii="Arial" w:cs="Arial" w:eastAsia="Microsoft YaHei" w:hAnsi="Arial"/>
        <w:color w:val="808080"/>
        <w:sz w:val="17"/>
        <w:szCs w:val="17"/>
      </w:rPr>
      <w:fldChar w:fldCharType="end"/>
    </w:r>
    <w:r>
      <w:rPr>
        <w:rFonts w:ascii="Arial" w:cs="Arial" w:eastAsia="Microsoft YaHei" w:hAnsi="Arial"/>
        <w:color w:val="808080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icrosoft YaHei" w:hAnsi="Arial"/>
        <w:color w:val="808080"/>
        <w:sz w:val="17"/>
        <w:szCs w:val="17"/>
      </w:rPr>
      <w:t xml:space="preserve">多模态 AI 跨境电商智能出海营销工坊 · 作业 10 个人项目综合验收与归档总结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4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6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3"/>
    </w:lvlOverride>
  </w:num>
  <w:num w:numId="5">
    <w:abstractNumId w:val="5"/>
    <w:lvlOverride w:ilvl="0">
      <w:startOverride w:val="4"/>
    </w:lvlOverride>
  </w:num>
  <w:num w:numId="6">
    <w:abstractNumId w:val="6"/>
    <w:lvlOverride w:ilvl="0">
      <w:startOverride w:val="6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2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2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2"/>
    </w:lvlOverride>
  </w:num>
  <w:num w:numId="13">
    <w:abstractNumId w:val="13"/>
    <w:lvlOverride w:ilvl="0">
      <w:startOverride w:val="3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3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Microsoft YaHei" w:hAnsi="Arial"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Microsoft YaHei" w:hAnsi="Arial"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Arial" w:cs="Arial" w:eastAsia="Microsoft YaHei" w:hAnsi="Arial"/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作业 10　个人项目综合验收与归档总结</dc:title>
  <dc:creator>项目班</dc:creator>
  <cp:lastModifiedBy>Un-named</cp:lastModifiedBy>
  <cp:revision>1</cp:revision>
  <dcterms:created xsi:type="dcterms:W3CDTF">2026-10-19T05:50:51.882Z</dcterms:created>
  <dcterms:modified xsi:type="dcterms:W3CDTF">2026-10-19T05:50:51.882Z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