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5　多语言营销文案生成引擎开发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3 天（周三）· 上午实战单元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周三 18:00 前（与作业 6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有了作业 4 提取的卖点，这一步要把它们变成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面向不同语言、不同平台</w:t>
      </w:r>
      <w:r>
        <w:rPr>
          <w:rFonts w:ascii="Arial" w:cs="Arial" w:eastAsia="Microsoft YaHei" w:hAnsi="Arial"/>
          <w:sz w:val="21"/>
          <w:szCs w:val="21"/>
        </w:rPr>
        <w:t xml:space="preserve">的爆款文案。同一个商品，在 Amazon 上要写规范的标题和五点描述，在 TikTok 上要写短视频脚本，在 Instagram 上要有 Emoji 和 Hashtag。完成后你应该能做到：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设计渠道与语言配置，把“渠道调性”写成可维护的配置；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搭建 Prompt 模板引擎，把商品卖点、目标语言、发布渠道三个参数拼装成高质量提示词；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调用文本大模型生成文案；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编写敏感词与极端营销词的拦截中间件，做合规兜底。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好文案 = 好 Prompt。模板把“角色、任务、约束、格式”四件事讲清楚，输出质量会稳定很多。本次作业的重点是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模板设计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，不是界面。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二、渠道调性设计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3985"/>
        <w:gridCol w:w="3987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渠道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内容形态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调性要点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Amazon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标题 + 5 条 Bullet Points + 描述 + 搜索关键词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信息密度高、关键词前置、理性可信，不夸张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TikTok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 到 30 秒短视频脚本（分镜表）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 3 秒抓眼球、口语化、节奏快、结尾有行动号召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Instagram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配文 + Emoji + Hashtag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生活方式、情绪感强、互动提问、10 到 15 个话题标签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128"/>
        <w:gridCol w:w="4890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目标语言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代码</w:t>
            </w:r>
          </w:p>
        </w:tc>
        <w:tc>
          <w:tcPr>
            <w:tcW w:type="dxa" w:w="4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英语（美国）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en</w:t>
            </w:r>
          </w:p>
        </w:tc>
        <w:tc>
          <w:tcPr>
            <w:tcW w:type="dxa" w:w="4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面向欧美市场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日语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ja</w:t>
            </w:r>
          </w:p>
        </w:tc>
        <w:tc>
          <w:tcPr>
            <w:tcW w:type="dxa" w:w="4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使用礼貌体，避免过度直译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西班牙语（拉美）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es</w:t>
            </w:r>
          </w:p>
        </w:tc>
        <w:tc>
          <w:tcPr>
            <w:tcW w:type="dxa" w:w="4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面向拉美市场，用拉美常用词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编写渠道与语言配置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server/src/config/channels.js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LANGUAGES =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en: 'English (US)',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ja: '日本語（です・ます調）',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es: 'Español (Latinoamérica)',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CHANNELS =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amazon: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label: 'Amazon 商品详情页',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spec: `Write an Amazon listing in Markdown with these sections: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**Title** (max 150 characters, put the main keyword and the top benefit first)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**Bullet Points** (exactly 5 bullets; each starts with a short benefit phrase in CAPITAL LETTERS, max 200 characters)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**Description** (80-120 words, clear and trustworthy tone)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**Search Keywords** (5-8 keywords, comma separated)`,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tiktok: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label: 'TikTok 短视频脚本',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spec: `Write a 15-30 second TikTok video script as a Markdown table with columns: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Time | Visual | Voice-over | On-screen text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Rules: the first 3 seconds must be a strong hook; keep voice-over short and conversational;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end with a clear call to action; finish with 3 trending hashtags.`,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instagram: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label: 'Instagram 帖子配文',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spec: `Write an Instagram caption: 60-100 words, warm lifestyle tone, use 3-5 fitting emojis,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include one question to drive comments and one call to action.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Put 10-15 relevant hashtags on a new line at the end.`,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渠道规格用英文写，是因为大模型对英文指令的遵循度通常更高；最终输出语言由“目标语言”参数单独控制。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搭建 Prompt 模板引擎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server/src/services/promptBuilder.js</w:t>
      </w:r>
      <w:r>
        <w:rPr>
          <w:rFonts w:ascii="Arial" w:cs="Arial" w:eastAsia="Microsoft YaHei" w:hAnsi="Arial"/>
          <w:sz w:val="21"/>
          <w:szCs w:val="21"/>
        </w:rPr>
        <w:t xml:space="preserve">，把三个参数拼成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messages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LANGUAGES, CHANNELS } from '../config/channels.js'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buildCopyMessages({ product, language, channel, extra = '' })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lang = LANGUAGES[language]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ch = CHANNELS[channel]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(!lang) throw Object.assign(new Error('不支持的目标语言'), { status: 400, code: 4001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(!ch) throw Object.assign(new Error('不支持的发布渠道'), { status: 400, code: 4001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a = product.aiAnalysis || {}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system = `You are a senior cross-border e-commerce copywriter.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Write the final copy ONLY in ${lang}. Do not add any explanation outside the copy.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Hard rules: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Use only the facts provided. Never invent specifications, certifications, prices or statistics.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Avoid absolute or exaggerated claims such as "best", "No.1", "100% guaranteed", "miracle", "cure".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Keep the tone natural for local consumers, not a literal translation.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Channel requirements: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${ch.spec}`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user = `Product name: ${product.name}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Category: ${product.category || 'N/A'}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Target audience: ${product.audience || 'General consumers'}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Appearance: ${(a.visual_elements || []).join('; ') || 'N/A'}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Key selling points: ${(a.core_selling_points || []).join('; ') || 'N/A'}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${extra ? 'Extra requirements: ' + extra : ''}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Please write the ${ch.label} copy now.`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[{ role: 'system', content: system }, { role: 'user', content: user }]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思考一下：为什么把“事实边界”和“禁用词”写进 System Prompt，而不是只靠后面的正则？（答案放进你的作业说明里，两三句话即可。）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敏感词与极端营销词拦截中间件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server/src/middlewares/compliance.js</w:t>
      </w:r>
      <w:r>
        <w:rPr>
          <w:rFonts w:ascii="Arial" w:cs="Arial" w:eastAsia="Microsoft YaHei" w:hAnsi="Arial"/>
          <w:sz w:val="21"/>
          <w:szCs w:val="21"/>
        </w:rPr>
        <w:t xml:space="preserve">。这里分两层：输入拦截（拒绝）和输出处理（遮蔽并提示）：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极端营销词、绝对化用语、医疗功效类词汇（可按需继续扩充）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BANNED =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/最(好|佳|强|低|高|大|优|先进)/g, /第一/g, /顶级|极致|史上|万能/g, /100%|百分之百/g,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/根治|治愈|包治|药效|永久/g, /国家级|唯一/g,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/\b(best in the world|no\.?\s?1|guaranteed|miracle|cure[sd]?|risk[- ]free)\b/gi,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findViolations(text = '')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hits = new Set()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for (const re of BANNED)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re.lastIndex = 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m = text.match(re)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(m) m.forEach((w) =&gt; hits.add(w))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[...hits]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maskViolations(text = '')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BANNED.reduce((t, re) =&gt; t.replace(re, (w) =&gt; '*'.repeat(w.length)), text)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输入拦截：用户自己填写的补充要求里出现违规词，直接拒绝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inputGuard(fields = ['extra'])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(req, res, next)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 (const f of fields)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hits = findViolations(req.body?.[f] || '')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(hits.length)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return res.status(400).json({ code: 4003, message: `补充要求包含敏感或极端营销词：${hits.join('、')}`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next()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写完后用 Node 做一次快速自测，确认中英文都能命中：在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</w:t>
      </w:r>
      <w:r>
        <w:rPr>
          <w:rFonts w:ascii="Arial" w:cs="Arial" w:eastAsia="Microsoft YaHei" w:hAnsi="Arial"/>
          <w:sz w:val="21"/>
          <w:szCs w:val="21"/>
        </w:rPr>
        <w:t xml:space="preserve"> 目录执行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 -e "import('./src/middlewares/compliance.js').then(m =&gt; console.log(m.findViolations('This is the best in the world, 100% guaranteed 最好')))"</w:t>
      </w:r>
      <w:r>
        <w:rPr>
          <w:rFonts w:ascii="Arial" w:cs="Arial" w:eastAsia="Microsoft YaHei" w:hAnsi="Arial"/>
          <w:sz w:val="21"/>
          <w:szCs w:val="21"/>
        </w:rPr>
        <w:t xml:space="preserve">，应该输出命中的词。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自己再扩充至少 10 个敏感词，覆盖中文和英文。正则只是“兜底”，真正降低违规概率靠 Prompt 里的约束，两者配合使用。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文案生成服务与接口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server/src/services/copyService.js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chatCompletion } from './llmClient.js'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buildCopyMessages } from './promptBuilder.js'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findViolations, maskViolations } from '../middlewares/compliance.js'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generateCopy({ product, language, channel, extra })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messages = buildCopyMessages({ product, language, channel, extra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{ content, usage } = await chatCompletion({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model: process.env.TEXT_MODEL || 'qwen-plus',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messages,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temperature: 0.8,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purpose: 'copy',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warnings = findViolations(content)         // 输出层检测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{ content: maskViolations(content), warnings, usage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server/src/controllers/copyController.js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Product from '../models/Product.js'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generateCopy } from '../services/copyService.js'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generate(req,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productId, language, channel, extra } = req.body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product = await Product.findById(productId).catch(() =&gt; 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(!product) return res.status(404).json({ code: 4004, message: '商品不存在'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(!product.aiAnalysis?.core_selling_points?.length)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res.status(400).json({ code: 4001, message: '请先对该商品执行“AI 一键识别”'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data = await generateCopy({ product, language, channel, extra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注册路由，并把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inputGuard</w:t>
      </w:r>
      <w:r>
        <w:rPr>
          <w:rFonts w:ascii="Arial" w:cs="Arial" w:eastAsia="Microsoft YaHei" w:hAnsi="Arial"/>
          <w:sz w:val="21"/>
          <w:szCs w:val="21"/>
        </w:rPr>
        <w:t xml:space="preserve"> 放在控制器之前：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generate } from '../controllers/copyController.js'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inputGuard } from '../middlewares/compliance.js'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router.post('/copy/generate', inputGuard(['extra']), generate)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 Postman 测试：分别传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{ "productId": "...", "language": "en", "channel": "amazon" }</w:t>
      </w:r>
      <w:r>
        <w:rPr>
          <w:rFonts w:ascii="Arial" w:cs="Arial" w:eastAsia="Microsoft YaHei" w:hAnsi="Arial"/>
          <w:sz w:val="21"/>
          <w:szCs w:val="21"/>
        </w:rPr>
        <w:t xml:space="preserve"> 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"channel": "tiktok"</w:t>
      </w:r>
      <w:r>
        <w:rPr>
          <w:rFonts w:ascii="Arial" w:cs="Arial" w:eastAsia="Microsoft YaHei" w:hAnsi="Arial"/>
          <w:sz w:val="21"/>
          <w:szCs w:val="21"/>
        </w:rPr>
        <w:t xml:space="preserve">，对比输出。再测试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extra</w:t>
      </w:r>
      <w:r>
        <w:rPr>
          <w:rFonts w:ascii="Arial" w:cs="Arial" w:eastAsia="Microsoft YaHei" w:hAnsi="Arial"/>
          <w:sz w:val="21"/>
          <w:szCs w:val="21"/>
        </w:rPr>
        <w:t xml:space="preserve"> 里写“要写成全球最好的产品”，应返回 400。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前端：文案工坊页（简版）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作业 6 会升级为流式界面，本次先做一个能选参数、能看结果的简版，用于对比三种渠道。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client/src/api/copy.js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generateCopy = (body) =&gt; http.post('/api/copy/generate', body)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client/src/views/CopyStudio.vue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ref, computed, onMounted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ElMessage }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useProductStore } from '../stores/product'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generateCopy } from '../api/copy'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store = useProductStore()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onMounted(() =&gt; store.load())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form = ref({ productId: '', language: 'en', channel: 'amazon', extra: ''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result = ref(null)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loading = ref(false)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ready = computed(() =&gt; store.list.filter((p) =&gt; p.aiAnalysis?.core_selling_points?.length))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run()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(!form.value.productId) return ElMessage.warning('请先选择商品')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loading.value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result.value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result.value = (await generateCopy(form.value)).data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ElMessage.error(e.message) } finally { loading.value = false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&lt;el-row :gutter="20"&gt;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&lt;el-col :span="9"&gt;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&lt;el-card header="生成设置"&gt;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&lt;el-form label-width="80px"&gt;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label="商品"&gt;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&lt;el-select v-model="form.productId" placeholder="选择已识别的商品" style="width: 100%"&gt;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&lt;el-option v-for="p in ready" :key="p._id" :label="p.name" :value="p._id"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&lt;/el-select&gt;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label="目标语言"&gt;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&lt;el-radio-group v-model="form.language"&gt;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value="en"&gt;English&lt;/el-radio-button&gt;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value="ja"&gt;日本語&lt;/el-radio-button&gt;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value="es"&gt;Español&lt;/el-radio-button&gt;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&lt;/el-radio-group&gt;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label="发布渠道"&gt;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&lt;el-radio-group v-model="form.channel"&gt;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value="amazon"&gt;Amazon&lt;/el-radio-button&gt;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value="tiktok"&gt;TikTok&lt;/el-radio-button&gt;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&lt;el-radio-button value="instagram"&gt;Instagram&lt;/el-radio-button&gt;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&lt;/el-radio-group&gt;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label="补充要求"&gt;&lt;el-input v-model="form.extra" type="textarea" :rows="3" /&gt;&lt;/el-form-item&gt;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&lt;el-button type="primary" :loading="loading" @click="run"&gt;生成文案&lt;/el-button&gt;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&lt;/el-form&gt;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&lt;el-col :span="15"&gt;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&lt;el-card header="生成结果" v-loading="loading" style="min-height: 320px"&gt;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&lt;el-alert v-if="result?.warnings?.length" type="warning" show-icon :closable="false"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:title="'已遮蔽敏感词：' + result.warnings.join('、')" style="margin-bottom: 12px"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&lt;pre class="out"&gt;{{ result?.content || '这里显示生成的文案' }}&lt;/pre&gt;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&lt;/el-row&gt;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&lt;style scoped&gt;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.out { white-space: pre-wrap; word-break: break-word; font-family: inherit; line-height: 1.7; margin: 0;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&lt;/style&gt;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修改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App.vue</w:t>
      </w:r>
      <w:r>
        <w:rPr>
          <w:rFonts w:ascii="Arial" w:cs="Arial" w:eastAsia="Microsoft YaHei" w:hAnsi="Arial"/>
          <w:sz w:val="21"/>
          <w:szCs w:val="21"/>
        </w:rPr>
        <w:t xml:space="preserve">，使用标签页把“资产中心”和“文案工坊”分开（后面作业还会往里加标签页）：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UploadPanel from './components/UploadPanel.vue'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ProductList from './components/ProductList.vue'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CopyStudio from './views/CopyStudio.vue'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tab = ref('assets')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listRef = ref()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style="max-width: 1200px; margin: 0 auto; padding: 24px"&gt;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&lt;el-tabs v-model="tab" type="border-card"&gt;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&lt;el-tab-pane label="资产中心" name="assets" lazy&gt;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&lt;el-container&gt;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&lt;el-aside width="380px" style="padding-right: 20px"&gt;&lt;UploadPanel @created="listRef.reload()" /&gt;&lt;/el-aside&gt;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&lt;el-main style="padding: 0"&gt;&lt;ProductList ref="listRef" /&gt;&lt;/el-main&gt;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&lt;/el-container&gt;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&lt;/el-tab-pane&gt;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&lt;el-tab-pane label="文案工坊" name="copy" lazy&gt;&lt;CopyStudio /&gt;&lt;/el-tab-pane&gt;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&lt;/el-tabs&gt;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&lt;/div&gt;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渠道效果对比测试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选同一个商品、同一目标语言（建议英语），分别生成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Amazon</w:t>
      </w:r>
      <w:r>
        <w:rPr>
          <w:rFonts w:ascii="Arial" w:cs="Arial" w:eastAsia="Microsoft YaHei" w:hAnsi="Arial"/>
          <w:sz w:val="21"/>
          <w:szCs w:val="21"/>
        </w:rPr>
        <w:t xml:space="preserve"> 与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TikTok</w:t>
      </w:r>
      <w:r>
        <w:rPr>
          <w:rFonts w:ascii="Arial" w:cs="Arial" w:eastAsia="Microsoft YaHei" w:hAnsi="Arial"/>
          <w:sz w:val="21"/>
          <w:szCs w:val="21"/>
        </w:rPr>
        <w:t xml:space="preserve"> 各一份，再生成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Instagram</w:t>
      </w:r>
      <w:r>
        <w:rPr>
          <w:rFonts w:ascii="Arial" w:cs="Arial" w:eastAsia="Microsoft YaHei" w:hAnsi="Arial"/>
          <w:sz w:val="21"/>
          <w:szCs w:val="21"/>
        </w:rPr>
        <w:t xml:space="preserve"> 一份，对比三者的结构与调性。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再用日语和西班牙语各生成一次，检查语言是否正确、有没有出现“中式英语”式的直译。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把对比结果整理成下面的表格，写进提交物：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116"/>
        <w:gridCol w:w="2041"/>
        <w:gridCol w:w="2150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对比项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Amazon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TikTok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Instagram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结构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例：标题 + 5 条 Bullet + 描述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例：分镜表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例：短配文 + 标签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语气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例：理性、关键词前置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例：口语化、有 hook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例：情绪化、带 Emoji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是否符合渠道规范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是 / 否，说明原因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是 / 否，说明原因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是 / 否，说明原因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0"/>
        <w:gridCol w:w="4796"/>
      </w:tblGrid>
      <w:tr>
        <w:trPr>
          <w:cantSplit/>
          <w:tblHeader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生成结果夹着中文解释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System Prompt 中强调“ONLY in 目标语言，不要在文案之外添加解释”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Amazon 的 Bullet 数量不是 5 条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规格里写成 “exactly 5 bullets”，必要时降低 temperature 至 0.5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日语出现中文词汇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在语言配置里写明“です・ます調”，并要求使用自然的日本本地表达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提示“请先执行 AI 一键识别”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文案依赖作业 4 的卖点，先去资产中心识别该商品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敏感词没被拦住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findViolations('这是最好的产品')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单独测试正则，注意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标志位导致的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lastIndex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问题</w:t>
            </w:r>
          </w:p>
        </w:tc>
      </w:tr>
      <w:tr>
        <w:trPr>
          <w:cantSplit/>
          <w:tblHeader w:val="off"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同一个请求每次结果差别很大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调低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temperature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，并把格式要求写得更具体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渠道与语言配置集中在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channels.js</w:t>
      </w:r>
      <w:r>
        <w:rPr>
          <w:rFonts w:ascii="Arial" w:cs="Arial" w:eastAsia="Microsoft YaHei" w:hAnsi="Arial"/>
          <w:sz w:val="21"/>
          <w:szCs w:val="21"/>
        </w:rPr>
        <w:t xml:space="preserve">，新增一个渠道只需改配置；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Prompt 模板同时接收卖点、目标语言、发布渠道三个参数；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System Prompt 包含角色、事实边界、禁用词、格式要求；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输入层与输出层都有合规拦截，且你自己扩充了敏感词；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三种渠道的结果在结构与调性上能明显区分；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日语、西班牙语输出语言正确；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前端能选商品、语言、渠道，并显示结果与敏感词提示。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3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1</w:t>
      </w:r>
      <w:r>
        <w:rPr>
          <w:rFonts w:ascii="Arial" w:cs="Arial" w:eastAsia="Microsoft YaHei" w:hAnsi="Arial"/>
          <w:sz w:val="21"/>
          <w:szCs w:val="21"/>
        </w:rPr>
        <w:t xml:space="preserve">，与作业 6 的提交物一起在周三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1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不同渠道（亚马逊风格 vs TikTok 短视频脚本风格）的最终生成结果对比截图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同一商品、同一语言，两张结果放在同一页对比，并附步骤 6 的对比表与步骤 2 的思考回答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5579"/>
        <w:gridCol w:w="986"/>
      </w:tblGrid>
      <w:tr>
        <w:trPr>
          <w:cantSplit/>
          <w:tblHeader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渠道与语言配置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三种渠道、三种语言，规格具体可维护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Prompt 模板引擎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三参数拼装、角色与约束清楚、事实边界明确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文案生成接口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服务分层合理，接口参数校验，调用成功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合规拦截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输入层 + 输出层，敏感词不少于 10 个，正则测试通过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渠道对比与前端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对比截图清楚体现差异，页面可操作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截图清晰，说明文字完整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扣分项：直接把用户输入的敏感词原样发送给模型、或没有任何合规处理，扣 10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5 多语言营销文案生成引擎开发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3"/>
    </w:lvlOverride>
  </w:num>
  <w:num w:numId="11">
    <w:abstractNumId w:val="11"/>
    <w:lvlOverride w:ilvl="0">
      <w:startOverride w:val="4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2"/>
    </w:lvlOverride>
  </w:num>
  <w:num w:numId="14">
    <w:abstractNumId w:val="14"/>
    <w:lvlOverride w:ilvl="0">
      <w:startOverride w:val="3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5　多语言营销文案生成引擎开发</dc:title>
  <dc:creator>项目班</dc:creator>
  <cp:lastModifiedBy>Un-named</cp:lastModifiedBy>
  <cp:revision>1</cp:revision>
  <dcterms:created xsi:type="dcterms:W3CDTF">2026-10-19T04:27:15.519Z</dcterms:created>
  <dcterms:modified xsi:type="dcterms:W3CDTF">2026-10-19T04:27:15.519Z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