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color w:val="7F7F7F"/>
          <w:sz w:val="20"/>
          <w:szCs w:val="20"/>
        </w:rPr>
        <w:t xml:space="preserve">多模态 AI 跨境电商智能出海营销工坊 · 全栈开发作业（共 10 次）</w:t>
      </w:r>
    </w:p>
    <w:p>
      <w:pPr>
        <w:pBdr>
          <w:bottom w:val="single" w:color="1F3864" w:sz="12" w:space="6"/>
        </w:pBdr>
        <w:spacing w:after="240" w:before="60"/>
      </w:pPr>
      <w:r>
        <w:rPr>
          <w:rFonts w:ascii="Arial" w:cs="Arial" w:eastAsia="Microsoft YaHei" w:hAnsi="Arial"/>
          <w:b/>
          <w:bCs/>
          <w:color w:val="1F3864"/>
          <w:sz w:val="44"/>
          <w:szCs w:val="44"/>
        </w:rPr>
        <w:t xml:space="preserve">作业 8　海报排版导出与 Token 审计看板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对应阶段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第 4 天（周四）· 下午实战单元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建议用时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约 2 节课（90 分钟左右）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周四 18:00 前（与作业 7 一并提交）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满分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100 分（占总成绩 10%）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在线实训实战平台上传（见“提交物”）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一、作业目标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素材做出来之后要能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交付</w:t>
      </w:r>
      <w:r>
        <w:rPr>
          <w:rFonts w:ascii="Arial" w:cs="Arial" w:eastAsia="Microsoft YaHei" w:hAnsi="Arial"/>
          <w:sz w:val="21"/>
          <w:szCs w:val="21"/>
        </w:rPr>
        <w:t xml:space="preserve">，AI 用了多少钱要能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核算</w:t>
      </w:r>
      <w:r>
        <w:rPr>
          <w:rFonts w:ascii="Arial" w:cs="Arial" w:eastAsia="Microsoft YaHei" w:hAnsi="Arial"/>
          <w:sz w:val="21"/>
          <w:szCs w:val="21"/>
        </w:rPr>
        <w:t xml:space="preserve">。本次作业完成两件事：把场景主图和多语言文案一键打包成 ZIP 营销包；给所有大模型调用加上统一的 Token 埋点，并用 ECharts 做成运营数据看板。完成后你应该能做到：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用 jszip 在浏览器端把图片与文本打包成 ZIP 并下载；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在后端统一拦截每一次大模型调用，记录 Prompt / Completion Tokens、耗时、成功与否；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用 MongoDB 聚合查询统计“每日 Token 消耗”和“API 成功率”；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用 ECharts 绘制折线图与饼图，做出运营数据看板。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埋点要放在统一的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llmClient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里，而不是散落在每个业务函数里。这样以后新增任何 AI 功能，都自动被统计，不会漏。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二、ZIP 营销包结构约定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示例商品-营销包.zip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└─ 示例商品-营销包/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├─ images/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│  ├─ scene-1.png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│  └─ scene-2.png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├─ copy/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│  ├─ amazon-en-1.txt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│  ├─ tiktok-ja-2.txt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│  └─ instagram-es-3.txt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└─ README.txt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三、操作步骤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1　前端：ZIP 营销包打包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安装依赖：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cd client &amp;&amp; npm install jszip file-saver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client/src/utils/exportPack.js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JSZip from 'jszip'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saveAs } from 'file-saver'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fetchAssets } from '../api/asset'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BASE = import.meta.env.VITE_API_BASE ?? ''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safeName = (s) =&gt; s.replace(/[\\/:*?"&lt;&gt;|]/g, '_')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exportPack(product)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assets = (await fetchAssets({ productId: product._id })).data.filter((a) =&gt; a.status === 'done')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images = assets.filter((a) =&gt; a.type === 'image')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copies = assets.filter((a) =&gt; a.type === 'copy')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if (!images.length &amp;&amp; !copies.length) throw new Error('该商品还没有可导出的素材，请先生成文案或场景图')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rootName = safeName(product.name) + '-营销包'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folder = new JSZip().folder(rootName)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// 图片：同源下载为 Blob 后放进 images/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await Promise.all(images.map(async (a, i)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res = await fetch(BASE + a.imageUrl)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(!res.ok) throw new Error('下载图片失败：' + a.imageUrl)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folder.file(`images/scene-${i + 1}.png`, await res.blob())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// 文案：每条保存为一个 .txt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copies.forEach((a, i) =&gt; folder.file(`copy/${a.channel}-${a.language}-${i + 1}.txt`, a.content))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folder.file('README.txt',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`商品：${product.name}\n导出时间：${new Date().toLocaleString()}\n场景图：${images.length} 张\n文案：${copies.length} 条\n`)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blob = await folder.generateAsync({ type: 'blob' })   // 注意是从 folder 的根生成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saveAs(blob, rootName + '.zip')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ProductList.vue</w:t>
      </w:r>
      <w:r>
        <w:rPr>
          <w:rFonts w:ascii="Arial" w:cs="Arial" w:eastAsia="Microsoft YaHei" w:hAnsi="Arial"/>
          <w:sz w:val="21"/>
          <w:szCs w:val="21"/>
        </w:rPr>
        <w:t xml:space="preserve"> 每张卡片里增加“导出营销包”按钮：</w:t>
      </w:r>
    </w:p>
    <w:p>
      <w:pPr>
        <w:pBdr>
          <w:left w:val="single" w:color="B4C0D3" w:sz="12" w:space="6"/>
        </w:pBdr>
        <w:shd w:fill="F3F4F6" w:color="auto" w:val="clear"/>
        <w:spacing w:after="14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&lt;el-button size="small" plain @click="doExport(p)"&gt;导出营销包&lt;/el-button&gt;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// 脚本中新增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exportPack } from '../utils/exportPack'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async function doExport(p)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 await exportPack(p); ElMessage.success('已开始下载')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catch (e) { ElMessage.error(e.message)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先为同一个商品准备好至少 1 张场景图和 2 条不同渠道的文案，点击导出，解压 ZIP，对照上面的结构检查。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folder.generateAsync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和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zip.generateAsync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的区别：从子文件夹生成，压缩包内就不会多一层空目录。如果解压后多了一层，检查这里。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注意：浏览器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fetch</w:t>
      </w:r>
      <w:r>
        <w:rPr>
          <w:rFonts w:ascii="Arial" w:cs="Arial" w:eastAsia="Microsoft YaHei" w:hAnsi="Arial"/>
          <w:sz w:val="21"/>
          <w:szCs w:val="21"/>
        </w:rPr>
        <w:t xml:space="preserve"> 图片要求后端允许跨域。我们在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app.js</w:t>
      </w:r>
      <w:r>
        <w:rPr>
          <w:rFonts w:ascii="Arial" w:cs="Arial" w:eastAsia="Microsoft YaHei" w:hAnsi="Arial"/>
          <w:sz w:val="21"/>
          <w:szCs w:val="21"/>
        </w:rPr>
        <w:t xml:space="preserve"> 里把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cors()</w:t>
      </w:r>
      <w:r>
        <w:rPr>
          <w:rFonts w:ascii="Arial" w:cs="Arial" w:eastAsia="Microsoft YaHei" w:hAnsi="Arial"/>
          <w:sz w:val="21"/>
          <w:szCs w:val="21"/>
        </w:rPr>
        <w:t xml:space="preserve"> 放在了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/uploads</w:t>
      </w:r>
      <w:r>
        <w:rPr>
          <w:rFonts w:ascii="Arial" w:cs="Arial" w:eastAsia="Microsoft YaHei" w:hAnsi="Arial"/>
          <w:sz w:val="21"/>
          <w:szCs w:val="21"/>
        </w:rPr>
        <w:t xml:space="preserve"> 静态目录之前，所以开发环境下可以直接下载；顺序放反会报跨域错误。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2　后端：设计 Token 审计模型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server/src/models/TokenLog.js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mongoose from 'mongoose'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tokenLogSchema = new mongoose.Schema(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purpose: { type: String, enum: ['vision', 'copy', 'prompt', 'image', 'chat'], index: true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model: String,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promptTokens: { type: Number, default: 0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completionTokens: { type: Number, default: 0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success: { type: Boolean, default: true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latencyMs: Number,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errorMessage: String,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demo: { type: Boolean, default: false },       // 演示数据标记（步骤 5 用）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{ timestamps: true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tokenLogSchema.index({ createdAt: 1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default mongoose.model('TokenLog', tokenLogSchema)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server/src/services/usageLogger.js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记录失败绝不能影响主流程</w:t>
      </w:r>
      <w:r>
        <w:rPr>
          <w:rFonts w:ascii="Arial" w:cs="Arial" w:eastAsia="Microsoft YaHei" w:hAnsi="Arial"/>
          <w:sz w:val="21"/>
          <w:szCs w:val="21"/>
        </w:rPr>
        <w:t xml:space="preserve">，所以要吞掉异常：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TokenLog from '../models/TokenLog.js'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recordUsage(data)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await TokenLog.create(data)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console.error('[token-log] 写入失败：', e.message)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3　后端：在 llmClient 中统一埋点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打开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server/src/services/llmClient.js</w:t>
      </w:r>
      <w:r>
        <w:rPr>
          <w:rFonts w:ascii="Arial" w:cs="Arial" w:eastAsia="Microsoft YaHei" w:hAnsi="Arial"/>
          <w:sz w:val="21"/>
          <w:szCs w:val="21"/>
        </w:rPr>
        <w:t xml:space="preserve">，把原来的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chatCompletion</w:t>
      </w:r>
      <w:r>
        <w:rPr>
          <w:rFonts w:ascii="Arial" w:cs="Arial" w:eastAsia="Microsoft YaHei" w:hAnsi="Arial"/>
          <w:sz w:val="21"/>
          <w:szCs w:val="21"/>
        </w:rPr>
        <w:t xml:space="preserve"> 重命名为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rawChatCompletion</w:t>
      </w:r>
      <w:r>
        <w:rPr>
          <w:rFonts w:ascii="Arial" w:cs="Arial" w:eastAsia="Microsoft YaHei" w:hAnsi="Arial"/>
          <w:sz w:val="21"/>
          <w:szCs w:val="21"/>
        </w:rPr>
        <w:t xml:space="preserve">（去掉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export</w:t>
      </w:r>
      <w:r>
        <w:rPr>
          <w:rFonts w:ascii="Arial" w:cs="Arial" w:eastAsia="Microsoft YaHei" w:hAnsi="Arial"/>
          <w:sz w:val="21"/>
          <w:szCs w:val="21"/>
        </w:rPr>
        <w:t xml:space="preserve">），再新增一个同名的包装函数：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recordUsage } from './usageLogger.js'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chatCompletion(opts)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started = Date.now()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result = await rawChatCompletion(opts)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recordUsage({ purpose: opts.purpose, model: result.model, ...result.usage, success: true, latencyMs: Date.now() - started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return result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recordUsage({ purpose: opts.purpose, model: opts.model, success: false, latencyMs: Date.now() - started, errorMessage: e.message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throw 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同样把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streamChat</w:t>
      </w:r>
      <w:r>
        <w:rPr>
          <w:rFonts w:ascii="Arial" w:cs="Arial" w:eastAsia="Microsoft YaHei" w:hAnsi="Arial"/>
          <w:sz w:val="21"/>
          <w:szCs w:val="21"/>
        </w:rPr>
        <w:t xml:space="preserve"> 重命名为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rawStreamChat</w:t>
      </w:r>
      <w:r>
        <w:rPr>
          <w:rFonts w:ascii="Arial" w:cs="Arial" w:eastAsia="Microsoft YaHei" w:hAnsi="Arial"/>
          <w:sz w:val="21"/>
          <w:szCs w:val="21"/>
        </w:rPr>
        <w:t xml:space="preserve">，再新增包装生成器。注意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用户点“停止生成”不算接口失败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function* streamChat(opts)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started = Date.now()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let usage = null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let ok = true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let errMsg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for await (const ev of rawStreamChat(opts))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if (ev.type === 'usage') usage = ev.usage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yield ev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if (e.name !== 'AbortError') { ok = false; errMsg = e.message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throw 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finally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recordUsage({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purpose: opts.purpose, model: opts.model,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promptTokens: usage?.promptTokens ?? 0, completionTokens: usage?.completionTokens ?? 0,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success: ok, latencyMs: Date.now() - started, errorMessage: errMsg,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生图不消耗文本 Token，但同样要计入“调用次数与成功率”。在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imageService.js</w:t>
      </w:r>
      <w:r>
        <w:rPr>
          <w:rFonts w:ascii="Arial" w:cs="Arial" w:eastAsia="Microsoft YaHei" w:hAnsi="Arial"/>
          <w:sz w:val="21"/>
          <w:szCs w:val="21"/>
        </w:rPr>
        <w:t xml:space="preserve"> 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createImageTask</w:t>
      </w:r>
      <w:r>
        <w:rPr>
          <w:rFonts w:ascii="Arial" w:cs="Arial" w:eastAsia="Microsoft YaHei" w:hAnsi="Arial"/>
          <w:sz w:val="21"/>
          <w:szCs w:val="21"/>
        </w:rPr>
        <w:t xml:space="preserve"> 中记录：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recordUsage } from './usageLogger.js'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createImageTask(prompt, size = '1024*1024')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started = Date.now()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model = process.env.IMAGE_MODEL || 'wanx2.1-t2i-turbo'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// ……原有的下发任务逻辑不变，得到 taskId……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recordUsage({ purpose: 'image', model, success: true, latencyMs: Date.now() - started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return taskId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recordUsage({ purpose: 'image', model, success: false, latencyMs: Date.now() - started, errorMessage: e.message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throw 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把识图、文案、生图各跑一次，再到 Compass 打开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tokenlogs</w:t>
      </w:r>
      <w:r>
        <w:rPr>
          <w:rFonts w:ascii="Arial" w:cs="Arial" w:eastAsia="Microsoft YaHei" w:hAnsi="Arial"/>
          <w:sz w:val="21"/>
          <w:szCs w:val="21"/>
        </w:rPr>
        <w:t xml:space="preserve"> 集合，应当能看到几条记录，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promptTokens</w:t>
      </w:r>
      <w:r>
        <w:rPr>
          <w:rFonts w:ascii="Arial" w:cs="Arial" w:eastAsia="Microsoft YaHei" w:hAnsi="Arial"/>
          <w:sz w:val="21"/>
          <w:szCs w:val="21"/>
        </w:rPr>
        <w:t xml:space="preserve"> 与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completionTokens</w:t>
      </w:r>
      <w:r>
        <w:rPr>
          <w:rFonts w:ascii="Arial" w:cs="Arial" w:eastAsia="Microsoft YaHei" w:hAnsi="Arial"/>
          <w:sz w:val="21"/>
          <w:szCs w:val="21"/>
        </w:rPr>
        <w:t xml:space="preserve"> 有数值。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只改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llmClient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就能覆盖识图、文案、提示词扩写三类调用。这就是“统一出口”的价值。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4　后端：统计接口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server/src/controllers/statsController.js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TokenLog from '../models/TokenLog.js'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DAY = 24 * 3600 * 1000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fmt = (d) =&gt; d.toLocaleDateString('sv-SE', { timeZone: 'Asia/Shanghai' })   // 输出 YYYY-MM-DD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async function overview(req, res, next)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days = Math.min(parseInt(req.query.days) || 7, 30)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today = new Date(fmt(new Date()) + 'T00:00:00+08:00')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since = new Date(today.getTime() - (days - 1) * DAY)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labels = Array.from({ length: days }, (_, i) =&gt; fmt(new Date(since.getTime() + i * DAY)))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match = { $match: { createdAt: { $gte: since } }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[daily, outcome, byPurpose, demoCount] = await Promise.all([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TokenLog.aggregate([match, { $group: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_id: { $dateToString: { format: '%Y-%m-%d', date: '$createdAt', timezone: 'Asia/Shanghai' }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promptTokens: { $sum: '$promptTokens' }, completionTokens: { $sum: '$completionTokens' }, calls: { $sum: 1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} }]),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TokenLog.aggregate([match, { $group: { _id: '$success', count: { $sum: 1 } } }]),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TokenLog.aggregate([match, { $group: { _id: '$purpose', calls: { $sum: 1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tokens: { $sum: { $add: ['$promptTokens', '$completionTokens'] } } } }]),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TokenLog.countDocuments({ createdAt: { $gte: since }, demo: true }),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])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// 没有数据的日期补 0，折线图才不会断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map = Object.fromEntries(daily.map((d) =&gt; [d._id, d]))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series = labels.map((date) =&gt; 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date, promptTokens: map[date]?.promptTokens ?? 0, completionTokens: map[date]?.completionTokens ?? 0, calls: map[date]?.calls ?? 0,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}))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success = outcome.find((o) =&gt; o._id === true)?.count ?? 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failed = outcome.find((o) =&gt; o._id === false)?.count ?? 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totalTokens = series.reduce((s, d) =&gt; s + d.promptTokens + d.completionTokens, 0)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res.json({ code: 0, message: 'ok', data: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series, success, failed, byPurpose, totalTokens,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totalCalls: success + failed,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successRate: success + failed ? +(success / (success + failed) * 100).toFixed(1) : 0,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hasDemo: demoCount &gt; 0,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 next(e)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路由：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router.get('/stats/overview', overview)</w:t>
      </w:r>
      <w:r>
        <w:rPr>
          <w:rFonts w:ascii="Arial" w:cs="Arial" w:eastAsia="Microsoft YaHei" w:hAnsi="Arial"/>
          <w:sz w:val="21"/>
          <w:szCs w:val="21"/>
        </w:rPr>
        <w:t xml:space="preserve">，浏览器直接访问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http://localhost:3000/api/stats/overview</w:t>
      </w:r>
      <w:r>
        <w:rPr>
          <w:rFonts w:ascii="Arial" w:cs="Arial" w:eastAsia="Microsoft YaHei" w:hAnsi="Arial"/>
          <w:sz w:val="21"/>
          <w:szCs w:val="21"/>
        </w:rPr>
        <w:t xml:space="preserve"> 检查返回的数据结构。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5　（可选）补充演示数据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如果当天额度紧张、历史数据太少，可以用脚本补充近 7 天的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演示数据</w:t>
      </w:r>
      <w:r>
        <w:rPr>
          <w:rFonts w:ascii="Arial" w:cs="Arial" w:eastAsia="Microsoft YaHei" w:hAnsi="Arial"/>
          <w:sz w:val="21"/>
          <w:szCs w:val="21"/>
        </w:rPr>
        <w:t xml:space="preserve">。这些数据必须标记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demo: true</w:t>
      </w:r>
      <w:r>
        <w:rPr>
          <w:rFonts w:ascii="Arial" w:cs="Arial" w:eastAsia="Microsoft YaHei" w:hAnsi="Arial"/>
          <w:sz w:val="21"/>
          <w:szCs w:val="21"/>
        </w:rPr>
        <w:t xml:space="preserve">，并在看板上明确提示，不能冒充真实数据。新建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server/src/scripts/seed-token-log.js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'dotenv/config'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mongoose from 'mongoose'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TokenLog from '../models/TokenLog.js'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await mongoose.connect(process.env.MONGO_URI)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purposes = ['vision', 'copy', 'prompt', 'image']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docs = []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for (let d = 6; d &gt;= 1; d--)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for (let i = 0; i &lt; 8; i++)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p = purposes[i % purposes.length]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const ts = new Date(Date.now() - d * 24 * 3600 * 1000 + i * 3600 * 1000)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docs.push({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purpose: p, model: 'demo', success: Math.random() &gt; 0.1,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promptTokens: p === 'image' ? 0 : 300 + Math.floor(Math.random() * 900),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completionTokens: p === 'image' ? 0 : 200 + Math.floor(Math.random() * 700),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latencyMs: 1000 + Math.floor(Math.random() * 4000), demo: true, createdAt: ts, updatedAt: ts,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await TokenLog.insertMany(docs)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console.log('已插入演示数据', docs.length, '条')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await mongoose.disconnect()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运行：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node src/scripts/seed-token-log.js</w:t>
      </w:r>
      <w:r>
        <w:rPr>
          <w:rFonts w:ascii="Arial" w:cs="Arial" w:eastAsia="Microsoft YaHei" w:hAnsi="Arial"/>
          <w:sz w:val="21"/>
          <w:szCs w:val="21"/>
        </w:rPr>
        <w:t xml:space="preserve">。需要清除时在 Compass 中用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{ "demo": true }</w:t>
      </w:r>
      <w:r>
        <w:rPr>
          <w:rFonts w:ascii="Arial" w:cs="Arial" w:eastAsia="Microsoft YaHei" w:hAnsi="Arial"/>
          <w:sz w:val="21"/>
          <w:szCs w:val="21"/>
        </w:rPr>
        <w:t xml:space="preserve"> 筛选后删除。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注意：提交的截图里如果包含演示数据，页面必须显示“含演示数据”的提示（下面的看板代码已包含）。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6　前端：ECharts 运营数据看板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client/src/api/stats.js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http from './http'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export const getOverview = (days = 7) =&gt; http.get('/api/stats/overview', { params: { days } })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client/src/views/Dashboard.vue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&lt;script setup&gt;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ref, onMounted, onBeforeUnmount, nextTick } from 'vue'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* as echarts from 'echarts'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ElMessage } from 'element-plus'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import { getOverview } from '../api/stats'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data = ref(null)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days = ref(7)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lineEl = ref()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pieEl = ref()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let line, pie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function render()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const d = data.value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line ||= echarts.init(lineEl.value)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pie ||= echarts.init(pieEl.value)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line.setOption({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title: { text: '每日 Token 消耗走势', left: 'center'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tooltip: { trigger: 'axis'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legend: { bottom: 0, data: ['Prompt Tokens', 'Completion Tokens']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grid: { left: 50, right: 24, top: 56, bottom: 48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xAxis: { type: 'category', data: d.series.map((s) =&gt; s.date.slice(5))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yAxis: { type: 'value', name: 'Tokens'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series: [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{ name: 'Prompt Tokens', type: 'line', smooth: true, data: d.series.map((s) =&gt; s.promptTokens), itemStyle: { color: '#409eff' }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{ name: 'Completion Tokens', type: 'line', smooth: true, data: d.series.map((s) =&gt; s.completionTokens), itemStyle: { color: '#e6a23c' }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],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pie.setOption({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title: { text: 'API 调用成功率', left: 'center'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tooltip: { trigger: 'item', formatter: '{b}：{c} 次（{d}%）'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legend: { bottom: 0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series: [{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type: 'pie', radius: ['40%', '65%'], center: ['50%', '48%'],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data: [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{ name: '成功', value: d.success, itemStyle: { color: '#67c23a' }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{ name: '失败', value: d.failed, itemStyle: { color: '#f56c6c' } },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],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}],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async function load()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try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data.value = (await getOverview(days.value)).data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await nextTick()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render()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} catch (e) { ElMessage.error(e.message)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const onResize = () =&gt; { line?.resize(); pie?.resize()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onMounted(() =&gt; { load(); window.addEventListener('resize', onResize) 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onBeforeUnmount(() =&gt;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window.removeEventListener('resize', onResize)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line?.dispose(); pie?.dispose()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})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&lt;/script&gt;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&lt;template&gt;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&lt;div v-if="data"&gt;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&lt;el-alert v-if="data.hasDemo" type="warning" show-icon :closable="false" title="当前统计包含演示数据（非真实调用）" style="margin-bottom: 16px"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&lt;el-row :gutter="16" style="margin-bottom: 16px"&gt;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&lt;el-col :span="8"&gt;&lt;el-card&gt;&lt;el-statistic title="近期 Token 消耗" :value="data.totalTokens" /&gt;&lt;/el-card&gt;&lt;/el-col&gt;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&lt;el-col :span="8"&gt;&lt;el-card&gt;&lt;el-statistic title="API 调用次数" :value="data.totalCalls" /&gt;&lt;/el-card&gt;&lt;/el-col&gt;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&lt;el-col :span="8"&gt;&lt;el-card&gt;&lt;el-statistic title="成功率" :value="data.successRate" suffix="%" /&gt;&lt;/el-card&gt;&lt;/el-col&gt;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&lt;/el-row&gt;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&lt;el-row :gutter="16"&gt;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&lt;el-col :span="14"&gt;&lt;el-card&gt;&lt;div ref="lineEl" style="height: 340px"&gt;&lt;/div&gt;&lt;/el-card&gt;&lt;/el-col&gt;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&lt;el-col :span="10"&gt;&lt;el-card&gt;&lt;div ref="pieEl" style="height: 340px"&gt;&lt;/div&gt;&lt;/el-card&gt;&lt;/el-col&gt;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&lt;/el-row&gt;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&lt;el-card header="各功能消耗明细" style="margin-top: 16px"&gt;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&lt;el-table :data="data.byPurpose"&gt;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&lt;el-table-column prop="_id" label="功能"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&lt;el-table-column prop="calls" label="调用次数"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&lt;el-table-column prop="tokens" label="Token 总量" /&gt;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&lt;/el-table&gt;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&lt;/el-card&gt;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&lt;/div&gt;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&lt;el-skeleton v-else animated :rows="8" /&gt;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&lt;/template&gt;</w:t>
      </w:r>
    </w:p>
    <w:p>
      <w:pPr>
        <w:pStyle w:val="ListParagraph"/>
        <w:numPr>
          <w:ilvl w:val="0"/>
          <w:numId w:val="1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App.vue</w:t>
      </w:r>
      <w:r>
        <w:rPr>
          <w:rFonts w:ascii="Arial" w:cs="Arial" w:eastAsia="Microsoft YaHei" w:hAnsi="Arial"/>
          <w:sz w:val="21"/>
          <w:szCs w:val="21"/>
        </w:rPr>
        <w:t xml:space="preserve"> 的标签页里新增“运营看板”：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&lt;el-tab-pane label="运营看板" name="stats" lazy&gt;&lt;Dashboard /&gt;&lt;/el-tab-pane&gt;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在页面里分别触发几次识图、文案、生图（可以故意让一次失败），再打开看板，应看到折线图当天有数据，饼图中有成功与失败的占比。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ECharts 实例必须在页面销毁时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dispose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，并监听窗口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resize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，否则切换标签页后图表会变形或内存泄漏。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四、常见问题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95"/>
        <w:gridCol w:w="5031"/>
      </w:tblGrid>
      <w:tr>
        <w:trPr>
          <w:cantSplit/>
          <w:tblHeader/>
        </w:trPr>
        <w:tc>
          <w:tcPr>
            <w:tcW w:type="dxa" w:w="3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处理办法</w:t>
            </w:r>
          </w:p>
        </w:tc>
      </w:tr>
      <w:tr>
        <w:trPr>
          <w:cantSplit/>
          <w:tblHeader w:val="off"/>
        </w:trPr>
        <w:tc>
          <w:tcPr>
            <w:tcW w:type="dxa" w:w="3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ZIP 里图片是 0 字节或打不开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确认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fetch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返回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res.ok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，并用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res.blob()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，不要用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res.text()</w:t>
            </w:r>
          </w:p>
        </w:tc>
      </w:tr>
      <w:tr>
        <w:trPr>
          <w:cantSplit/>
          <w:tblHeader w:val="off"/>
        </w:trPr>
        <w:tc>
          <w:tcPr>
            <w:tcW w:type="dxa" w:w="3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解压后中文文件名乱码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部分 Windows 自带解压工具对 UTF-8 文件名支持差，换用 7-Zip 或在 README 中提示</w:t>
            </w:r>
          </w:p>
        </w:tc>
      </w:tr>
      <w:tr>
        <w:trPr>
          <w:cantSplit/>
          <w:tblHeader w:val="off"/>
        </w:trPr>
        <w:tc>
          <w:tcPr>
            <w:tcW w:type="dxa" w:w="3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导出时报跨域错误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检查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app.js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中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cors()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是否在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/uploads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静态路由之前</w:t>
            </w:r>
          </w:p>
        </w:tc>
      </w:tr>
      <w:tr>
        <w:trPr>
          <w:cantSplit/>
          <w:tblHeader w:val="off"/>
        </w:trPr>
        <w:tc>
          <w:tcPr>
            <w:tcW w:type="dxa" w:w="3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tokenlogs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里没有记录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确认业务代码调用的是包装后的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chatCompletion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streamChat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，而不是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raw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版本</w:t>
            </w:r>
          </w:p>
        </w:tc>
      </w:tr>
      <w:tr>
        <w:trPr>
          <w:cantSplit/>
          <w:tblHeader w:val="off"/>
        </w:trPr>
        <w:tc>
          <w:tcPr>
            <w:tcW w:type="dxa" w:w="3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流式调用 Token 全为 0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请求体中需带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stream_options: { include_usage: true }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（作业 6 已配置）</w:t>
            </w:r>
          </w:p>
        </w:tc>
      </w:tr>
      <w:tr>
        <w:trPr>
          <w:cantSplit/>
          <w:tblHeader w:val="off"/>
        </w:trPr>
        <w:tc>
          <w:tcPr>
            <w:tcW w:type="dxa" w:w="3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折线图只有一个点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数据只有当天一天；用补充演示数据脚本，或把天数调大</w:t>
            </w:r>
          </w:p>
        </w:tc>
      </w:tr>
      <w:tr>
        <w:trPr>
          <w:cantSplit/>
          <w:tblHeader w:val="off"/>
        </w:trPr>
        <w:tc>
          <w:tcPr>
            <w:tcW w:type="dxa" w:w="3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看板打开是空白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容器高度为 0：给图表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div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设置明确的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height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，并在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nextTick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后再初始化</w:t>
            </w:r>
          </w:p>
        </w:tc>
      </w:tr>
      <w:tr>
        <w:trPr>
          <w:cantSplit/>
          <w:tblHeader w:val="off"/>
        </w:trPr>
        <w:tc>
          <w:tcPr>
            <w:tcW w:type="dxa" w:w="39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日期对不上</w:t>
            </w:r>
          </w:p>
        </w:tc>
        <w:tc>
          <w:tcPr>
            <w:tcW w:type="dxa" w:w="50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聚合时指定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timezone: 'Asia/Shanghai'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，与前端展示口径一致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五、自检清单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能把场景图与文案一键打包下载 ZIP，解压结构与约定一致；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所有文本、识图、提示词扩写调用都在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llmClient</w:t>
      </w:r>
      <w:r>
        <w:rPr>
          <w:rFonts w:ascii="Arial" w:cs="Arial" w:eastAsia="Microsoft YaHei" w:hAnsi="Arial"/>
          <w:sz w:val="21"/>
          <w:szCs w:val="21"/>
        </w:rPr>
        <w:t xml:space="preserve"> 统一埋点；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记录失败不会影响主业务，用户主动停止不被算作失败；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生图调用也被计入调用次数与成功率；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统计接口按天聚合，缺失日期补 0；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看板包含折线图、饼图与汇总数字，并正确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dispose</w:t>
      </w:r>
      <w:r>
        <w:rPr>
          <w:rFonts w:ascii="Arial" w:cs="Arial" w:eastAsia="Microsoft YaHei" w:hAnsi="Arial"/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若使用演示数据，已标记并在页面提示。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六、提交物（在线实训实战平台上传）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本次作业对应第 4 天提交要求中的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提交物 2、提交物 3</w:t>
      </w:r>
      <w:r>
        <w:rPr>
          <w:rFonts w:ascii="Arial" w:cs="Arial" w:eastAsia="Microsoft YaHei" w:hAnsi="Arial"/>
          <w:sz w:val="21"/>
          <w:szCs w:val="21"/>
        </w:rPr>
        <w:t xml:space="preserve">，与作业 7 的提交物一起在周四 18:00 前提交。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037"/>
        <w:gridCol w:w="4039"/>
      </w:tblGrid>
      <w:tr>
        <w:trPr>
          <w:cantSplit/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提交物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2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生成的 ZIP 营销包解压后的文件结构截图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能看到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images/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copy/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README.txt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及其中的文件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3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包含 Token 消耗统计的 ECharts 数据大屏界面截图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能同时看到折线图、饼图和汇总数字；有演示数据时需带“含演示数据”提示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七、评分标准（满分 100）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2"/>
        <w:gridCol w:w="5901"/>
        <w:gridCol w:w="1043"/>
      </w:tblGrid>
      <w:tr>
        <w:trPr>
          <w:cantSplit/>
          <w:tblHeader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分值</w:t>
            </w:r>
          </w:p>
        </w:tc>
      </w:tr>
      <w:tr>
        <w:trPr>
          <w:cantSplit/>
          <w:tblHeader w:val="off"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ZIP 打包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结构规范、图片与文案齐全、文件可正常打开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Token 埋点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统一出口埋点、记录用量与耗时与成败、不影响主流程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  <w:tblHeader w:val="off"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统计接口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按天聚合、补零、成功率计算正确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  <w:tblHeader w:val="off"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ECharts 看板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折线图 + 饼图 + 汇总，数据真实，图表生命周期处理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  <w:tblHeader w:val="off"/>
        </w:trPr>
        <w:tc>
          <w:tcPr>
            <w:tcW w:type="dxa" w:w="20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规范</w:t>
            </w:r>
          </w:p>
        </w:tc>
        <w:tc>
          <w:tcPr>
            <w:tcW w:type="dxa" w:w="59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截图清晰，演示数据已标注，代码已提交</w:t>
            </w:r>
          </w:p>
        </w:tc>
        <w:tc>
          <w:tcPr>
            <w:tcW w:type="dxa" w:w="10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扣分项：用演示数据冒充真实调用且未标注，扣 10 分。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7"/>
        <w:szCs w:val="17"/>
      </w:rPr>
      <w:t xml:space="preserve">第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PAGE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 / 共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08080"/>
        <w:sz w:val="17"/>
        <w:szCs w:val="17"/>
      </w:rPr>
      <w:t xml:space="preserve">多模态 AI 跨境电商智能出海营销工坊 · 作业 8 海报排版导出与 Token 审计看板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3"/>
    </w:lvlOverride>
  </w:num>
  <w:num w:numId="5">
    <w:abstractNumId w:val="5"/>
    <w:lvlOverride w:ilvl="0">
      <w:startOverride w:val="4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2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2"/>
    </w:lvlOverride>
  </w:num>
  <w:num w:numId="10">
    <w:abstractNumId w:val="10"/>
    <w:lvlOverride w:ilvl="0">
      <w:startOverride w:val="3"/>
    </w:lvlOverride>
  </w:num>
  <w:num w:numId="11">
    <w:abstractNumId w:val="11"/>
    <w:lvlOverride w:ilvl="0">
      <w:startOverride w:val="4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2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2"/>
    </w:lvlOverride>
  </w:num>
  <w:num w:numId="16">
    <w:abstractNumId w:val="16"/>
    <w:lvlOverride w:ilvl="0">
      <w:startOverride w:val="3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Microsoft YaHei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 8　海报排版导出与 Token 审计看板</dc:title>
  <dc:creator>项目班</dc:creator>
  <cp:lastModifiedBy>Un-named</cp:lastModifiedBy>
  <cp:revision>1</cp:revision>
  <dcterms:created xsi:type="dcterms:W3CDTF">2026-10-19T04:27:15.592Z</dcterms:created>
  <dcterms:modified xsi:type="dcterms:W3CDTF">2026-10-19T04:27:15.592Z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