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Microsoft YaHei" w:hAnsi="Arial"/>
          <w:color w:val="7F7F7F"/>
          <w:sz w:val="20"/>
          <w:szCs w:val="20"/>
        </w:rPr>
        <w:t xml:space="preserve">多模态 AI 跨境电商智能出海营销工坊 · 全栈开发作业（共 10 次）</w:t>
      </w:r>
    </w:p>
    <w:p>
      <w:pPr>
        <w:pBdr>
          <w:bottom w:val="single" w:color="1F3864" w:sz="12" w:space="6"/>
        </w:pBdr>
        <w:spacing w:after="240" w:before="60"/>
      </w:pPr>
      <w:r>
        <w:rPr>
          <w:rFonts w:ascii="Arial" w:cs="Arial" w:eastAsia="Microsoft YaHei" w:hAnsi="Arial"/>
          <w:b/>
          <w:bCs/>
          <w:color w:val="1F3864"/>
          <w:sz w:val="44"/>
          <w:szCs w:val="44"/>
        </w:rPr>
        <w:t xml:space="preserve">作业 9　Docker 容器化打包与本地部署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对应阶段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第 5 天（周五）· 上午实战单元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建议用时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约 2 节课（90 分钟左右）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截止时间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周五 18:00 前（与作业 10 一并提交）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满分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100 分（占总成绩 10%）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运行环境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自己的电脑（Windows / macOS）+ Docker Desktop，不需要云服务器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提交方式</w:t>
            </w:r>
          </w:p>
        </w:tc>
        <w:tc>
          <w:tcPr>
            <w:tcW w:type="dxa" w:w="7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Microsoft YaHei" w:hAnsi="Arial"/>
                <w:sz w:val="20"/>
                <w:szCs w:val="20"/>
              </w:rPr>
              <w:t xml:space="preserve">在线实训实战平台上传（见“提交物”）</w:t>
            </w:r>
          </w:p>
        </w:tc>
      </w:tr>
    </w:tbl>
    <w:p>
      <w:pPr>
        <w:spacing w:after="6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一、作业目标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“在我电脑上能跑”和“打成镜像、一条命令能跑”是两回事。本次作业把前端、后端、数据库全部装进 Docker 容器，用 Docker Compose 一条命令编排，并在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本机</w:t>
      </w:r>
      <w:r>
        <w:rPr>
          <w:rFonts w:ascii="Arial" w:cs="Arial" w:eastAsia="Microsoft YaHei" w:hAnsi="Arial"/>
          <w:sz w:val="21"/>
          <w:szCs w:val="21"/>
        </w:rPr>
        <w:t xml:space="preserve">以“生产方式”运行：不再启动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，而是通过 Nginx 容器访问整个系统。完成后你应该能做到：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为前端编写基于 Nginx 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多阶段构建</w:t>
      </w:r>
      <w:r>
        <w:rPr>
          <w:rFonts w:ascii="Arial" w:cs="Arial" w:eastAsia="Microsoft YaHei" w:hAnsi="Arial"/>
          <w:sz w:val="21"/>
          <w:szCs w:val="21"/>
        </w:rPr>
        <w:t xml:space="preserve"> Dockerfile，为后端编写 Node.js Dockerfile；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用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docker-compose.yml</w:t>
      </w:r>
      <w:r>
        <w:rPr>
          <w:rFonts w:ascii="Arial" w:cs="Arial" w:eastAsia="Microsoft YaHei" w:hAnsi="Arial"/>
          <w:sz w:val="21"/>
          <w:szCs w:val="21"/>
        </w:rPr>
        <w:t xml:space="preserve"> 关联前端、后端与 MongoDB，并持久化数据；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配置 Nginx 反向代理，同时解决大文件上传和 SSE 流式不被缓冲的问题；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在本机验证完整链路，并用局域网 IP 让另一台设备访问（选做加分）。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真实企业里这一步通常是部署到云服务器。因为本课程只有本地电脑，我们用 Docker Desktop 在本机完成同样的容器化流程。Dockerfile、Compose、Nginx 配置与云服务器上完全一样，将来换到云上只需要多做“拷贝代码、开放端口”两步。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二、目标架构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浏览器 ──8080──&gt; [frontend 容器：Nginx]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├─ /            静态页面（Vue 打包产物）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├─ /api/        反向代理 ──&gt; [backend 容器：Express :3000] ──&gt; [mongo 容器 :27017]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           └─ /uploads/    反向代理 ──&gt; [backend 容器]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"/>
        <w:gridCol w:w="2943"/>
        <w:gridCol w:w="2060"/>
        <w:gridCol w:w="3239"/>
      </w:tblGrid>
      <w:tr>
        <w:trPr>
          <w:cantSplit/>
          <w:tblHeader/>
        </w:trPr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容器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镜像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对外端口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数据卷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自建（node 构建 + nginx 运行）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8080（映射到容器 80）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无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自建（node:20-alpine）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不对外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uploads-data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保存上传与生成的图片</w:t>
            </w:r>
          </w:p>
        </w:tc>
      </w:tr>
      <w:tr>
        <w:trPr>
          <w:cantSplit/>
          <w:tblHeader w:val="off"/>
        </w:trPr>
        <w:tc>
          <w:tcPr>
            <w:tcW w:type="dxa" w:w="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mongo</w:t>
            </w:r>
          </w:p>
        </w:tc>
        <w:tc>
          <w:tcPr>
            <w:tcW w:type="dxa" w:w="29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mongo:7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不对外</w:t>
            </w:r>
          </w:p>
        </w:tc>
        <w:tc>
          <w:tcPr>
            <w:tcW w:type="dxa" w:w="32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mongo-data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保存数据库文件</w:t>
            </w:r>
          </w:p>
        </w:tc>
      </w:tr>
    </w:tbl>
    <w:p>
      <w:pPr>
        <w:spacing w:after="120"/>
      </w:pP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只有 frontend 对外暴露端口。数据库和后端不直接暴露，这是基本的安全做法。开发时的 5173（前端）、3000（后端）端口在本次验收时都应该是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关闭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的。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三、操作步骤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1　安装并检查 Docker Desktop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从 Docker 官网下载安装 Docker Desktop（Windows 需要开启 WSL 2，安装程序会引导；macOS 按芯片选择 Apple 或 Intel 版本）。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启动 Docker Desktop，等左下角状态变为 “Engine running”（绿色）。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打开终端执行下面的命令，都有版本号输出即成功：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-v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version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run --rm hello-world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如果拉取镜像很慢或超时，在 Docker Desktop 的 “Settings → Docker Engine” 中配置镜像加速器（使用学校或网络提供的加速地址），点击 “Apply &amp; restart”。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Docker 在内存小于 8GB 的电脑上可能偏卡。可以在 “Settings → Resources” 把内存限制调到 4GB，并关闭不用的软件。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2　确认前端生产环境配置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检查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client/.env.production</w:t>
      </w:r>
      <w:r>
        <w:rPr>
          <w:rFonts w:ascii="Arial" w:cs="Arial" w:eastAsia="Microsoft YaHei" w:hAnsi="Arial"/>
          <w:sz w:val="21"/>
          <w:szCs w:val="21"/>
        </w:rPr>
        <w:t xml:space="preserve"> 中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VITE_API_BASE</w:t>
      </w:r>
      <w:r>
        <w:rPr>
          <w:rFonts w:ascii="Arial" w:cs="Arial" w:eastAsia="Microsoft YaHei" w:hAnsi="Arial"/>
          <w:sz w:val="21"/>
          <w:szCs w:val="21"/>
        </w:rPr>
        <w:t xml:space="preserve"> 为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空值</w:t>
      </w:r>
      <w:r>
        <w:rPr>
          <w:rFonts w:ascii="Arial" w:cs="Arial" w:eastAsia="Microsoft YaHei" w:hAnsi="Arial"/>
          <w:sz w:val="21"/>
          <w:szCs w:val="21"/>
        </w:rPr>
        <w:t xml:space="preserve">（作业 2 已创建）。这样容器里的请求都是相对路径，如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/api/products</w:t>
      </w:r>
      <w:r>
        <w:rPr>
          <w:rFonts w:ascii="Arial" w:cs="Arial" w:eastAsia="Microsoft YaHei" w:hAnsi="Arial"/>
          <w:sz w:val="21"/>
          <w:szCs w:val="21"/>
        </w:rPr>
        <w:t xml:space="preserve">，由 Nginx 转发给后端，前后端同域，也不再有跨域问题。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确认前端代码里所有请求地址都通过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import.meta.env.VITE_API_BASE ?? ''</w:t>
      </w:r>
      <w:r>
        <w:rPr>
          <w:rFonts w:ascii="Arial" w:cs="Arial" w:eastAsia="Microsoft YaHei" w:hAnsi="Arial"/>
          <w:sz w:val="21"/>
          <w:szCs w:val="21"/>
        </w:rPr>
        <w:t xml:space="preserve"> 拼接，没有写死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http://localhost:3000</w:t>
      </w:r>
      <w:r>
        <w:rPr>
          <w:rFonts w:ascii="Arial" w:cs="Arial" w:eastAsia="Microsoft YaHei" w:hAnsi="Arial"/>
          <w:sz w:val="21"/>
          <w:szCs w:val="21"/>
        </w:rPr>
        <w:t xml:space="preserve">。用下面的命令检查（macOS 或 Git Bash），应该没有任何输出：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grep -rn "localhost:3000" client/src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3　编写后端 Dockerfile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server/.dockerignore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node_modules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uploads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.env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.env.*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npm-debug.log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server/Dockerfile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FROM node:20-alpine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WORKDIR /app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 先拷贝依赖清单再安装，利用 Docker 层缓存，代码变化时不必重装依赖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package*.json ./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RUN npm ci --omit=dev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src ./src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RUN mkdir -p uploads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ENV NODE_ENV=production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EXPOSE 3000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CMD ["node", "src/app.js"]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说明：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被排除在镜像之外，密钥不会被打进镜像；运行时再通过 compose 注入。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4　编写前端 Dockerfile 与 Nginx 配置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client/.dockerignore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node_modules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dist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.env.local</w:t>
      </w:r>
    </w:p>
    <w:p>
      <w:pPr>
        <w:pStyle w:val="ListParagraph"/>
        <w:numPr>
          <w:ilvl w:val="0"/>
          <w:numId w:val="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client/nginx.conf</w:t>
      </w:r>
      <w:r>
        <w:rPr>
          <w:rFonts w:ascii="Arial" w:cs="Arial" w:eastAsia="Microsoft YaHei" w:hAnsi="Arial"/>
          <w:sz w:val="21"/>
          <w:szCs w:val="21"/>
        </w:rPr>
        <w:t xml:space="preserve">，包含反向代理、大文件上限和 SSE 相关配置：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server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listen 80;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server_name _;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# 上传大小上限，需大于后端 multer 的单文件限制（5MB）并留出多文件余量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client_max_body_size 20m;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root /usr/share/nginx/html;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index index.html;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# 前端单页应用：找不到文件时回退到 index.html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location /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try_files $uri $uri/ /index.html;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# 接口反向代理到后端容器（服务名 backend）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location /api/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proxy_pass http://backend:3000;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proxy_http_version 1.1;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proxy_set_header Host $host;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proxy_set_header X-Real-IP $remote_addr;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proxy_set_header X-Forwarded-For $proxy_add_x_forwarded_for;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proxy_set_header Connection '';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# SSE 流式输出必须关闭缓冲，否则打字机效果会变成“一次性出现”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proxy_buffering off;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proxy_cache off;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# 生图、识图、长文案可能较慢，适当放宽超时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proxy_read_timeout 300s;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proxy_send_timeout 300s;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# 上传与生成的图片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location /uploads/ {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proxy_pass http://backend:3000;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  expires 7d;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}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}</w:t>
      </w:r>
    </w:p>
    <w:p>
      <w:pPr>
        <w:pStyle w:val="ListParagraph"/>
        <w:numPr>
          <w:ilvl w:val="0"/>
          <w:numId w:val="10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client/Dockerfile</w:t>
      </w:r>
      <w:r>
        <w:rPr>
          <w:rFonts w:ascii="Arial" w:cs="Arial" w:eastAsia="Microsoft YaHei" w:hAnsi="Arial"/>
          <w:sz w:val="21"/>
          <w:szCs w:val="21"/>
        </w:rPr>
        <w:t xml:space="preserve">，使用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多阶段构建</w:t>
      </w:r>
      <w:r>
        <w:rPr>
          <w:rFonts w:ascii="Arial" w:cs="Arial" w:eastAsia="Microsoft YaHei" w:hAnsi="Arial"/>
          <w:sz w:val="21"/>
          <w:szCs w:val="21"/>
        </w:rPr>
        <w:t xml:space="preserve">：第一阶段用 Node 打包，第二阶段只保留 Nginx 与打包产物，镜像更小：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 ---------- 阶段 1：构建 ----------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FROM node:20-alpine AS build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WORKDIR /app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package*.json ./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RUN npm ci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. .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RUN npm run build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# ---------- 阶段 2：运行 ----------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FROM nginx:1.27-alpine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nginx.conf /etc/nginx/conf.d/default.conf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COPY --from=build /app/dist /usr/share/nginx/html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EXPOSE 80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想一想，为什么最终镜像里没有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node_modules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，也没有 Node？答案写进你的作业说明。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5　编写 docker-compose.yml</w:t>
      </w:r>
    </w:p>
    <w:p>
      <w:pPr>
        <w:pStyle w:val="ListParagraph"/>
        <w:numPr>
          <w:ilvl w:val="0"/>
          <w:numId w:val="11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在项目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根目录</w:t>
      </w:r>
      <w:r>
        <w:rPr>
          <w:rFonts w:ascii="Arial" w:cs="Arial" w:eastAsia="Microsoft YaHei" w:hAnsi="Arial"/>
          <w:sz w:val="21"/>
          <w:szCs w:val="21"/>
        </w:rPr>
        <w:t xml:space="preserve">新建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docker-compose.yml</w:t>
      </w:r>
      <w:r>
        <w:rPr>
          <w:rFonts w:ascii="Arial" w:cs="Arial" w:eastAsia="Microsoft YaHei" w:hAnsi="Arial"/>
          <w:sz w:val="21"/>
          <w:szCs w:val="21"/>
        </w:rPr>
        <w:t xml:space="preserve">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services: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mongo: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image: mongo:7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restart: unless-stopped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volumes: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- mongo-data:/data/db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backend: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build: ./server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restart: unless-stopped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env_file: ./server/.env            # 注入 DASHSCOPE_API_KEY 等密钥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environment: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PORT: 3000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MONGO_URI: mongodb://mongo:27017/aimarketing    # 容器之间用服务名访问，不是 localhost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volumes: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- uploads-data:/app/uploads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depends_on: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- mongo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frontend: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build: ./client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restart: unless-stopped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ports: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- "8080:80"                      # 本机 8080 → 容器内 Nginx 的 80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depends_on: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    - backend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volumes: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mongo-data: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  uploads-data: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注意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environment</w:t>
      </w:r>
      <w:r>
        <w:rPr>
          <w:rFonts w:ascii="Arial" w:cs="Arial" w:eastAsia="Microsoft YaHei" w:hAnsi="Arial"/>
          <w:sz w:val="21"/>
          <w:szCs w:val="21"/>
        </w:rPr>
        <w:t xml:space="preserve"> 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MONGO_URI</w:t>
      </w:r>
      <w:r>
        <w:rPr>
          <w:rFonts w:ascii="Arial" w:cs="Arial" w:eastAsia="Microsoft YaHei" w:hAnsi="Arial"/>
          <w:sz w:val="21"/>
          <w:szCs w:val="21"/>
        </w:rPr>
        <w:t xml:space="preserve"> 会覆盖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中的同名变量，这样同一份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本地开发和容器里都能用。</w:t>
      </w:r>
    </w:p>
    <w:p>
      <w:pPr>
        <w:pStyle w:val="ListParagraph"/>
        <w:numPr>
          <w:ilvl w:val="0"/>
          <w:numId w:val="12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选择 8080 而不是 80，是因为 80 端口在本机常被占用，或需要管理员权限。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6　构建并启动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b/>
          <w:bCs/>
          <w:sz w:val="21"/>
          <w:szCs w:val="21"/>
        </w:rPr>
        <w:t xml:space="preserve">先关闭</w:t>
      </w:r>
      <w:r>
        <w:rPr>
          <w:rFonts w:ascii="Arial" w:cs="Arial" w:eastAsia="Microsoft YaHei" w:hAnsi="Arial"/>
          <w:sz w:val="21"/>
          <w:szCs w:val="21"/>
        </w:rPr>
        <w:t xml:space="preserve">之前开发时运行的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（前端和后端各一个终端，按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Ctrl + C</w:t>
      </w:r>
      <w:r>
        <w:rPr>
          <w:rFonts w:ascii="Arial" w:cs="Arial" w:eastAsia="Microsoft YaHei" w:hAnsi="Arial"/>
          <w:sz w:val="21"/>
          <w:szCs w:val="21"/>
        </w:rPr>
        <w:t xml:space="preserve">）。同时关闭本机自己运行的 MongoDB，或确认它不会占用本次要用的端口（本方案的 mongo 容器不对外映射端口，所以不会冲突）。</w:t>
      </w:r>
    </w:p>
    <w:p>
      <w:pPr>
        <w:pStyle w:val="ListParagraph"/>
        <w:numPr>
          <w:ilvl w:val="0"/>
          <w:numId w:val="13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在项目根目录执行：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up -d --build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ps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ps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第一次构建需要下载镜像、安装依赖，可能要几分钟。完成后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ps</w:t>
      </w:r>
      <w:r>
        <w:rPr>
          <w:rFonts w:ascii="Arial" w:cs="Arial" w:eastAsia="Microsoft YaHei" w:hAnsi="Arial"/>
          <w:sz w:val="21"/>
          <w:szCs w:val="21"/>
        </w:rPr>
        <w:t xml:space="preserve"> 里应该看到 frontend、backend、mongo 三个容器，状态为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Up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4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查看后端日志，出现“MongoDB 已连接”说明后端与数据库打通了：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logs --tail=50 backend</w:t>
      </w:r>
    </w:p>
    <w:p>
      <w:pPr>
        <w:pStyle w:val="ListParagraph"/>
        <w:numPr>
          <w:ilvl w:val="0"/>
          <w:numId w:val="15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常用命令备忘：</w:t>
      </w:r>
    </w:p>
    <w:p>
      <w:pPr>
        <w:pBdr>
          <w:left w:val="single" w:color="B4C0D3" w:sz="12" w:space="6"/>
        </w:pBdr>
        <w:shd w:fill="F3F4F6" w:color="auto" w:val="clear"/>
        <w:spacing w:after="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logs -f backend     # 实时看日志，Ctrl+C 退出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restart backend     # 重启某个服务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down                # 停止并删除容器（数据卷保留）</w:t>
      </w:r>
    </w:p>
    <w:p>
      <w:pPr>
        <w:pBdr>
          <w:left w:val="single" w:color="B4C0D3" w:sz="12" w:space="6"/>
        </w:pBdr>
        <w:shd w:fill="F3F4F6" w:color="auto" w:val="clear"/>
        <w:spacing w:after="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down -v             # 连数据卷一起删除（会清空数据，慎用）</w:t>
      </w:r>
    </w:p>
    <w:p>
      <w:pPr>
        <w:pBdr>
          <w:left w:val="single" w:color="B4C0D3" w:sz="12" w:space="6"/>
        </w:pBdr>
        <w:shd w:fill="F3F4F6" w:color="auto" w:val="clear"/>
        <w:spacing w:after="140" w:before="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docker compose up -d --build       # 改了代码后重新构建并启动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容器里的 MongoDB 是一个</w:t>
      </w:r>
      <w:r>
        <w:rPr>
          <w:rFonts w:ascii="Arial" w:cs="Arial" w:eastAsia="Microsoft YaHei" w:hAnsi="Arial"/>
          <w:b/>
          <w:bCs/>
          <w:color w:val="262626"/>
          <w:sz w:val="20"/>
          <w:szCs w:val="20"/>
        </w:rPr>
        <w:t xml:space="preserve">全新的空库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，里面没有你开发时本机数据库中的商品。验收时需要重新上传一个商品。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7　以“生产方式”验证完整链路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浏览器访问 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http://localhost:8080</w:t>
      </w:r>
      <w:r>
        <w:rPr>
          <w:rFonts w:ascii="Arial" w:cs="Arial" w:eastAsia="Microsoft YaHei" w:hAnsi="Arial"/>
          <w:sz w:val="21"/>
          <w:szCs w:val="21"/>
        </w:rPr>
        <w:t xml:space="preserve">。确认地址栏里是 8080，而不是 5173 或 3000。</w:t>
      </w:r>
    </w:p>
    <w:p>
      <w:pPr>
        <w:pStyle w:val="ListParagraph"/>
        <w:numPr>
          <w:ilvl w:val="0"/>
          <w:numId w:val="16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用下面的命令确认接口也是通过 Nginx 转发的：</w:t>
      </w:r>
    </w:p>
    <w:p>
      <w:pPr>
        <w:pBdr>
          <w:left w:val="single" w:color="B4C0D3" w:sz="12" w:space="6"/>
        </w:pBdr>
        <w:shd w:fill="F3F4F6" w:color="auto" w:val="clear"/>
        <w:spacing w:after="140" w:before="60" w:line="264"/>
        <w:ind w:left="140" w:right="60"/>
      </w:pPr>
      <w:r>
        <w:rPr>
          <w:rFonts w:ascii="Consolas" w:cs="Consolas" w:eastAsia="Microsoft YaHei" w:hAnsi="Consolas"/>
          <w:sz w:val="17"/>
          <w:szCs w:val="17"/>
        </w:rPr>
        <w:t xml:space="preserve">curl http://localhost:8080/api/health</w:t>
      </w:r>
    </w:p>
    <w:p>
      <w:pPr>
        <w:pStyle w:val="ListParagraph"/>
        <w:numPr>
          <w:ilvl w:val="0"/>
          <w:numId w:val="17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按顺序把完整链路走一遍，并逐项记录结果：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3"/>
        <w:gridCol w:w="3836"/>
        <w:gridCol w:w="3837"/>
      </w:tblGrid>
      <w:tr>
        <w:trPr>
          <w:cantSplit/>
          <w:tblHeader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验证项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预期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页面访问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打开 http://localhost:8080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显示系统界面，且此时 5173、3000 端口服务均已关闭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图片上传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 3MB 左右的图片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上传成功（说明 Nginx 大文件上限与后端配置生效）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识别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点击“AI 一键识别”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返回卖点标签（说明容器里的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密钥注入成功）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流式输出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生成一条文案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文字逐字出现，而不是一次性出现（说明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proxy_buffering off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生效）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生图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生成一张场景图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骨架屏后出现图片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ZIP 与看板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导出营销包，打开看板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能下载，看板有数据</w:t>
            </w:r>
          </w:p>
        </w:tc>
      </w:tr>
      <w:tr>
        <w:trPr>
          <w:cantSplit/>
          <w:tblHeader w:val="off"/>
        </w:trPr>
        <w:tc>
          <w:tcPr>
            <w:tcW w:type="dxa" w:w="13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重启保持数据</w:t>
            </w:r>
          </w:p>
        </w:tc>
        <w:tc>
          <w:tcPr>
            <w:tcW w:type="dxa" w:w="38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执行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restart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后刷新</w:t>
            </w:r>
          </w:p>
        </w:tc>
        <w:tc>
          <w:tcPr>
            <w:tcW w:type="dxa" w:w="38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商品与图片仍在（说明数据卷生效）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8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把验证结果整理到提交说明里（表格直接复制即可）。</w:t>
      </w:r>
    </w:p>
    <w:p>
      <w:pPr>
        <w:pStyle w:val="Heading3"/>
        <w:keepNext/>
        <w:pBdr>
          <w:left w:val="single" w:color="2E75B6" w:sz="18" w:space="8"/>
        </w:pBdr>
        <w:spacing w:after="100" w:before="260"/>
      </w:pPr>
      <w:r>
        <w:rPr>
          <w:rFonts w:ascii="Arial" w:cs="Arial" w:eastAsia="Microsoft YaHei" w:hAnsi="Arial"/>
          <w:b/>
          <w:bCs/>
          <w:color w:val="1F3864"/>
          <w:sz w:val="23"/>
          <w:szCs w:val="23"/>
        </w:rPr>
        <w:t xml:space="preserve">步骤 8　（选做加分）用局域网 IP 让另一台设备访问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没有公网服务器，也可以体验“别人通过 IP 访问你的系统”：同一个 Wi-Fi 或同一个局域网内，用手机或同学的电脑访问你的电脑。</w:t>
      </w:r>
    </w:p>
    <w:p>
      <w:pPr>
        <w:pStyle w:val="ListParagraph"/>
        <w:numPr>
          <w:ilvl w:val="0"/>
          <w:numId w:val="1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查看本机局域网 IP：Windows 在终端执行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ipconfig</w:t>
      </w:r>
      <w:r>
        <w:rPr>
          <w:rFonts w:ascii="Arial" w:cs="Arial" w:eastAsia="Microsoft YaHei" w:hAnsi="Arial"/>
          <w:sz w:val="21"/>
          <w:szCs w:val="21"/>
        </w:rPr>
        <w:t xml:space="preserve">，找 “IPv4 地址”；macOS 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ipconfig getifaddr en0</w:t>
      </w:r>
      <w:r>
        <w:rPr>
          <w:rFonts w:ascii="Arial" w:cs="Arial" w:eastAsia="Microsoft YaHei" w:hAnsi="Arial"/>
          <w:sz w:val="21"/>
          <w:szCs w:val="21"/>
        </w:rPr>
        <w:t xml:space="preserve">。一般形如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192.168.x.x</w:t>
      </w:r>
      <w:r>
        <w:rPr>
          <w:rFonts w:ascii="Arial" w:cs="Arial" w:eastAsia="Microsoft YaHei" w:hAnsi="Arial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1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放行本机防火墙：Windows 在“Windows Defender 防火墙 → 允许应用通过防火墙”中允许 Docker Desktop；macOS 若弹出“是否允许传入连接”点“允许”。</w:t>
      </w:r>
    </w:p>
    <w:p>
      <w:pPr>
        <w:pStyle w:val="ListParagraph"/>
        <w:numPr>
          <w:ilvl w:val="0"/>
          <w:numId w:val="1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用另一台设备的浏览器访问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http://你的局域网IP:8080</w:t>
      </w:r>
      <w:r>
        <w:rPr>
          <w:rFonts w:ascii="Arial" w:cs="Arial" w:eastAsia="Microsoft YaHei" w:hAnsi="Arial"/>
          <w:sz w:val="21"/>
          <w:szCs w:val="21"/>
        </w:rPr>
        <w:t xml:space="preserve">，能看到系统界面即成功。</w:t>
      </w:r>
    </w:p>
    <w:p>
      <w:pPr>
        <w:pStyle w:val="ListParagraph"/>
        <w:numPr>
          <w:ilvl w:val="0"/>
          <w:numId w:val="19"/>
        </w:numPr>
        <w:spacing w:after="80" w:line="320"/>
      </w:pPr>
      <w:r>
        <w:rPr>
          <w:rFonts w:ascii="Arial" w:cs="Arial" w:eastAsia="Microsoft YaHei" w:hAnsi="Arial"/>
          <w:sz w:val="21"/>
          <w:szCs w:val="21"/>
        </w:rPr>
        <w:t xml:space="preserve">拍一张两台设备的合影式截图（例如手机屏幕里的页面 + 电脑上的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ps</w:t>
      </w:r>
      <w:r>
        <w:rPr>
          <w:rFonts w:ascii="Arial" w:cs="Arial" w:eastAsia="Microsoft YaHei" w:hAnsi="Arial"/>
          <w:sz w:val="21"/>
          <w:szCs w:val="21"/>
        </w:rPr>
        <w:t xml:space="preserve">），写进提交说明。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注意：只在受信任的局域网内做这个测试，不要把电脑上的端口通过内网穿透等方式暴露到公网，否则别人可能直接调用你的大模型接口，消耗你的额度。测试完成后，可以执行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down</w:t>
      </w:r>
      <w:r>
        <w:rPr>
          <w:rFonts w:ascii="Arial" w:cs="Arial" w:eastAsia="Microsoft YaHei" w:hAnsi="Arial"/>
          <w:sz w:val="21"/>
          <w:szCs w:val="21"/>
        </w:rPr>
        <w:t xml:space="preserve"> 停止服务。</w:t>
      </w:r>
    </w:p>
    <w:p>
      <w:pPr>
        <w:pBdr>
          <w:left w:val="single" w:color="2E75B6" w:sz="24" w:space="8"/>
        </w:pBdr>
        <w:shd w:fill="EEF4FB" w:color="auto" w:val="clear"/>
        <w:spacing w:after="140" w:before="80" w:line="300"/>
        <w:ind w:left="160" w:right="80"/>
      </w:pPr>
      <w:r>
        <w:rPr>
          <w:rFonts w:ascii="Arial" w:cs="Arial" w:eastAsia="Microsoft YaHei" w:hAnsi="Arial"/>
          <w:b/>
          <w:bCs/>
          <w:color w:val="1F3864"/>
          <w:sz w:val="20"/>
          <w:szCs w:val="20"/>
        </w:rPr>
        <w:t xml:space="preserve">提示：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用 HTTP 的局域网 IP 访问时，浏览器的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navigator.clipboard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复制功能可能不可用（它只在 HTTPS 或 localhost 下可用）。录屏和截图时，直接用 </w:t>
      </w:r>
      <w:r>
        <w:rPr>
          <w:rFonts w:ascii="Consolas" w:cs="Consolas" w:eastAsia="Microsoft YaHei" w:hAnsi="Consolas"/>
          <w:color w:val="262626"/>
          <w:sz w:val="18"/>
          <w:szCs w:val="18"/>
          <w:shd w:fill="F3F4F6" w:color="auto" w:val="clear"/>
        </w:rPr>
        <w:t xml:space="preserve">localhost:8080</w:t>
      </w:r>
      <w:r>
        <w:rPr>
          <w:rFonts w:ascii="Arial" w:cs="Arial" w:eastAsia="Microsoft YaHei" w:hAnsi="Arial"/>
          <w:color w:val="262626"/>
          <w:sz w:val="20"/>
          <w:szCs w:val="20"/>
        </w:rPr>
        <w:t xml:space="preserve"> 演示复制即可。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四、常见问题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现象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处理办法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命令找不到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 Desktop 没安装或没启动；启动后重新打开终端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Windows 提示 WSL 相关错误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按提示安装并更新 WSL 2，重启电脑后再启动 Docker Desktop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镜像拉取超时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配置镜像加速器；或换一个网络（如手机热点）再试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浏览器访问 502 Bad Gateway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backend 容器没起来或崩溃：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logs backend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查看；确认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proxy_pass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的服务名是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backend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后端日志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ECONNREFUSED 127.0.0.1:27017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容器里的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MONGO_URI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不能写 localhost，应写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mongodb://mongo:27017/...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上传报 413 Request Entity Too Large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nginx.conf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client_max_body_size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太小，改完需重新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up -d --build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打字机变成一次性出现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/api/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 location 里要有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proxy_buffering off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proxy_http_version 1.1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页面能打开但接口 404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前端打包时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VITE_API_BASE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不是空值，请求发到了错误地址；修改后重新构建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端口 8080 被占用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把 compose 里的端口改成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"8081:80"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，并用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:8081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访问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重启后图片丢失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没有挂载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uploads-data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数据卷，或用了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down -v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AI 识别报“未配置 DASHSCOPE_API_KEY”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server/.env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不存在或变量名拼错；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compose up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要在项目根目录执行，且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env_file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路径正确</w:t>
            </w:r>
          </w:p>
        </w:tc>
      </w:tr>
      <w:tr>
        <w:trPr>
          <w:cantSplit/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构建很慢、电脑发烫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首次构建下载依赖较多，属正常；后续有缓存会快很多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五、自检清单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Docker Desktop 正常运行，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version</w:t>
      </w:r>
      <w:r>
        <w:rPr>
          <w:rFonts w:ascii="Arial" w:cs="Arial" w:eastAsia="Microsoft YaHei" w:hAnsi="Arial"/>
          <w:sz w:val="21"/>
          <w:szCs w:val="21"/>
        </w:rPr>
        <w:t xml:space="preserve"> 有输出；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前后端两个 Dockerfile 已编写，前端为多阶段构建；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docker-compose.yml</w:t>
      </w:r>
      <w:r>
        <w:rPr>
          <w:rFonts w:ascii="Arial" w:cs="Arial" w:eastAsia="Microsoft YaHei" w:hAnsi="Arial"/>
          <w:sz w:val="21"/>
          <w:szCs w:val="21"/>
        </w:rPr>
        <w:t xml:space="preserve"> 关联了 frontend、backend、mongo，并配置了数据卷；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只有 frontend 的 8080 端口对外，Mongo 与后端未暴露；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Nginx 已配置反向代理、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client_max_body_size</w:t>
      </w:r>
      <w:r>
        <w:rPr>
          <w:rFonts w:ascii="Arial" w:cs="Arial" w:eastAsia="Microsoft YaHei" w:hAnsi="Arial"/>
          <w:sz w:val="21"/>
          <w:szCs w:val="21"/>
        </w:rPr>
        <w:t xml:space="preserve">、SSE 不缓冲；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镜像与仓库中没有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.env</w:t>
      </w:r>
      <w:r>
        <w:rPr>
          <w:rFonts w:ascii="Arial" w:cs="Arial" w:eastAsia="Microsoft YaHei" w:hAnsi="Arial"/>
          <w:sz w:val="21"/>
          <w:szCs w:val="21"/>
        </w:rPr>
        <w:t xml:space="preserve"> 和 API Key；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Arial" w:cs="Arial" w:eastAsia="Microsoft YaHei" w:hAnsi="Arial"/>
          <w:sz w:val="21"/>
          <w:szCs w:val="21"/>
        </w:rPr>
        <w:t xml:space="preserve">关闭 </w:t>
      </w: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npm run dev</w:t>
      </w:r>
      <w:r>
        <w:rPr>
          <w:rFonts w:ascii="Arial" w:cs="Arial" w:eastAsia="Microsoft YaHei" w:hAnsi="Arial"/>
          <w:sz w:val="21"/>
          <w:szCs w:val="21"/>
        </w:rPr>
        <w:t xml:space="preserve"> 后，仅通过 http://localhost:8080 完整链路可用；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Consolas" w:cs="Consolas" w:eastAsia="Microsoft YaHei" w:hAnsi="Consolas"/>
          <w:color w:val="9C2B2B"/>
          <w:sz w:val="19"/>
          <w:szCs w:val="19"/>
          <w:shd w:fill="F3F4F6" w:color="auto" w:val="clear"/>
        </w:rPr>
        <w:t xml:space="preserve">docker compose restart</w:t>
      </w:r>
      <w:r>
        <w:rPr>
          <w:rFonts w:ascii="Arial" w:cs="Arial" w:eastAsia="Microsoft YaHei" w:hAnsi="Arial"/>
          <w:sz w:val="21"/>
          <w:szCs w:val="21"/>
        </w:rPr>
        <w:t xml:space="preserve"> 后数据不丢失。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六、提交物（在线实训实战平台上传）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本次作业对应第 5 天提交要求中的</w:t>
      </w:r>
      <w:r>
        <w:rPr>
          <w:rFonts w:ascii="Arial" w:cs="Arial" w:eastAsia="Microsoft YaHei" w:hAnsi="Arial"/>
          <w:b/>
          <w:bCs/>
          <w:sz w:val="21"/>
          <w:szCs w:val="21"/>
        </w:rPr>
        <w:t xml:space="preserve">提交物 1、提交物 2</w:t>
      </w:r>
      <w:r>
        <w:rPr>
          <w:rFonts w:ascii="Arial" w:cs="Arial" w:eastAsia="Microsoft YaHei" w:hAnsi="Arial"/>
          <w:sz w:val="21"/>
          <w:szCs w:val="21"/>
        </w:rPr>
        <w:t xml:space="preserve">，与作业 10 的提交物一起在周五 18:00 前提交。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037"/>
        <w:gridCol w:w="4039"/>
      </w:tblGrid>
      <w:tr>
        <w:trPr>
          <w:cantSplit/>
          <w:tblHeader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提交物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1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docker-compose.yml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代码截图及本机终端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ps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的容器运行状态截图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两张图：①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docker-compose.yml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全文；②终端里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ps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的输出，能看到 frontend、backend、mongo 三个容器均为 Up</w:t>
            </w:r>
          </w:p>
        </w:tc>
      </w:tr>
      <w:tr>
        <w:trPr>
          <w:cantSplit/>
          <w:tblHeader w:val="off"/>
        </w:trPr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提交物 2</w:t>
            </w:r>
          </w:p>
        </w:tc>
        <w:tc>
          <w:tcPr>
            <w:tcW w:type="dxa" w:w="40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脱离开发服务器、通过 Docker 部署的 Nginx 容器访问该系统的浏览器全屏截图</w:t>
            </w:r>
          </w:p>
        </w:tc>
        <w:tc>
          <w:tcPr>
            <w:tcW w:type="dxa" w:w="4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全屏截图，地址栏必须是 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localhost:8080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（不是 5173 或 3000），页面显示系统界面（最好有数据）；选做：附上局域网 IP 访问截图加分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另需附上步骤 7 的验证结果表，以及“为什么最终镜像里没有 Node”的回答。</w:t>
      </w:r>
    </w:p>
    <w:p>
      <w:pPr>
        <w:pStyle w:val="Heading1"/>
        <w:keepNext/>
        <w:spacing w:after="160" w:before="360"/>
      </w:pPr>
      <w:r>
        <w:rPr>
          <w:rFonts w:ascii="Arial" w:cs="Arial" w:eastAsia="Microsoft YaHei" w:hAnsi="Arial"/>
          <w:b w:val="false"/>
          <w:bCs w:val="false"/>
          <w:color w:val="1F3864"/>
          <w:sz w:val="32"/>
          <w:szCs w:val="32"/>
        </w:rPr>
        <w:t xml:space="preserve">七、评分标准（满分 100）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6"/>
        <w:gridCol w:w="5201"/>
        <w:gridCol w:w="919"/>
      </w:tblGrid>
      <w:tr>
        <w:trPr>
          <w:cantSplit/>
          <w:tblHeader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评分项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要求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/>
                <w:bCs/>
                <w:sz w:val="19"/>
                <w:szCs w:val="19"/>
              </w:rPr>
              <w:t xml:space="preserve">分值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Dockerfile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前端多阶段构建、后端镜像规范、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.dockerignore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合理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docker-compose 编排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三服务关联正确、环境变量与数据卷、端口暴露合理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Nginx 配置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反向代理、大文件上限、SSE 不缓冲、超时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本地部署验证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仅通过 8080 访问、完整链路可用、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docker ps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状态正常、验证表完整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30</w:t>
            </w:r>
          </w:p>
        </w:tc>
      </w:tr>
      <w:tr>
        <w:trPr>
          <w:cantSplit/>
          <w:tblHeader w:val="off"/>
        </w:trPr>
        <w:tc>
          <w:tcPr>
            <w:tcW w:type="dxa" w:w="29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规范</w:t>
            </w:r>
          </w:p>
        </w:tc>
        <w:tc>
          <w:tcPr>
            <w:tcW w:type="dxa" w:w="52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截图清晰、Key 未泄露、</w:t>
            </w:r>
            <w:r>
              <w:rPr>
                <w:rFonts w:ascii="Consolas" w:cs="Consolas" w:eastAsia="Microsoft YaHei" w:hAnsi="Consolas"/>
                <w:b w:val="false"/>
                <w:bCs w:val="false"/>
                <w:color w:val="9C2B2B"/>
                <w:sz w:val="17"/>
                <w:szCs w:val="17"/>
                <w:shd w:fill="F3F4F6" w:color="auto" w:val="clear"/>
              </w:rPr>
              <w:t xml:space="preserve">.env</w:t>
            </w: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 未入库</w:t>
            </w:r>
          </w:p>
        </w:tc>
        <w:tc>
          <w:tcPr>
            <w:tcW w:type="dxa" w:w="9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cs="Arial" w:eastAsia="Microsoft YaHei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</w:tr>
    </w:tbl>
    <w:p>
      <w:pPr>
        <w:spacing w:after="120"/>
      </w:pP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加分项：用局域网 IP 让另一台设备成功访问，加 5 分（总分不超过 100）。</w:t>
      </w:r>
    </w:p>
    <w:p>
      <w:pPr>
        <w:spacing w:after="120" w:line="340"/>
      </w:pPr>
      <w:r>
        <w:rPr>
          <w:rFonts w:ascii="Arial" w:cs="Arial" w:eastAsia="Microsoft YaHei" w:hAnsi="Arial"/>
          <w:sz w:val="21"/>
          <w:szCs w:val="21"/>
        </w:rPr>
        <w:t xml:space="preserve">扣分项：镜像或仓库里包含真实 API Key，扣 10 分，并须立即更换该 Key。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Microsoft YaHei" w:hAnsi="Arial"/>
        <w:color w:val="808080"/>
        <w:sz w:val="17"/>
        <w:szCs w:val="17"/>
      </w:rPr>
      <w:t xml:space="preserve">第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PAGE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 / 共 </w:t>
    </w:r>
    <w:r>
      <w:rPr>
        <w:rFonts w:ascii="Arial" w:cs="Arial" w:eastAsia="Microsoft YaHei" w:hAnsi="Arial"/>
        <w:color w:val="808080"/>
        <w:sz w:val="17"/>
        <w:szCs w:val="17"/>
      </w:rPr>
      <w:fldChar w:fldCharType="begin"/>
    </w:r>
    <w:r>
      <w:rPr>
        <w:rFonts w:ascii="Arial" w:cs="Arial" w:eastAsia="Microsoft YaHei" w:hAnsi="Arial"/>
        <w:color w:val="808080"/>
        <w:sz w:val="17"/>
        <w:szCs w:val="17"/>
      </w:rPr>
      <w:instrText xml:space="preserve">NUMPAGES</w:instrText>
    </w:r>
    <w:r>
      <w:rPr>
        <w:rFonts w:ascii="Arial" w:cs="Arial" w:eastAsia="Microsoft YaHei" w:hAnsi="Arial"/>
        <w:color w:val="808080"/>
        <w:sz w:val="17"/>
        <w:szCs w:val="17"/>
      </w:rPr>
      <w:fldChar w:fldCharType="separate"/>
    </w:r>
    <w:r>
      <w:rPr>
        <w:rFonts w:ascii="Arial" w:cs="Arial" w:eastAsia="Microsoft YaHei" w:hAnsi="Arial"/>
        <w:color w:val="808080"/>
        <w:sz w:val="17"/>
        <w:szCs w:val="17"/>
      </w:rPr>
      <w:fldChar w:fldCharType="end"/>
    </w:r>
    <w:r>
      <w:rPr>
        <w:rFonts w:ascii="Arial" w:cs="Arial" w:eastAsia="Microsoft YaHei" w:hAnsi="Arial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icrosoft YaHei" w:hAnsi="Arial"/>
        <w:color w:val="808080"/>
        <w:sz w:val="17"/>
        <w:szCs w:val="17"/>
      </w:rPr>
      <w:t xml:space="preserve">多模态 AI 跨境电商智能出海营销工坊 · 作业 9 Docker 容器化打包与本地部署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2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4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4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2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2"/>
    </w:lvlOverride>
  </w:num>
  <w:num w:numId="10">
    <w:abstractNumId w:val="10"/>
    <w:lvlOverride w:ilvl="0">
      <w:startOverride w:val="3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2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3"/>
    </w:lvlOverride>
  </w:num>
  <w:num w:numId="15">
    <w:abstractNumId w:val="15"/>
    <w:lvlOverride w:ilvl="0">
      <w:startOverride w:val="5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3"/>
    </w:lvlOverride>
  </w:num>
  <w:num w:numId="18">
    <w:abstractNumId w:val="18"/>
    <w:lvlOverride w:ilvl="0">
      <w:startOverride w:val="4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Microsoft YaHei" w:hAnsi="Arial"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Microsoft YaHei" w:hAnsi="Arial"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60"/>
      <w:outlineLvl w:val="2"/>
    </w:pPr>
    <w:rPr>
      <w:rFonts w:ascii="Arial" w:cs="Arial" w:eastAsia="Microsoft YaHei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 9　Docker 容器化打包与本地部署</dc:title>
  <dc:creator>项目班</dc:creator>
  <cp:lastModifiedBy>Un-named</cp:lastModifiedBy>
  <cp:revision>1</cp:revision>
  <dcterms:created xsi:type="dcterms:W3CDTF">2026-10-19T05:50:51.857Z</dcterms:created>
  <dcterms:modified xsi:type="dcterms:W3CDTF">2026-10-19T05:50:51.857Z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