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6E8AE665" w:rsidR="00C06004" w:rsidRDefault="00A40D7A" w:rsidP="000974D6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63B63DF0" wp14:editId="30FA6BB8">
            <wp:extent cx="5943600" cy="3460115"/>
            <wp:effectExtent l="0" t="0" r="0" b="6985"/>
            <wp:docPr id="14326673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6733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4897" w14:textId="1B11BDE4" w:rsidR="00A40D7A" w:rsidRDefault="00A40D7A" w:rsidP="000974D6">
      <w:pPr>
        <w:suppressAutoHyphens/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0DDA1820" wp14:editId="12AEA162">
            <wp:extent cx="4819650" cy="3695700"/>
            <wp:effectExtent l="0" t="0" r="0" b="0"/>
            <wp:docPr id="5193751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510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5111" w14:textId="4E4403B6" w:rsidR="00A40D7A" w:rsidRDefault="00A40D7A" w:rsidP="000974D6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20096094" wp14:editId="224F2E1E">
            <wp:extent cx="4848225" cy="3705225"/>
            <wp:effectExtent l="0" t="0" r="9525" b="9525"/>
            <wp:docPr id="182653679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6797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915A" w14:textId="77777777" w:rsidR="00A40D7A" w:rsidRDefault="00A40D7A" w:rsidP="000974D6">
      <w:pPr>
        <w:suppressAutoHyphens/>
        <w:spacing w:after="0" w:line="240" w:lineRule="auto"/>
        <w:contextualSpacing/>
      </w:pPr>
    </w:p>
    <w:p w14:paraId="3DB56933" w14:textId="77777777" w:rsidR="00A40D7A" w:rsidRDefault="00A40D7A" w:rsidP="000974D6">
      <w:pPr>
        <w:suppressAutoHyphens/>
        <w:spacing w:after="0" w:line="240" w:lineRule="auto"/>
        <w:contextualSpacing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lastRenderedPageBreak/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09299A3A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>using System;</w:t>
      </w:r>
    </w:p>
    <w:p w14:paraId="1C0E52E1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System.Collections.Generic</w:t>
      </w:r>
      <w:proofErr w:type="spellEnd"/>
      <w:r w:rsidRPr="00A40D7A">
        <w:t>;</w:t>
      </w:r>
    </w:p>
    <w:p w14:paraId="6C8E30DE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System.Linq</w:t>
      </w:r>
      <w:proofErr w:type="spellEnd"/>
      <w:r w:rsidRPr="00A40D7A">
        <w:t>;</w:t>
      </w:r>
    </w:p>
    <w:p w14:paraId="25F59828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System.Text</w:t>
      </w:r>
      <w:proofErr w:type="spellEnd"/>
      <w:r w:rsidRPr="00A40D7A">
        <w:t>;</w:t>
      </w:r>
    </w:p>
    <w:p w14:paraId="59DAF266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System.Threading.Tasks</w:t>
      </w:r>
      <w:proofErr w:type="spellEnd"/>
      <w:r w:rsidRPr="00A40D7A">
        <w:t>;</w:t>
      </w:r>
    </w:p>
    <w:p w14:paraId="3F9211EA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System.Windows</w:t>
      </w:r>
      <w:proofErr w:type="spellEnd"/>
      <w:r w:rsidRPr="00A40D7A">
        <w:t>;</w:t>
      </w:r>
    </w:p>
    <w:p w14:paraId="61C61632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System.Windows.Controls</w:t>
      </w:r>
      <w:proofErr w:type="spellEnd"/>
      <w:r w:rsidRPr="00A40D7A">
        <w:t>;</w:t>
      </w:r>
    </w:p>
    <w:p w14:paraId="074E745A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System.Windows.Data</w:t>
      </w:r>
      <w:proofErr w:type="spellEnd"/>
      <w:r w:rsidRPr="00A40D7A">
        <w:t>;</w:t>
      </w:r>
    </w:p>
    <w:p w14:paraId="67D261A8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System.Windows.Documents</w:t>
      </w:r>
      <w:proofErr w:type="spellEnd"/>
      <w:r w:rsidRPr="00A40D7A">
        <w:t>;</w:t>
      </w:r>
    </w:p>
    <w:p w14:paraId="0CF95662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System.Windows.Input</w:t>
      </w:r>
      <w:proofErr w:type="spellEnd"/>
      <w:r w:rsidRPr="00A40D7A">
        <w:t>;</w:t>
      </w:r>
    </w:p>
    <w:p w14:paraId="547393BD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System.Windows.Media</w:t>
      </w:r>
      <w:proofErr w:type="spellEnd"/>
      <w:r w:rsidRPr="00A40D7A">
        <w:t>;</w:t>
      </w:r>
    </w:p>
    <w:p w14:paraId="70F7A4F4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System.Windows.Media.Imaging</w:t>
      </w:r>
      <w:proofErr w:type="spellEnd"/>
      <w:r w:rsidRPr="00A40D7A">
        <w:t>;</w:t>
      </w:r>
    </w:p>
    <w:p w14:paraId="67802909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System.Windows.Navigation</w:t>
      </w:r>
      <w:proofErr w:type="spellEnd"/>
      <w:r w:rsidRPr="00A40D7A">
        <w:t>;</w:t>
      </w:r>
    </w:p>
    <w:p w14:paraId="3AB33CF9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using </w:t>
      </w:r>
      <w:proofErr w:type="spellStart"/>
      <w:r w:rsidRPr="00A40D7A">
        <w:t>System.Windows.Shapes</w:t>
      </w:r>
      <w:proofErr w:type="spellEnd"/>
      <w:r w:rsidRPr="00A40D7A">
        <w:t>;</w:t>
      </w:r>
    </w:p>
    <w:p w14:paraId="0936FC38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1D76A911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namespace </w:t>
      </w:r>
      <w:proofErr w:type="spellStart"/>
      <w:r w:rsidRPr="00A40D7A">
        <w:t>WPFRegisterStudent</w:t>
      </w:r>
      <w:proofErr w:type="spellEnd"/>
    </w:p>
    <w:p w14:paraId="6C40B7E8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>{</w:t>
      </w:r>
    </w:p>
    <w:p w14:paraId="09DC2B1B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/// &lt;summary&gt;</w:t>
      </w:r>
    </w:p>
    <w:p w14:paraId="5E6E6CF8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/// Interaction logic for </w:t>
      </w:r>
      <w:proofErr w:type="spellStart"/>
      <w:r w:rsidRPr="00A40D7A">
        <w:t>MainWindow.xaml</w:t>
      </w:r>
      <w:proofErr w:type="spellEnd"/>
    </w:p>
    <w:p w14:paraId="4D574ED8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/// &lt;/summary&gt;</w:t>
      </w:r>
    </w:p>
    <w:p w14:paraId="29788BC3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public partial class </w:t>
      </w:r>
      <w:proofErr w:type="spellStart"/>
      <w:r w:rsidRPr="00A40D7A">
        <w:t>MainWindow</w:t>
      </w:r>
      <w:proofErr w:type="spellEnd"/>
      <w:r w:rsidRPr="00A40D7A">
        <w:t xml:space="preserve"> : Window</w:t>
      </w:r>
    </w:p>
    <w:p w14:paraId="109682C5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{</w:t>
      </w:r>
    </w:p>
    <w:p w14:paraId="79238B9E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Course choice;</w:t>
      </w:r>
    </w:p>
    <w:p w14:paraId="63B0143F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private int </w:t>
      </w:r>
      <w:proofErr w:type="spellStart"/>
      <w:r w:rsidRPr="00A40D7A">
        <w:t>totalCredit</w:t>
      </w:r>
      <w:proofErr w:type="spellEnd"/>
      <w:r w:rsidRPr="00A40D7A">
        <w:t xml:space="preserve"> = 0; //Variable to keep track of the total credit hours of the user's selected classes</w:t>
      </w:r>
    </w:p>
    <w:p w14:paraId="7505ABCC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759C9510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public </w:t>
      </w:r>
      <w:proofErr w:type="spellStart"/>
      <w:r w:rsidRPr="00A40D7A">
        <w:t>MainWindow</w:t>
      </w:r>
      <w:proofErr w:type="spellEnd"/>
      <w:r w:rsidRPr="00A40D7A">
        <w:t>()</w:t>
      </w:r>
    </w:p>
    <w:p w14:paraId="130F6CA5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{</w:t>
      </w:r>
    </w:p>
    <w:p w14:paraId="51C7A3B9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  <w:proofErr w:type="spellStart"/>
      <w:r w:rsidRPr="00A40D7A">
        <w:t>InitializeComponent</w:t>
      </w:r>
      <w:proofErr w:type="spellEnd"/>
      <w:r w:rsidRPr="00A40D7A">
        <w:t>();</w:t>
      </w:r>
    </w:p>
    <w:p w14:paraId="72E0C95E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}</w:t>
      </w:r>
    </w:p>
    <w:p w14:paraId="349A2132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17F8535C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private void </w:t>
      </w:r>
      <w:proofErr w:type="spellStart"/>
      <w:r w:rsidRPr="00A40D7A">
        <w:t>Window_Loaded</w:t>
      </w:r>
      <w:proofErr w:type="spellEnd"/>
      <w:r w:rsidRPr="00A40D7A">
        <w:t xml:space="preserve">(object sender, </w:t>
      </w:r>
      <w:proofErr w:type="spellStart"/>
      <w:r w:rsidRPr="00A40D7A">
        <w:t>RoutedEventArgs</w:t>
      </w:r>
      <w:proofErr w:type="spellEnd"/>
      <w:r w:rsidRPr="00A40D7A">
        <w:t xml:space="preserve"> e)</w:t>
      </w:r>
    </w:p>
    <w:p w14:paraId="2CA29BE2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{</w:t>
      </w:r>
    </w:p>
    <w:p w14:paraId="7542EE10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23B3C829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Course course1 = new Course("IT 145");</w:t>
      </w:r>
    </w:p>
    <w:p w14:paraId="4312998C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Course course2 = new Course("IT 200");</w:t>
      </w:r>
    </w:p>
    <w:p w14:paraId="3B9962BB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Course course3 = new Course("IT 201");</w:t>
      </w:r>
    </w:p>
    <w:p w14:paraId="066D75BB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Course course4 = new Course("IT 270");</w:t>
      </w:r>
    </w:p>
    <w:p w14:paraId="304A3996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Course course5 = new Course("IT 315");</w:t>
      </w:r>
    </w:p>
    <w:p w14:paraId="2A90013E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Course course6 = new Course("IT 328");</w:t>
      </w:r>
    </w:p>
    <w:p w14:paraId="718C6184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Course course7 = new Course("IT 330");</w:t>
      </w:r>
    </w:p>
    <w:p w14:paraId="3185F56C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7B24FC6F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54F5241C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  <w:proofErr w:type="spellStart"/>
      <w:r w:rsidRPr="00A40D7A">
        <w:t>this.comboBox.Items.Add</w:t>
      </w:r>
      <w:proofErr w:type="spellEnd"/>
      <w:r w:rsidRPr="00A40D7A">
        <w:t>(course1);</w:t>
      </w:r>
    </w:p>
    <w:p w14:paraId="5B7734B1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  <w:proofErr w:type="spellStart"/>
      <w:r w:rsidRPr="00A40D7A">
        <w:t>this.comboBox.Items.Add</w:t>
      </w:r>
      <w:proofErr w:type="spellEnd"/>
      <w:r w:rsidRPr="00A40D7A">
        <w:t>(course2);</w:t>
      </w:r>
    </w:p>
    <w:p w14:paraId="072D4112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  <w:proofErr w:type="spellStart"/>
      <w:r w:rsidRPr="00A40D7A">
        <w:t>this.comboBox.Items.Add</w:t>
      </w:r>
      <w:proofErr w:type="spellEnd"/>
      <w:r w:rsidRPr="00A40D7A">
        <w:t>(course3);</w:t>
      </w:r>
    </w:p>
    <w:p w14:paraId="6E26100D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  <w:proofErr w:type="spellStart"/>
      <w:r w:rsidRPr="00A40D7A">
        <w:t>this.comboBox.Items.Add</w:t>
      </w:r>
      <w:proofErr w:type="spellEnd"/>
      <w:r w:rsidRPr="00A40D7A">
        <w:t>(course4);</w:t>
      </w:r>
    </w:p>
    <w:p w14:paraId="4542AB9F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  <w:proofErr w:type="spellStart"/>
      <w:r w:rsidRPr="00A40D7A">
        <w:t>this.comboBox.Items.Add</w:t>
      </w:r>
      <w:proofErr w:type="spellEnd"/>
      <w:r w:rsidRPr="00A40D7A">
        <w:t>(course5);</w:t>
      </w:r>
    </w:p>
    <w:p w14:paraId="29BED7FE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  <w:proofErr w:type="spellStart"/>
      <w:r w:rsidRPr="00A40D7A">
        <w:t>this.comboBox.Items.Add</w:t>
      </w:r>
      <w:proofErr w:type="spellEnd"/>
      <w:r w:rsidRPr="00A40D7A">
        <w:t>(course6);</w:t>
      </w:r>
    </w:p>
    <w:p w14:paraId="1970EDF6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  <w:proofErr w:type="spellStart"/>
      <w:r w:rsidRPr="00A40D7A">
        <w:t>this.comboBox.Items.Add</w:t>
      </w:r>
      <w:proofErr w:type="spellEnd"/>
      <w:r w:rsidRPr="00A40D7A">
        <w:t>(course7);</w:t>
      </w:r>
    </w:p>
    <w:p w14:paraId="1C65C32C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06FD296F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392B2E83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  <w:proofErr w:type="spellStart"/>
      <w:r w:rsidRPr="00A40D7A">
        <w:t>this.textBox.Text</w:t>
      </w:r>
      <w:proofErr w:type="spellEnd"/>
      <w:r w:rsidRPr="00A40D7A">
        <w:t xml:space="preserve"> = "";</w:t>
      </w:r>
    </w:p>
    <w:p w14:paraId="48A4315B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}</w:t>
      </w:r>
    </w:p>
    <w:p w14:paraId="5E063AC3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3009285A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private void </w:t>
      </w:r>
      <w:proofErr w:type="spellStart"/>
      <w:r w:rsidRPr="00A40D7A">
        <w:t>button_Click</w:t>
      </w:r>
      <w:proofErr w:type="spellEnd"/>
      <w:r w:rsidRPr="00A40D7A">
        <w:t xml:space="preserve">(object sender, </w:t>
      </w:r>
      <w:proofErr w:type="spellStart"/>
      <w:r w:rsidRPr="00A40D7A">
        <w:t>RoutedEventArgs</w:t>
      </w:r>
      <w:proofErr w:type="spellEnd"/>
      <w:r w:rsidRPr="00A40D7A">
        <w:t xml:space="preserve"> e)</w:t>
      </w:r>
    </w:p>
    <w:p w14:paraId="6A5DD28B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{</w:t>
      </w:r>
    </w:p>
    <w:p w14:paraId="2C631423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choice = (Course)(</w:t>
      </w:r>
      <w:proofErr w:type="spellStart"/>
      <w:r w:rsidRPr="00A40D7A">
        <w:t>this.comboBox.SelectedItem</w:t>
      </w:r>
      <w:proofErr w:type="spellEnd"/>
      <w:r w:rsidRPr="00A40D7A">
        <w:t>);</w:t>
      </w:r>
    </w:p>
    <w:p w14:paraId="70083CEE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07167BD6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if (</w:t>
      </w:r>
      <w:proofErr w:type="spellStart"/>
      <w:r w:rsidRPr="00A40D7A">
        <w:t>this.listBox.Items.Contains</w:t>
      </w:r>
      <w:proofErr w:type="spellEnd"/>
      <w:r w:rsidRPr="00A40D7A">
        <w:t xml:space="preserve">(choice) &amp;&amp; </w:t>
      </w:r>
      <w:proofErr w:type="spellStart"/>
      <w:r w:rsidRPr="00A40D7A">
        <w:t>choice.IsRegisteredAlready</w:t>
      </w:r>
      <w:proofErr w:type="spellEnd"/>
      <w:r w:rsidRPr="00A40D7A">
        <w:t>())</w:t>
      </w:r>
    </w:p>
    <w:p w14:paraId="04998083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{</w:t>
      </w:r>
    </w:p>
    <w:p w14:paraId="0FE3C4CF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    this.label3.Content = "You have already registered for the " + </w:t>
      </w:r>
      <w:proofErr w:type="spellStart"/>
      <w:r w:rsidRPr="00A40D7A">
        <w:t>choice.ToString</w:t>
      </w:r>
      <w:proofErr w:type="spellEnd"/>
      <w:r w:rsidRPr="00A40D7A">
        <w:t>() + " course"; //To properly inform the user they registered for the selected course already, I added string to label3</w:t>
      </w:r>
    </w:p>
    <w:p w14:paraId="3001FAEA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}</w:t>
      </w:r>
    </w:p>
    <w:p w14:paraId="5703A1F2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else if (</w:t>
      </w:r>
      <w:proofErr w:type="spellStart"/>
      <w:r w:rsidRPr="00A40D7A">
        <w:t>totalCredit</w:t>
      </w:r>
      <w:proofErr w:type="spellEnd"/>
      <w:r w:rsidRPr="00A40D7A">
        <w:t xml:space="preserve"> &lt; 9) //Sets the maximum credit hours to 9, allowing the user to add a selected class if they are below 9 hours</w:t>
      </w:r>
    </w:p>
    <w:p w14:paraId="4168B0EF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{</w:t>
      </w:r>
    </w:p>
    <w:p w14:paraId="68588981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    </w:t>
      </w:r>
      <w:proofErr w:type="spellStart"/>
      <w:r w:rsidRPr="00A40D7A">
        <w:t>this.listBox.Items.Add</w:t>
      </w:r>
      <w:proofErr w:type="spellEnd"/>
      <w:r w:rsidRPr="00A40D7A">
        <w:t xml:space="preserve">(choice); //Adds the course that the user selects to the </w:t>
      </w:r>
      <w:proofErr w:type="spellStart"/>
      <w:r w:rsidRPr="00A40D7A">
        <w:t>listbox</w:t>
      </w:r>
      <w:proofErr w:type="spellEnd"/>
      <w:r w:rsidRPr="00A40D7A">
        <w:t xml:space="preserve"> of courses</w:t>
      </w:r>
    </w:p>
    <w:p w14:paraId="279FFB0C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    </w:t>
      </w:r>
      <w:proofErr w:type="spellStart"/>
      <w:r w:rsidRPr="00A40D7A">
        <w:t>choice.SetToRegistered</w:t>
      </w:r>
      <w:proofErr w:type="spellEnd"/>
      <w:r w:rsidRPr="00A40D7A">
        <w:t>();</w:t>
      </w:r>
    </w:p>
    <w:p w14:paraId="3F6EC564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    </w:t>
      </w:r>
      <w:proofErr w:type="spellStart"/>
      <w:r w:rsidRPr="00A40D7A">
        <w:t>totalCredit</w:t>
      </w:r>
      <w:proofErr w:type="spellEnd"/>
      <w:r w:rsidRPr="00A40D7A">
        <w:t xml:space="preserve"> += 3; //Since every course is 3 credit hours, when a course is added to the list the </w:t>
      </w:r>
      <w:proofErr w:type="spellStart"/>
      <w:r w:rsidRPr="00A40D7A">
        <w:t>totalcredit</w:t>
      </w:r>
      <w:proofErr w:type="spellEnd"/>
      <w:r w:rsidRPr="00A40D7A">
        <w:t xml:space="preserve"> goes up by 3</w:t>
      </w:r>
    </w:p>
    <w:p w14:paraId="1797527D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    </w:t>
      </w:r>
      <w:proofErr w:type="spellStart"/>
      <w:r w:rsidRPr="00A40D7A">
        <w:t>this.textBox.Text</w:t>
      </w:r>
      <w:proofErr w:type="spellEnd"/>
      <w:r w:rsidRPr="00A40D7A">
        <w:t xml:space="preserve"> = </w:t>
      </w:r>
      <w:proofErr w:type="spellStart"/>
      <w:r w:rsidRPr="00A40D7A">
        <w:t>Convert.ToString</w:t>
      </w:r>
      <w:proofErr w:type="spellEnd"/>
      <w:r w:rsidRPr="00A40D7A">
        <w:t>(</w:t>
      </w:r>
      <w:proofErr w:type="spellStart"/>
      <w:r w:rsidRPr="00A40D7A">
        <w:t>totalCredit</w:t>
      </w:r>
      <w:proofErr w:type="spellEnd"/>
      <w:r w:rsidRPr="00A40D7A">
        <w:t>); //The credit hours are updated after selection</w:t>
      </w:r>
    </w:p>
    <w:p w14:paraId="234451FD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    this.label3.Content = "Registration confirmed for course " + </w:t>
      </w:r>
      <w:proofErr w:type="spellStart"/>
      <w:r w:rsidRPr="00A40D7A">
        <w:t>choice.ToString</w:t>
      </w:r>
      <w:proofErr w:type="spellEnd"/>
      <w:r w:rsidRPr="00A40D7A">
        <w:t xml:space="preserve">(); //Informs the user of the successful course registration </w:t>
      </w:r>
    </w:p>
    <w:p w14:paraId="0F0A22D1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}</w:t>
      </w:r>
    </w:p>
    <w:p w14:paraId="12E65F7B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else</w:t>
      </w:r>
    </w:p>
    <w:p w14:paraId="2AE9A3F6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{</w:t>
      </w:r>
    </w:p>
    <w:p w14:paraId="6043E9A2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    this.label3.Content = "You cannot register for more than 9 credit hours"; //Informs the user that they are at the total credit maximum, which means that they cannot sign up for another class</w:t>
      </w:r>
    </w:p>
    <w:p w14:paraId="2866E0D1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}</w:t>
      </w:r>
    </w:p>
    <w:p w14:paraId="0DCB7A29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521A2E44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    </w:t>
      </w:r>
    </w:p>
    <w:p w14:paraId="516DC975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7BD676C6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    }</w:t>
      </w:r>
    </w:p>
    <w:p w14:paraId="6D9791FF" w14:textId="77777777" w:rsidR="00A40D7A" w:rsidRPr="00A40D7A" w:rsidRDefault="00A40D7A" w:rsidP="00A40D7A">
      <w:pPr>
        <w:suppressAutoHyphens/>
        <w:spacing w:after="0" w:line="240" w:lineRule="auto"/>
        <w:contextualSpacing/>
      </w:pPr>
    </w:p>
    <w:p w14:paraId="6AC8DE71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 xml:space="preserve">    }</w:t>
      </w:r>
    </w:p>
    <w:p w14:paraId="370A8A2A" w14:textId="77777777" w:rsidR="00A40D7A" w:rsidRPr="00A40D7A" w:rsidRDefault="00A40D7A" w:rsidP="00A40D7A">
      <w:pPr>
        <w:suppressAutoHyphens/>
        <w:spacing w:after="0" w:line="240" w:lineRule="auto"/>
        <w:contextualSpacing/>
      </w:pPr>
      <w:r w:rsidRPr="00A40D7A">
        <w:t>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lastRenderedPageBreak/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7A52059B" w14:textId="34E776A3" w:rsidR="00C06004" w:rsidRDefault="00A40D7A" w:rsidP="00A426D8">
      <w:pPr>
        <w:suppressAutoHyphens/>
        <w:spacing w:after="0" w:line="240" w:lineRule="auto"/>
        <w:ind w:left="720"/>
        <w:contextualSpacing/>
      </w:pPr>
      <w:r>
        <w:t xml:space="preserve">This is a program to help the user sign up for courses. It consists of a dropdown box with the list of course names and a button next to it to select to register for that course, a text box that keeps track of the courses the user is currently registered for, and a text box that keeps track of the total credit hours. </w:t>
      </w:r>
      <w:r w:rsidR="00425147">
        <w:br/>
        <w:t>I started by creating a</w:t>
      </w:r>
      <w:r w:rsidR="00AA06BA">
        <w:t xml:space="preserve"> private int</w:t>
      </w:r>
      <w:r w:rsidR="00425147">
        <w:t xml:space="preserve"> variable called </w:t>
      </w:r>
      <w:proofErr w:type="spellStart"/>
      <w:r w:rsidR="00425147">
        <w:t>totalCredit</w:t>
      </w:r>
      <w:proofErr w:type="spellEnd"/>
      <w:r w:rsidR="00425147">
        <w:t xml:space="preserve"> for the total credit hours of the user. This variable was vital in order to keep track of the total credit hours by adding three credit hours every time a course was signed up for and to ensure that they can’t sign up for more courses once they reach 9 total credit hours.  I needed to make a series of if-else statements </w:t>
      </w:r>
      <w:r w:rsidR="00AA06BA">
        <w:t>next. The first if statement is use</w:t>
      </w:r>
      <w:r w:rsidR="00BC1090">
        <w:t>d</w:t>
      </w:r>
      <w:r w:rsidR="00AA06BA">
        <w:t xml:space="preserve"> for when the user tries to register for a course that they are already signed up for and will inform the user of this error. An else if statement was needed next to set the maximum credit hours to 9 and confirm the registration of a class if the user is below 9 total credit hours. This will add the class to the course text list and add 3 to the total credit hours and inform the user of the successful registration. Finally, an else statement was needed for when the user has 9 total credit hours and tries to sign up for another course. When this happens, </w:t>
      </w:r>
      <w:r w:rsidR="00D3529E">
        <w:t>it informs the user that they are at the maximum total credit hours and cannot sign up for any more courses.</w:t>
      </w:r>
    </w:p>
    <w:p w14:paraId="06335DE2" w14:textId="77777777" w:rsidR="00D3529E" w:rsidRDefault="00D3529E" w:rsidP="00A40D7A">
      <w:pPr>
        <w:suppressAutoHyphens/>
        <w:spacing w:after="0" w:line="240" w:lineRule="auto"/>
        <w:ind w:left="360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23993F36" w:rsidR="006F24F6" w:rsidRPr="00E2770B" w:rsidRDefault="00D3529E" w:rsidP="00444BA3">
      <w:pPr>
        <w:suppressAutoHyphens/>
        <w:spacing w:after="0" w:line="240" w:lineRule="auto"/>
        <w:ind w:left="720"/>
        <w:contextualSpacing/>
      </w:pPr>
      <w:r>
        <w:t xml:space="preserve">This was the most complex assignment that we have completed yet in this class. I had a difficult time analyzing the different files and figuring out how it all worked together. After watching the video that shows how the program should work, I had a better understanding of what the missing code’s function was. This project made me realize just how helpful Visual Studio is since there were multiple occasions where I felt stuck, and its suggestions helped me figure out the next step I needed to take. I also realized some of my bad </w:t>
      </w:r>
      <w:r w:rsidR="00A426D8">
        <w:t xml:space="preserve">coding habits through this project such as forgetting to write notes right after writing the code or having the tendency to jump </w:t>
      </w:r>
      <w:r w:rsidR="00BC1090">
        <w:t xml:space="preserve">to </w:t>
      </w:r>
      <w:r w:rsidR="00A426D8">
        <w:t>fixing a part of a different function before finishing the previous one. This was an excellent experience for me and the most exciting assignment of this course for me since I was able to write more code rather than debugging!</w:t>
      </w:r>
    </w:p>
    <w:sectPr w:rsidR="006F24F6" w:rsidRPr="00E277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FE368" w14:textId="77777777" w:rsidR="000B60FB" w:rsidRDefault="000B60FB" w:rsidP="00C06004">
      <w:pPr>
        <w:spacing w:after="0" w:line="240" w:lineRule="auto"/>
      </w:pPr>
      <w:r>
        <w:separator/>
      </w:r>
    </w:p>
  </w:endnote>
  <w:endnote w:type="continuationSeparator" w:id="0">
    <w:p w14:paraId="17DF6536" w14:textId="77777777" w:rsidR="000B60FB" w:rsidRDefault="000B60FB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59777" w14:textId="77777777" w:rsidR="000B60FB" w:rsidRDefault="000B60FB" w:rsidP="00C06004">
      <w:pPr>
        <w:spacing w:after="0" w:line="240" w:lineRule="auto"/>
      </w:pPr>
      <w:r>
        <w:separator/>
      </w:r>
    </w:p>
  </w:footnote>
  <w:footnote w:type="continuationSeparator" w:id="0">
    <w:p w14:paraId="5E4EB5AC" w14:textId="77777777" w:rsidR="000B60FB" w:rsidRDefault="000B60FB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B60FB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25147"/>
    <w:rsid w:val="00444BA3"/>
    <w:rsid w:val="00447A23"/>
    <w:rsid w:val="00477FB9"/>
    <w:rsid w:val="0059330A"/>
    <w:rsid w:val="005B5A1D"/>
    <w:rsid w:val="006F24F6"/>
    <w:rsid w:val="006F3B38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0D7A"/>
    <w:rsid w:val="00A426D8"/>
    <w:rsid w:val="00A44701"/>
    <w:rsid w:val="00A61B16"/>
    <w:rsid w:val="00AA06BA"/>
    <w:rsid w:val="00AC142D"/>
    <w:rsid w:val="00B3214D"/>
    <w:rsid w:val="00B71E74"/>
    <w:rsid w:val="00BB655A"/>
    <w:rsid w:val="00BC1090"/>
    <w:rsid w:val="00BD7485"/>
    <w:rsid w:val="00C06004"/>
    <w:rsid w:val="00C203CD"/>
    <w:rsid w:val="00CA0F6F"/>
    <w:rsid w:val="00CD222A"/>
    <w:rsid w:val="00CF1C66"/>
    <w:rsid w:val="00D130C6"/>
    <w:rsid w:val="00D3529E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McGee, Lauren</cp:lastModifiedBy>
  <cp:revision>3</cp:revision>
  <dcterms:created xsi:type="dcterms:W3CDTF">2024-08-15T23:25:00Z</dcterms:created>
  <dcterms:modified xsi:type="dcterms:W3CDTF">2024-08-15T23:29:00Z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