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9849B" w14:textId="65686C26" w:rsidR="00607460" w:rsidRDefault="00403130">
      <w:r>
        <w:t>MockMvc cannot be used with Webflux!!</w:t>
      </w:r>
    </w:p>
    <w:p w14:paraId="2E0CA521" w14:textId="77777777" w:rsidR="00F941A3" w:rsidRDefault="00F941A3"/>
    <w:p w14:paraId="2B677B01" w14:textId="7C715DF1" w:rsidR="00F941A3" w:rsidRDefault="00F941A3">
      <w:r>
        <w:t>ResponseEntity is compatible with WebFlux</w:t>
      </w:r>
    </w:p>
    <w:sectPr w:rsidR="00F9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2F"/>
    <w:rsid w:val="0006492C"/>
    <w:rsid w:val="00403130"/>
    <w:rsid w:val="005161AB"/>
    <w:rsid w:val="00607460"/>
    <w:rsid w:val="0063111D"/>
    <w:rsid w:val="006966F3"/>
    <w:rsid w:val="008612C5"/>
    <w:rsid w:val="00DB462F"/>
    <w:rsid w:val="00F9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7347"/>
  <w15:chartTrackingRefBased/>
  <w15:docId w15:val="{49811281-9293-4B3F-8D55-F645F3F1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Mititelu</dc:creator>
  <cp:keywords/>
  <dc:description/>
  <cp:lastModifiedBy>Laura Mititelu</cp:lastModifiedBy>
  <cp:revision>7</cp:revision>
  <dcterms:created xsi:type="dcterms:W3CDTF">2024-07-24T16:15:00Z</dcterms:created>
  <dcterms:modified xsi:type="dcterms:W3CDTF">2024-08-02T13:28:00Z</dcterms:modified>
</cp:coreProperties>
</file>