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606F15" w14:textId="77777777" w:rsidR="0010345F" w:rsidRDefault="0010345F" w:rsidP="0010345F">
      <w:pPr>
        <w:jc w:val="center"/>
        <w:rPr>
          <w:rFonts w:ascii="黑体" w:eastAsia="黑体"/>
          <w:bCs/>
          <w:sz w:val="44"/>
        </w:rPr>
      </w:pPr>
    </w:p>
    <w:p w14:paraId="45923A44" w14:textId="77777777" w:rsidR="0010345F" w:rsidRDefault="0010345F" w:rsidP="0010345F">
      <w:pPr>
        <w:spacing w:line="360" w:lineRule="auto"/>
        <w:jc w:val="center"/>
        <w:rPr>
          <w:rFonts w:ascii="黑体" w:eastAsia="黑体"/>
          <w:bCs/>
          <w:sz w:val="52"/>
          <w:szCs w:val="52"/>
        </w:rPr>
      </w:pPr>
      <w:r>
        <w:rPr>
          <w:rFonts w:ascii="黑体" w:eastAsia="黑体" w:hint="eastAsia"/>
          <w:bCs/>
          <w:sz w:val="52"/>
          <w:szCs w:val="52"/>
        </w:rPr>
        <w:t>中国海洋大学</w:t>
      </w:r>
    </w:p>
    <w:p w14:paraId="15D22F6D" w14:textId="77777777" w:rsidR="0010345F" w:rsidRDefault="0010345F" w:rsidP="0010345F">
      <w:pPr>
        <w:spacing w:line="360" w:lineRule="auto"/>
        <w:jc w:val="center"/>
        <w:rPr>
          <w:rFonts w:ascii="黑体" w:eastAsia="黑体"/>
          <w:bCs/>
          <w:sz w:val="52"/>
          <w:szCs w:val="52"/>
        </w:rPr>
      </w:pPr>
      <w:r>
        <w:rPr>
          <w:rFonts w:ascii="黑体" w:eastAsia="黑体" w:hint="eastAsia"/>
          <w:bCs/>
          <w:sz w:val="52"/>
          <w:szCs w:val="52"/>
        </w:rPr>
        <w:t>本 科 毕 业 设 计</w:t>
      </w:r>
    </w:p>
    <w:p w14:paraId="3B723194" w14:textId="77777777" w:rsidR="0010345F" w:rsidRDefault="0010345F" w:rsidP="0010345F">
      <w:pPr>
        <w:spacing w:line="360" w:lineRule="auto"/>
        <w:jc w:val="center"/>
        <w:rPr>
          <w:rFonts w:ascii="黑体" w:eastAsia="黑体"/>
          <w:bCs/>
          <w:sz w:val="44"/>
        </w:rPr>
      </w:pPr>
    </w:p>
    <w:p w14:paraId="26E4D176" w14:textId="77777777" w:rsidR="0010345F" w:rsidRDefault="0010345F" w:rsidP="0010345F">
      <w:pPr>
        <w:spacing w:line="360" w:lineRule="auto"/>
        <w:jc w:val="center"/>
        <w:rPr>
          <w:rFonts w:ascii="黑体" w:eastAsia="黑体"/>
          <w:bCs/>
          <w:sz w:val="44"/>
        </w:rPr>
      </w:pPr>
    </w:p>
    <w:p w14:paraId="3344556A" w14:textId="77777777" w:rsidR="0010345F" w:rsidRDefault="0010345F" w:rsidP="0010345F">
      <w:pPr>
        <w:spacing w:line="360" w:lineRule="auto"/>
        <w:jc w:val="center"/>
        <w:rPr>
          <w:rFonts w:ascii="黑体" w:eastAsia="黑体"/>
          <w:bCs/>
          <w:sz w:val="84"/>
          <w:szCs w:val="84"/>
        </w:rPr>
      </w:pPr>
      <w:r>
        <w:rPr>
          <w:rFonts w:ascii="黑体" w:eastAsia="黑体" w:hint="eastAsia"/>
          <w:bCs/>
          <w:sz w:val="84"/>
          <w:szCs w:val="84"/>
        </w:rPr>
        <w:t>开题报告</w:t>
      </w:r>
    </w:p>
    <w:p w14:paraId="5F8D8A2A" w14:textId="77777777" w:rsidR="0010345F" w:rsidRDefault="0010345F" w:rsidP="0010345F">
      <w:pPr>
        <w:ind w:leftChars="944" w:left="3742" w:hangingChars="400" w:hanging="1760"/>
        <w:rPr>
          <w:rFonts w:ascii="黑体" w:eastAsia="黑体"/>
          <w:bCs/>
          <w:sz w:val="44"/>
        </w:rPr>
      </w:pPr>
    </w:p>
    <w:p w14:paraId="53FA521C" w14:textId="77777777" w:rsidR="0010345F" w:rsidRDefault="0010345F" w:rsidP="0010345F">
      <w:pPr>
        <w:jc w:val="center"/>
        <w:rPr>
          <w:rFonts w:ascii="黑体" w:eastAsia="黑体"/>
          <w:bCs/>
          <w:sz w:val="44"/>
        </w:rPr>
      </w:pPr>
    </w:p>
    <w:p w14:paraId="452CE8BE" w14:textId="77777777" w:rsidR="0010345F" w:rsidRDefault="0010345F" w:rsidP="0010345F">
      <w:pPr>
        <w:jc w:val="center"/>
        <w:rPr>
          <w:rFonts w:ascii="黑体" w:eastAsia="黑体"/>
          <w:bCs/>
          <w:sz w:val="44"/>
        </w:rPr>
      </w:pPr>
    </w:p>
    <w:p w14:paraId="66E9A26E" w14:textId="77777777" w:rsidR="0010345F" w:rsidRDefault="0010345F" w:rsidP="0010345F">
      <w:pPr>
        <w:jc w:val="center"/>
        <w:rPr>
          <w:rFonts w:ascii="黑体" w:eastAsia="黑体"/>
          <w:bCs/>
          <w:sz w:val="44"/>
        </w:rPr>
      </w:pPr>
    </w:p>
    <w:p w14:paraId="2C0934E6" w14:textId="77777777" w:rsidR="0010345F" w:rsidRDefault="0010345F" w:rsidP="0010345F">
      <w:pPr>
        <w:jc w:val="center"/>
        <w:rPr>
          <w:rFonts w:ascii="黑体" w:eastAsia="黑体"/>
          <w:bCs/>
          <w:sz w:val="44"/>
        </w:rPr>
      </w:pPr>
    </w:p>
    <w:p w14:paraId="783F1459" w14:textId="3433FB80" w:rsidR="0010345F" w:rsidRPr="002E2DA8" w:rsidRDefault="0010345F" w:rsidP="002E2DA8">
      <w:pPr>
        <w:ind w:firstLineChars="300" w:firstLine="900"/>
        <w:jc w:val="center"/>
        <w:rPr>
          <w:rFonts w:ascii="宋体" w:hAnsi="宋体" w:hint="eastAsia"/>
          <w:bCs/>
          <w:sz w:val="30"/>
        </w:rPr>
      </w:pPr>
      <w:r>
        <w:rPr>
          <w:rFonts w:ascii="宋体" w:hAnsi="宋体" w:hint="eastAsia"/>
          <w:bCs/>
          <w:sz w:val="30"/>
        </w:rPr>
        <w:t xml:space="preserve">题    目 </w:t>
      </w:r>
      <w:r w:rsidR="002E2DA8" w:rsidRPr="002E2DA8">
        <w:rPr>
          <w:rFonts w:ascii="宋体" w:hAnsi="宋体"/>
          <w:bCs/>
          <w:sz w:val="30"/>
          <w:u w:val="single"/>
        </w:rPr>
        <w:t>基于深度学习和多元数据的流感爆发趋势预测</w:t>
      </w:r>
      <w:r w:rsidR="002E2DA8">
        <w:rPr>
          <w:rFonts w:ascii="宋体" w:hAnsi="宋体" w:hint="eastAsia"/>
          <w:bCs/>
          <w:sz w:val="30"/>
          <w:u w:val="single"/>
        </w:rPr>
        <w:t xml:space="preserve"> </w:t>
      </w:r>
    </w:p>
    <w:p w14:paraId="1C288D71" w14:textId="77777777" w:rsidR="002E2DA8" w:rsidRDefault="0010345F" w:rsidP="002E2DA8">
      <w:pPr>
        <w:ind w:firstLineChars="300" w:firstLine="900"/>
        <w:rPr>
          <w:rFonts w:ascii="宋体" w:hAnsi="宋体" w:hint="eastAsia"/>
          <w:sz w:val="30"/>
          <w:u w:val="single"/>
        </w:rPr>
      </w:pPr>
      <w:r>
        <w:rPr>
          <w:rFonts w:ascii="宋体" w:hAnsi="宋体" w:hint="eastAsia"/>
          <w:bCs/>
          <w:sz w:val="30"/>
        </w:rPr>
        <w:t>院、  系</w:t>
      </w:r>
      <w:r>
        <w:rPr>
          <w:rFonts w:ascii="宋体" w:hAnsi="宋体"/>
          <w:bCs/>
          <w:sz w:val="30"/>
        </w:rPr>
        <w:t xml:space="preserve"> </w:t>
      </w:r>
      <w:r w:rsidR="002E2DA8">
        <w:rPr>
          <w:rFonts w:ascii="宋体" w:hAnsi="宋体" w:hint="eastAsia"/>
          <w:sz w:val="30"/>
          <w:u w:val="single"/>
        </w:rPr>
        <w:t xml:space="preserve">   </w:t>
      </w:r>
      <w:r w:rsidR="002E2DA8">
        <w:rPr>
          <w:rFonts w:ascii="宋体" w:hAnsi="宋体"/>
          <w:sz w:val="30"/>
          <w:u w:val="single"/>
        </w:rPr>
        <w:t xml:space="preserve">         </w:t>
      </w:r>
      <w:r w:rsidR="002E2DA8">
        <w:rPr>
          <w:rFonts w:ascii="宋体" w:hAnsi="宋体" w:hint="eastAsia"/>
          <w:sz w:val="30"/>
          <w:u w:val="single"/>
        </w:rPr>
        <w:t>信息科学与工程学部</w:t>
      </w:r>
      <w:r w:rsidR="002E2DA8">
        <w:rPr>
          <w:rFonts w:ascii="宋体" w:hAnsi="宋体"/>
          <w:sz w:val="30"/>
          <w:u w:val="single"/>
        </w:rPr>
        <w:t xml:space="preserve">           </w:t>
      </w:r>
    </w:p>
    <w:p w14:paraId="053FA17D" w14:textId="7D2B9AAE" w:rsidR="002E2DA8" w:rsidRDefault="0010345F" w:rsidP="002E2DA8">
      <w:pPr>
        <w:ind w:firstLineChars="300" w:firstLine="900"/>
        <w:rPr>
          <w:rFonts w:ascii="宋体" w:hAnsi="宋体" w:hint="eastAsia"/>
          <w:bCs/>
          <w:sz w:val="30"/>
        </w:rPr>
      </w:pPr>
      <w:r>
        <w:rPr>
          <w:rFonts w:ascii="宋体" w:hAnsi="宋体" w:hint="eastAsia"/>
          <w:bCs/>
          <w:sz w:val="30"/>
        </w:rPr>
        <w:t xml:space="preserve">专    业 </w:t>
      </w:r>
      <w:r w:rsidR="002E2DA8">
        <w:rPr>
          <w:rFonts w:ascii="宋体" w:hAnsi="宋体" w:hint="eastAsia"/>
          <w:sz w:val="30"/>
          <w:u w:val="single"/>
        </w:rPr>
        <w:t xml:space="preserve"> </w:t>
      </w:r>
      <w:r w:rsidR="002E2DA8">
        <w:rPr>
          <w:rFonts w:ascii="宋体" w:hAnsi="宋体"/>
          <w:sz w:val="30"/>
          <w:u w:val="single"/>
        </w:rPr>
        <w:t xml:space="preserve">        </w:t>
      </w:r>
      <w:r w:rsidR="002E2DA8">
        <w:rPr>
          <w:rFonts w:ascii="宋体" w:hAnsi="宋体" w:hint="eastAsia"/>
          <w:sz w:val="30"/>
          <w:u w:val="single"/>
        </w:rPr>
        <w:t xml:space="preserve">计算机科学与技术2022级 </w:t>
      </w:r>
      <w:r w:rsidR="002E2DA8">
        <w:rPr>
          <w:rFonts w:ascii="宋体" w:hAnsi="宋体"/>
          <w:sz w:val="30"/>
          <w:u w:val="single"/>
        </w:rPr>
        <w:t xml:space="preserve">        </w:t>
      </w:r>
    </w:p>
    <w:p w14:paraId="20EBE507" w14:textId="1E418CA8" w:rsidR="0010345F" w:rsidRDefault="0010345F" w:rsidP="0010345F">
      <w:pPr>
        <w:ind w:firstLineChars="300" w:firstLine="900"/>
        <w:rPr>
          <w:rFonts w:ascii="宋体" w:hAnsi="宋体" w:hint="eastAsia"/>
          <w:bCs/>
          <w:sz w:val="30"/>
          <w:u w:val="single"/>
        </w:rPr>
      </w:pPr>
      <w:r>
        <w:rPr>
          <w:rFonts w:ascii="宋体" w:hAnsi="宋体" w:hint="eastAsia"/>
          <w:bCs/>
          <w:sz w:val="30"/>
        </w:rPr>
        <w:t>学生姓名</w:t>
      </w:r>
      <w:r w:rsidR="002E2DA8">
        <w:rPr>
          <w:rFonts w:ascii="宋体" w:hAnsi="宋体" w:hint="eastAsia"/>
          <w:bCs/>
          <w:sz w:val="30"/>
        </w:rPr>
        <w:t xml:space="preserve"> </w:t>
      </w:r>
      <w:r w:rsidR="002E2DA8" w:rsidRPr="00F35139">
        <w:rPr>
          <w:rFonts w:ascii="宋体" w:hAnsi="宋体"/>
          <w:bCs/>
          <w:sz w:val="30"/>
          <w:u w:val="single"/>
        </w:rPr>
        <w:t xml:space="preserve">  </w:t>
      </w:r>
      <w:r w:rsidR="002E2DA8">
        <w:rPr>
          <w:rFonts w:ascii="宋体" w:hAnsi="宋体" w:hint="eastAsia"/>
          <w:bCs/>
          <w:sz w:val="30"/>
          <w:u w:val="single"/>
        </w:rPr>
        <w:t xml:space="preserve"> </w:t>
      </w:r>
      <w:r w:rsidR="002E2DA8">
        <w:rPr>
          <w:rFonts w:ascii="宋体" w:hAnsi="宋体"/>
          <w:bCs/>
          <w:sz w:val="30"/>
          <w:u w:val="single"/>
        </w:rPr>
        <w:t xml:space="preserve">  </w:t>
      </w:r>
      <w:r w:rsidR="002E2DA8">
        <w:rPr>
          <w:rFonts w:ascii="宋体" w:hAnsi="宋体" w:hint="eastAsia"/>
          <w:bCs/>
          <w:sz w:val="30"/>
          <w:u w:val="single"/>
        </w:rPr>
        <w:t xml:space="preserve"> </w:t>
      </w:r>
      <w:r w:rsidR="002E2DA8">
        <w:rPr>
          <w:rFonts w:ascii="宋体" w:hAnsi="宋体"/>
          <w:bCs/>
          <w:sz w:val="30"/>
          <w:u w:val="single"/>
        </w:rPr>
        <w:t xml:space="preserve">       </w:t>
      </w:r>
      <w:r w:rsidR="002E2DA8">
        <w:rPr>
          <w:rFonts w:ascii="宋体" w:hAnsi="宋体" w:hint="eastAsia"/>
          <w:bCs/>
          <w:sz w:val="30"/>
          <w:u w:val="single"/>
        </w:rPr>
        <w:t xml:space="preserve">     张宇鑫       </w:t>
      </w:r>
      <w:r w:rsidR="002E2DA8">
        <w:rPr>
          <w:rFonts w:ascii="宋体" w:hAnsi="宋体"/>
          <w:bCs/>
          <w:sz w:val="30"/>
          <w:u w:val="single"/>
        </w:rPr>
        <w:t xml:space="preserve">          </w:t>
      </w:r>
    </w:p>
    <w:p w14:paraId="327F1E47" w14:textId="30DE04BA" w:rsidR="002E2DA8" w:rsidRDefault="0010345F" w:rsidP="002E2DA8">
      <w:pPr>
        <w:ind w:firstLineChars="300" w:firstLine="900"/>
        <w:rPr>
          <w:rFonts w:ascii="宋体" w:hAnsi="宋体" w:hint="eastAsia"/>
          <w:sz w:val="30"/>
          <w:u w:val="single"/>
        </w:rPr>
      </w:pPr>
      <w:r>
        <w:rPr>
          <w:rFonts w:ascii="宋体" w:hAnsi="宋体" w:hint="eastAsia"/>
          <w:bCs/>
          <w:sz w:val="30"/>
        </w:rPr>
        <w:t xml:space="preserve">学    号 </w:t>
      </w:r>
      <w:r w:rsidR="002E2DA8">
        <w:rPr>
          <w:rFonts w:ascii="宋体" w:hAnsi="宋体" w:hint="eastAsia"/>
          <w:sz w:val="30"/>
          <w:u w:val="single"/>
        </w:rPr>
        <w:t xml:space="preserve">   </w:t>
      </w:r>
      <w:r w:rsidR="002E2DA8">
        <w:rPr>
          <w:rFonts w:ascii="宋体" w:hAnsi="宋体"/>
          <w:sz w:val="30"/>
          <w:u w:val="single"/>
        </w:rPr>
        <w:t xml:space="preserve">            </w:t>
      </w:r>
      <w:r w:rsidR="00BD2283">
        <w:rPr>
          <w:rFonts w:ascii="宋体" w:hAnsi="宋体" w:hint="eastAsia"/>
          <w:sz w:val="30"/>
          <w:u w:val="single"/>
        </w:rPr>
        <w:t>22090032057</w:t>
      </w:r>
      <w:r w:rsidR="002E2DA8">
        <w:rPr>
          <w:rFonts w:ascii="宋体" w:hAnsi="宋体" w:hint="eastAsia"/>
          <w:sz w:val="30"/>
          <w:u w:val="single"/>
        </w:rPr>
        <w:t xml:space="preserve">        </w:t>
      </w:r>
      <w:r w:rsidR="002E2DA8">
        <w:rPr>
          <w:rFonts w:ascii="宋体" w:hAnsi="宋体"/>
          <w:sz w:val="30"/>
          <w:u w:val="single"/>
        </w:rPr>
        <w:t xml:space="preserve">      </w:t>
      </w:r>
      <w:r w:rsidR="002E2DA8">
        <w:rPr>
          <w:rFonts w:ascii="宋体" w:hAnsi="宋体" w:hint="eastAsia"/>
          <w:sz w:val="30"/>
          <w:u w:val="single"/>
        </w:rPr>
        <w:t xml:space="preserve"> </w:t>
      </w:r>
    </w:p>
    <w:p w14:paraId="55DF9DF8" w14:textId="51B94ECD" w:rsidR="0010345F" w:rsidRDefault="0010345F" w:rsidP="0010345F">
      <w:pPr>
        <w:ind w:firstLineChars="300" w:firstLine="900"/>
        <w:rPr>
          <w:rFonts w:ascii="宋体" w:hAnsi="宋体" w:hint="eastAsia"/>
          <w:sz w:val="30"/>
          <w:u w:val="single"/>
        </w:rPr>
      </w:pPr>
      <w:r>
        <w:rPr>
          <w:rFonts w:ascii="宋体" w:hAnsi="宋体" w:hint="eastAsia"/>
          <w:bCs/>
          <w:sz w:val="30"/>
        </w:rPr>
        <w:t xml:space="preserve">指导教师 </w:t>
      </w:r>
      <w:r>
        <w:rPr>
          <w:rFonts w:ascii="宋体" w:hAnsi="宋体" w:hint="eastAsia"/>
          <w:sz w:val="30"/>
          <w:u w:val="single"/>
        </w:rPr>
        <w:t xml:space="preserve">   </w:t>
      </w:r>
      <w:r>
        <w:rPr>
          <w:rFonts w:ascii="宋体" w:hAnsi="宋体"/>
          <w:sz w:val="30"/>
          <w:u w:val="single"/>
        </w:rPr>
        <w:t xml:space="preserve">           </w:t>
      </w:r>
      <w:r>
        <w:rPr>
          <w:rFonts w:ascii="宋体" w:hAnsi="宋体" w:hint="eastAsia"/>
          <w:sz w:val="30"/>
          <w:u w:val="single"/>
        </w:rPr>
        <w:t xml:space="preserve">    刘艳</w:t>
      </w:r>
      <w:proofErr w:type="gramStart"/>
      <w:r>
        <w:rPr>
          <w:rFonts w:ascii="宋体" w:hAnsi="宋体" w:hint="eastAsia"/>
          <w:sz w:val="30"/>
          <w:u w:val="single"/>
        </w:rPr>
        <w:t>艳</w:t>
      </w:r>
      <w:proofErr w:type="gramEnd"/>
      <w:r>
        <w:rPr>
          <w:rFonts w:ascii="宋体" w:hAnsi="宋体" w:hint="eastAsia"/>
          <w:sz w:val="30"/>
          <w:u w:val="single"/>
        </w:rPr>
        <w:t xml:space="preserve">          </w:t>
      </w:r>
      <w:r>
        <w:rPr>
          <w:rFonts w:ascii="宋体" w:hAnsi="宋体"/>
          <w:sz w:val="30"/>
          <w:u w:val="single"/>
        </w:rPr>
        <w:t xml:space="preserve">     </w:t>
      </w:r>
      <w:r>
        <w:rPr>
          <w:rFonts w:ascii="宋体" w:hAnsi="宋体" w:hint="eastAsia"/>
          <w:sz w:val="30"/>
          <w:u w:val="single"/>
        </w:rPr>
        <w:t xml:space="preserve">  </w:t>
      </w:r>
    </w:p>
    <w:p w14:paraId="7EBC225C" w14:textId="77777777" w:rsidR="0010345F" w:rsidRDefault="0010345F" w:rsidP="0010345F">
      <w:pPr>
        <w:ind w:firstLineChars="660" w:firstLine="1980"/>
        <w:rPr>
          <w:rFonts w:ascii="宋体" w:hAnsi="宋体" w:hint="eastAsia"/>
          <w:sz w:val="30"/>
        </w:rPr>
      </w:pPr>
      <w:r>
        <w:rPr>
          <w:rFonts w:ascii="宋体" w:hAnsi="宋体" w:hint="eastAsia"/>
          <w:sz w:val="30"/>
        </w:rPr>
        <w:t xml:space="preserve">        </w:t>
      </w:r>
    </w:p>
    <w:p w14:paraId="127F1983" w14:textId="77777777" w:rsidR="0010345F" w:rsidRDefault="0010345F" w:rsidP="0010345F">
      <w:pPr>
        <w:ind w:firstLineChars="660" w:firstLine="1980"/>
        <w:rPr>
          <w:rFonts w:ascii="宋体" w:hAnsi="宋体" w:hint="eastAsia"/>
          <w:sz w:val="30"/>
        </w:rPr>
      </w:pPr>
    </w:p>
    <w:p w14:paraId="31027442" w14:textId="77777777" w:rsidR="0010345F" w:rsidRDefault="0010345F" w:rsidP="0010345F">
      <w:pPr>
        <w:ind w:firstLineChars="660" w:firstLine="1980"/>
        <w:rPr>
          <w:rFonts w:ascii="黑体" w:eastAsia="黑体"/>
          <w:sz w:val="30"/>
        </w:rPr>
      </w:pPr>
    </w:p>
    <w:p w14:paraId="4632CE42" w14:textId="77777777" w:rsidR="0010345F" w:rsidRDefault="0010345F" w:rsidP="0010345F">
      <w:pPr>
        <w:ind w:firstLineChars="660" w:firstLine="1980"/>
        <w:rPr>
          <w:rFonts w:ascii="黑体" w:eastAsia="黑体"/>
          <w:sz w:val="30"/>
        </w:rPr>
      </w:pPr>
    </w:p>
    <w:p w14:paraId="261FA25B" w14:textId="77777777" w:rsidR="0010345F" w:rsidRPr="005621D6" w:rsidRDefault="0010345F" w:rsidP="0010345F">
      <w:pPr>
        <w:ind w:firstLineChars="660" w:firstLine="1980"/>
        <w:rPr>
          <w:rFonts w:ascii="楷体" w:eastAsia="楷体" w:hAnsi="楷体" w:hint="eastAsia"/>
          <w:sz w:val="30"/>
        </w:rPr>
      </w:pPr>
      <w:r>
        <w:rPr>
          <w:rFonts w:ascii="黑体" w:eastAsia="黑体" w:hint="eastAsia"/>
          <w:sz w:val="30"/>
        </w:rPr>
        <w:t xml:space="preserve">             </w:t>
      </w:r>
      <w:r w:rsidRPr="005621D6">
        <w:rPr>
          <w:rFonts w:ascii="楷体" w:eastAsia="楷体" w:hAnsi="楷体" w:hint="eastAsia"/>
          <w:sz w:val="30"/>
        </w:rPr>
        <w:t>教务处制表</w:t>
      </w:r>
    </w:p>
    <w:p w14:paraId="26A43183" w14:textId="3B9B7793" w:rsidR="0010345F" w:rsidRPr="005621D6" w:rsidRDefault="0010345F" w:rsidP="0010345F">
      <w:pPr>
        <w:ind w:firstLineChars="660" w:firstLine="1980"/>
        <w:rPr>
          <w:rFonts w:ascii="楷体" w:eastAsia="楷体" w:hAnsi="楷体" w:hint="eastAsia"/>
          <w:sz w:val="30"/>
        </w:rPr>
      </w:pPr>
      <w:r w:rsidRPr="005621D6">
        <w:rPr>
          <w:rFonts w:ascii="楷体" w:eastAsia="楷体" w:hAnsi="楷体" w:hint="eastAsia"/>
          <w:sz w:val="30"/>
        </w:rPr>
        <w:t xml:space="preserve">          20</w:t>
      </w:r>
      <w:r>
        <w:rPr>
          <w:rFonts w:ascii="楷体" w:eastAsia="楷体" w:hAnsi="楷体" w:hint="eastAsia"/>
          <w:sz w:val="30"/>
        </w:rPr>
        <w:t>26</w:t>
      </w:r>
      <w:r w:rsidRPr="005621D6">
        <w:rPr>
          <w:rFonts w:ascii="楷体" w:eastAsia="楷体" w:hAnsi="楷体" w:hint="eastAsia"/>
          <w:sz w:val="30"/>
        </w:rPr>
        <w:t>年   月   日</w:t>
      </w:r>
    </w:p>
    <w:p w14:paraId="040C27C4" w14:textId="77777777" w:rsidR="0010345F" w:rsidRDefault="0010345F" w:rsidP="0010345F">
      <w:pPr>
        <w:outlineLvl w:val="0"/>
        <w:rPr>
          <w:rFonts w:ascii="楷体_GB2312" w:eastAsia="楷体_GB2312"/>
          <w:bCs/>
          <w:sz w:val="30"/>
        </w:rPr>
      </w:pPr>
      <w:r>
        <w:rPr>
          <w:rFonts w:ascii="楷体_GB2312" w:eastAsia="楷体_GB2312" w:hint="eastAsia"/>
          <w:bCs/>
          <w:sz w:val="30"/>
        </w:rPr>
        <w:br w:type="page"/>
      </w:r>
      <w:r>
        <w:rPr>
          <w:rFonts w:eastAsia="黑体" w:hint="eastAsia"/>
          <w:sz w:val="24"/>
        </w:rPr>
        <w:lastRenderedPageBreak/>
        <w:t>一、选题依据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22"/>
      </w:tblGrid>
      <w:tr w:rsidR="0010345F" w:rsidRPr="0044428E" w14:paraId="13BD4338" w14:textId="77777777" w:rsidTr="000963A9">
        <w:trPr>
          <w:trHeight w:val="7483"/>
        </w:trPr>
        <w:tc>
          <w:tcPr>
            <w:tcW w:w="8522" w:type="dxa"/>
            <w:tcBorders>
              <w:top w:val="single" w:sz="12" w:space="0" w:color="auto"/>
              <w:left w:val="single" w:sz="12" w:space="0" w:color="auto"/>
              <w:bottom w:val="single" w:sz="12" w:space="0" w:color="auto"/>
              <w:right w:val="single" w:sz="12" w:space="0" w:color="auto"/>
            </w:tcBorders>
          </w:tcPr>
          <w:p w14:paraId="615E2E04" w14:textId="77777777" w:rsidR="0010345F" w:rsidRPr="0044428E" w:rsidRDefault="0010345F" w:rsidP="000963A9">
            <w:pPr>
              <w:spacing w:before="120"/>
              <w:rPr>
                <w:sz w:val="24"/>
              </w:rPr>
            </w:pPr>
            <w:r w:rsidRPr="0044428E">
              <w:rPr>
                <w:rFonts w:hint="eastAsia"/>
                <w:sz w:val="24"/>
              </w:rPr>
              <w:t>课题来源、选题依据和背景情况；课题研究目的、学术价值或实际应用价值</w:t>
            </w:r>
          </w:p>
          <w:p w14:paraId="751848E9" w14:textId="77777777" w:rsidR="0010345F" w:rsidRPr="0044428E" w:rsidRDefault="0010345F" w:rsidP="000963A9">
            <w:pPr>
              <w:spacing w:before="120"/>
              <w:rPr>
                <w:sz w:val="24"/>
              </w:rPr>
            </w:pPr>
            <w:r w:rsidRPr="0044428E">
              <w:rPr>
                <w:rFonts w:hint="eastAsia"/>
                <w:sz w:val="24"/>
              </w:rPr>
              <w:t>课题来源</w:t>
            </w:r>
            <w:r>
              <w:rPr>
                <w:rFonts w:hint="eastAsia"/>
                <w:sz w:val="24"/>
              </w:rPr>
              <w:t>：</w:t>
            </w:r>
          </w:p>
          <w:p w14:paraId="3FB1FD58" w14:textId="3CB1F8DA" w:rsidR="0010345F" w:rsidRDefault="002E2DA8" w:rsidP="000963A9">
            <w:pPr>
              <w:spacing w:before="120"/>
              <w:ind w:firstLineChars="200" w:firstLine="480"/>
              <w:rPr>
                <w:sz w:val="24"/>
              </w:rPr>
            </w:pPr>
            <w:r>
              <w:rPr>
                <w:rFonts w:hint="eastAsia"/>
                <w:sz w:val="24"/>
              </w:rPr>
              <w:t>自拟课题</w:t>
            </w:r>
          </w:p>
          <w:p w14:paraId="7C85D7A1" w14:textId="77777777" w:rsidR="0010345F" w:rsidRPr="0044428E" w:rsidRDefault="0010345F" w:rsidP="002E2DA8">
            <w:pPr>
              <w:spacing w:before="120"/>
              <w:rPr>
                <w:sz w:val="24"/>
              </w:rPr>
            </w:pPr>
          </w:p>
          <w:p w14:paraId="35AE37A5" w14:textId="77777777" w:rsidR="0010345F" w:rsidRDefault="0010345F" w:rsidP="000963A9">
            <w:pPr>
              <w:spacing w:before="120"/>
              <w:rPr>
                <w:sz w:val="24"/>
              </w:rPr>
            </w:pPr>
            <w:r w:rsidRPr="0044428E">
              <w:rPr>
                <w:rFonts w:hint="eastAsia"/>
                <w:sz w:val="24"/>
              </w:rPr>
              <w:t>选题依据</w:t>
            </w:r>
            <w:r>
              <w:rPr>
                <w:rFonts w:hint="eastAsia"/>
                <w:sz w:val="24"/>
              </w:rPr>
              <w:t>：</w:t>
            </w:r>
          </w:p>
          <w:p w14:paraId="49A72E37" w14:textId="77777777" w:rsidR="00D722A2" w:rsidRDefault="00D722A2" w:rsidP="00D722A2">
            <w:pPr>
              <w:spacing w:before="120"/>
              <w:ind w:firstLineChars="200" w:firstLine="480"/>
              <w:rPr>
                <w:sz w:val="24"/>
              </w:rPr>
            </w:pPr>
            <w:r w:rsidRPr="00D722A2">
              <w:rPr>
                <w:sz w:val="24"/>
              </w:rPr>
              <w:t>流感等呼吸道传染病的爆发具有复杂的非线性动态特征，受气</w:t>
            </w:r>
            <w:proofErr w:type="gramStart"/>
            <w:r w:rsidRPr="00D722A2">
              <w:rPr>
                <w:sz w:val="24"/>
              </w:rPr>
              <w:t>象</w:t>
            </w:r>
            <w:proofErr w:type="gramEnd"/>
            <w:r w:rsidRPr="00D722A2">
              <w:rPr>
                <w:sz w:val="24"/>
              </w:rPr>
              <w:t>条件、人群流动及公众防范意识等多种外在因素的综合影响</w:t>
            </w:r>
            <w:r w:rsidRPr="00D722A2">
              <w:rPr>
                <w:sz w:val="24"/>
              </w:rPr>
              <w:t xml:space="preserve"> </w:t>
            </w:r>
            <w:r w:rsidRPr="00D722A2">
              <w:rPr>
                <w:sz w:val="24"/>
              </w:rPr>
              <w:t>。传统的预测模型（如</w:t>
            </w:r>
            <w:r w:rsidRPr="00D722A2">
              <w:rPr>
                <w:sz w:val="24"/>
              </w:rPr>
              <w:t>ARIMA</w:t>
            </w:r>
            <w:r w:rsidRPr="00D722A2">
              <w:rPr>
                <w:sz w:val="24"/>
              </w:rPr>
              <w:t>、</w:t>
            </w:r>
            <w:r w:rsidRPr="00D722A2">
              <w:rPr>
                <w:sz w:val="24"/>
              </w:rPr>
              <w:t>SIR</w:t>
            </w:r>
            <w:r w:rsidRPr="00D722A2">
              <w:rPr>
                <w:sz w:val="24"/>
              </w:rPr>
              <w:t>动力学模型、多元线性回归、</w:t>
            </w:r>
            <w:r w:rsidRPr="00D722A2">
              <w:rPr>
                <w:sz w:val="24"/>
              </w:rPr>
              <w:t>SVM</w:t>
            </w:r>
            <w:r w:rsidRPr="00D722A2">
              <w:rPr>
                <w:sz w:val="24"/>
              </w:rPr>
              <w:t>等）在处理此类多源异构数据时存在线性假设局限，往往精度不足且容易出现预测滞后</w:t>
            </w:r>
            <w:r w:rsidRPr="00D722A2">
              <w:rPr>
                <w:sz w:val="24"/>
              </w:rPr>
              <w:t xml:space="preserve"> </w:t>
            </w:r>
            <w:r w:rsidRPr="00D722A2">
              <w:rPr>
                <w:sz w:val="24"/>
              </w:rPr>
              <w:t>。而在早期深度学习领域被广泛使用的</w:t>
            </w:r>
            <w:r w:rsidRPr="00D722A2">
              <w:rPr>
                <w:sz w:val="24"/>
              </w:rPr>
              <w:t>RNN/LSTM</w:t>
            </w:r>
            <w:r w:rsidRPr="00D722A2">
              <w:rPr>
                <w:sz w:val="24"/>
              </w:rPr>
              <w:t>模型，在面对维度差异极大的多元数据时也常遭遇串行计算缓慢和长程梯度衰减的瓶颈。为了突破这些限制，引入当前时序预测领域最前沿的</w:t>
            </w:r>
            <w:r w:rsidRPr="00D722A2">
              <w:rPr>
                <w:sz w:val="24"/>
              </w:rPr>
              <w:t xml:space="preserve"> </w:t>
            </w:r>
            <w:proofErr w:type="spellStart"/>
            <w:r w:rsidRPr="00D722A2">
              <w:rPr>
                <w:sz w:val="24"/>
              </w:rPr>
              <w:t>iTransformer</w:t>
            </w:r>
            <w:proofErr w:type="spellEnd"/>
            <w:r w:rsidRPr="00D722A2">
              <w:rPr>
                <w:sz w:val="24"/>
              </w:rPr>
              <w:t xml:space="preserve"> </w:t>
            </w:r>
            <w:r w:rsidRPr="00D722A2">
              <w:rPr>
                <w:sz w:val="24"/>
              </w:rPr>
              <w:t>架构，通过其创新的通道独立机制（</w:t>
            </w:r>
            <w:r w:rsidRPr="00D722A2">
              <w:rPr>
                <w:sz w:val="24"/>
              </w:rPr>
              <w:t>Channel Independence</w:t>
            </w:r>
            <w:r w:rsidRPr="00D722A2">
              <w:rPr>
                <w:sz w:val="24"/>
              </w:rPr>
              <w:t>）来高效提取并融合多源异构数据，成为提升流感预测精度与实时性的最佳路径。</w:t>
            </w:r>
          </w:p>
          <w:p w14:paraId="5B516718" w14:textId="07D9CD57" w:rsidR="0010345F" w:rsidRDefault="0010345F" w:rsidP="000963A9">
            <w:pPr>
              <w:spacing w:before="120"/>
              <w:rPr>
                <w:sz w:val="24"/>
              </w:rPr>
            </w:pPr>
            <w:r w:rsidRPr="0044428E">
              <w:rPr>
                <w:rFonts w:hint="eastAsia"/>
                <w:sz w:val="24"/>
              </w:rPr>
              <w:t>背景情况</w:t>
            </w:r>
            <w:r>
              <w:rPr>
                <w:rFonts w:hint="eastAsia"/>
                <w:sz w:val="24"/>
              </w:rPr>
              <w:t>：</w:t>
            </w:r>
          </w:p>
          <w:p w14:paraId="6FC1EA00" w14:textId="77777777" w:rsidR="00D722A2" w:rsidRDefault="00D722A2" w:rsidP="00D722A2">
            <w:pPr>
              <w:spacing w:before="120"/>
              <w:ind w:firstLineChars="200" w:firstLine="480"/>
              <w:rPr>
                <w:sz w:val="24"/>
              </w:rPr>
            </w:pPr>
            <w:r w:rsidRPr="00D722A2">
              <w:rPr>
                <w:sz w:val="24"/>
              </w:rPr>
              <w:t>准确预测流感趋势对公共卫生预警体系具有重要意义</w:t>
            </w:r>
            <w:r w:rsidRPr="00D722A2">
              <w:rPr>
                <w:sz w:val="24"/>
              </w:rPr>
              <w:t xml:space="preserve"> </w:t>
            </w:r>
            <w:r w:rsidRPr="00D722A2">
              <w:rPr>
                <w:sz w:val="24"/>
              </w:rPr>
              <w:t>。传统的流感监测主要依赖医疗机构上报的流感样病例（</w:t>
            </w:r>
            <w:r w:rsidRPr="00D722A2">
              <w:rPr>
                <w:sz w:val="24"/>
              </w:rPr>
              <w:t>ILI</w:t>
            </w:r>
            <w:r w:rsidRPr="00D722A2">
              <w:rPr>
                <w:sz w:val="24"/>
              </w:rPr>
              <w:t>）数据，这种被动监测模式通常存在</w:t>
            </w:r>
            <w:r w:rsidRPr="00D722A2">
              <w:rPr>
                <w:sz w:val="24"/>
              </w:rPr>
              <w:t>1-2</w:t>
            </w:r>
            <w:r w:rsidRPr="00D722A2">
              <w:rPr>
                <w:sz w:val="24"/>
              </w:rPr>
              <w:t>周的时间滞后，难以满足传染病早期预警的需求</w:t>
            </w:r>
            <w:r w:rsidRPr="00D722A2">
              <w:rPr>
                <w:sz w:val="24"/>
              </w:rPr>
              <w:t xml:space="preserve"> </w:t>
            </w:r>
            <w:r w:rsidRPr="00D722A2">
              <w:rPr>
                <w:sz w:val="24"/>
              </w:rPr>
              <w:t>。当前信息化环境下，除了流行病学数据，我们还可获取丰富的气象数据和网络搜索关键词等具有前瞻性的上下文特征数据，这为利用前沿深度学习技术进行多变量融合趋势推演提供了坚实的数据基础</w:t>
            </w:r>
            <w:r w:rsidRPr="00D722A2">
              <w:rPr>
                <w:sz w:val="24"/>
              </w:rPr>
              <w:t xml:space="preserve"> </w:t>
            </w:r>
            <w:r w:rsidRPr="00D722A2">
              <w:rPr>
                <w:sz w:val="24"/>
              </w:rPr>
              <w:t>。</w:t>
            </w:r>
          </w:p>
          <w:p w14:paraId="2209F3D7" w14:textId="3E5C2345" w:rsidR="0010345F" w:rsidRPr="0044428E" w:rsidRDefault="0010345F" w:rsidP="000963A9">
            <w:pPr>
              <w:spacing w:before="120"/>
              <w:rPr>
                <w:sz w:val="24"/>
              </w:rPr>
            </w:pPr>
            <w:r w:rsidRPr="0044428E">
              <w:rPr>
                <w:rFonts w:hint="eastAsia"/>
                <w:sz w:val="24"/>
              </w:rPr>
              <w:t>课题研究目的</w:t>
            </w:r>
            <w:r>
              <w:rPr>
                <w:rFonts w:hint="eastAsia"/>
                <w:sz w:val="24"/>
              </w:rPr>
              <w:t>：</w:t>
            </w:r>
          </w:p>
          <w:p w14:paraId="1394D9AC" w14:textId="77777777" w:rsidR="00D722A2" w:rsidRDefault="00D722A2" w:rsidP="00D722A2">
            <w:pPr>
              <w:spacing w:before="120"/>
              <w:ind w:firstLineChars="200" w:firstLine="480"/>
              <w:rPr>
                <w:rFonts w:cs="宋体"/>
                <w:color w:val="000000"/>
                <w:sz w:val="24"/>
                <w:shd w:val="clear" w:color="auto" w:fill="FFFFFF"/>
              </w:rPr>
            </w:pPr>
            <w:r w:rsidRPr="00D722A2">
              <w:rPr>
                <w:rFonts w:cs="宋体"/>
                <w:color w:val="000000"/>
                <w:sz w:val="24"/>
                <w:shd w:val="clear" w:color="auto" w:fill="FFFFFF"/>
              </w:rPr>
              <w:t>基于</w:t>
            </w:r>
            <w:r w:rsidRPr="00D722A2">
              <w:rPr>
                <w:rFonts w:cs="宋体"/>
                <w:color w:val="000000"/>
                <w:sz w:val="24"/>
                <w:shd w:val="clear" w:color="auto" w:fill="FFFFFF"/>
              </w:rPr>
              <w:t>Python</w:t>
            </w:r>
            <w:r w:rsidRPr="00D722A2">
              <w:rPr>
                <w:rFonts w:cs="宋体"/>
                <w:color w:val="000000"/>
                <w:sz w:val="24"/>
                <w:shd w:val="clear" w:color="auto" w:fill="FFFFFF"/>
              </w:rPr>
              <w:t>构建一个融合多源数据（包括历史流感样病例数据、气象数据、网络搜索关键词数据等）的流感爆发趋势预测模型</w:t>
            </w:r>
            <w:r w:rsidRPr="00D722A2">
              <w:rPr>
                <w:rFonts w:cs="宋体"/>
                <w:color w:val="000000"/>
                <w:sz w:val="24"/>
                <w:shd w:val="clear" w:color="auto" w:fill="FFFFFF"/>
              </w:rPr>
              <w:t xml:space="preserve"> </w:t>
            </w:r>
            <w:r w:rsidRPr="00D722A2">
              <w:rPr>
                <w:rFonts w:cs="宋体"/>
                <w:color w:val="000000"/>
                <w:sz w:val="24"/>
                <w:shd w:val="clear" w:color="auto" w:fill="FFFFFF"/>
              </w:rPr>
              <w:t>。本项目使用前沿的</w:t>
            </w:r>
            <w:r w:rsidRPr="00D722A2">
              <w:rPr>
                <w:rFonts w:cs="宋体"/>
                <w:color w:val="000000"/>
                <w:sz w:val="24"/>
                <w:shd w:val="clear" w:color="auto" w:fill="FFFFFF"/>
              </w:rPr>
              <w:t xml:space="preserve"> </w:t>
            </w:r>
            <w:proofErr w:type="spellStart"/>
            <w:r w:rsidRPr="00D722A2">
              <w:rPr>
                <w:rFonts w:cs="宋体"/>
                <w:color w:val="000000"/>
                <w:sz w:val="24"/>
                <w:shd w:val="clear" w:color="auto" w:fill="FFFFFF"/>
              </w:rPr>
              <w:t>iTransformer</w:t>
            </w:r>
            <w:proofErr w:type="spellEnd"/>
            <w:r w:rsidRPr="00D722A2">
              <w:rPr>
                <w:rFonts w:cs="宋体"/>
                <w:color w:val="000000"/>
                <w:sz w:val="24"/>
                <w:shd w:val="clear" w:color="auto" w:fill="FFFFFF"/>
              </w:rPr>
              <w:t xml:space="preserve"> </w:t>
            </w:r>
            <w:r w:rsidRPr="00D722A2">
              <w:rPr>
                <w:rFonts w:cs="宋体"/>
                <w:color w:val="000000"/>
                <w:sz w:val="24"/>
                <w:shd w:val="clear" w:color="auto" w:fill="FFFFFF"/>
              </w:rPr>
              <w:t>网络替换传统的</w:t>
            </w:r>
            <w:r w:rsidRPr="00D722A2">
              <w:rPr>
                <w:rFonts w:cs="宋体"/>
                <w:color w:val="000000"/>
                <w:sz w:val="24"/>
                <w:shd w:val="clear" w:color="auto" w:fill="FFFFFF"/>
              </w:rPr>
              <w:t>LSTM</w:t>
            </w:r>
            <w:r w:rsidRPr="00D722A2">
              <w:rPr>
                <w:rFonts w:cs="宋体"/>
                <w:color w:val="000000"/>
                <w:sz w:val="24"/>
                <w:shd w:val="clear" w:color="auto" w:fill="FFFFFF"/>
              </w:rPr>
              <w:t>，旨在通过挖掘不同异构变量间</w:t>
            </w:r>
            <w:proofErr w:type="gramStart"/>
            <w:r w:rsidRPr="00D722A2">
              <w:rPr>
                <w:rFonts w:cs="宋体"/>
                <w:color w:val="000000"/>
                <w:sz w:val="24"/>
                <w:shd w:val="clear" w:color="auto" w:fill="FFFFFF"/>
              </w:rPr>
              <w:t>的跨维度</w:t>
            </w:r>
            <w:proofErr w:type="gramEnd"/>
            <w:r w:rsidRPr="00D722A2">
              <w:rPr>
                <w:rFonts w:cs="宋体"/>
                <w:color w:val="000000"/>
                <w:sz w:val="24"/>
                <w:shd w:val="clear" w:color="auto" w:fill="FFFFFF"/>
              </w:rPr>
              <w:t>深层关联，直观展示流感爆发趋势及峰值，有效解决传统预测中的时间滞后问题。</w:t>
            </w:r>
          </w:p>
          <w:p w14:paraId="69C8C289" w14:textId="02E7D9A2" w:rsidR="0010345F" w:rsidRPr="0044428E" w:rsidRDefault="0010345F" w:rsidP="00D722A2">
            <w:pPr>
              <w:spacing w:before="120"/>
              <w:rPr>
                <w:sz w:val="24"/>
              </w:rPr>
            </w:pPr>
            <w:r w:rsidRPr="0044428E">
              <w:rPr>
                <w:rFonts w:hint="eastAsia"/>
                <w:sz w:val="24"/>
              </w:rPr>
              <w:t>学术价值</w:t>
            </w:r>
            <w:r>
              <w:rPr>
                <w:rFonts w:hint="eastAsia"/>
                <w:sz w:val="24"/>
              </w:rPr>
              <w:t>：</w:t>
            </w:r>
          </w:p>
          <w:p w14:paraId="3711C0F7" w14:textId="77777777" w:rsidR="00D722A2" w:rsidRDefault="00D722A2" w:rsidP="00D722A2">
            <w:pPr>
              <w:spacing w:before="120"/>
              <w:ind w:firstLineChars="200" w:firstLine="480"/>
              <w:rPr>
                <w:rFonts w:cs="宋体"/>
                <w:color w:val="000000"/>
                <w:sz w:val="24"/>
                <w:shd w:val="clear" w:color="auto" w:fill="FFFFFF"/>
              </w:rPr>
            </w:pPr>
            <w:r w:rsidRPr="00D722A2">
              <w:rPr>
                <w:rFonts w:cs="宋体"/>
                <w:color w:val="000000"/>
                <w:sz w:val="24"/>
                <w:shd w:val="clear" w:color="auto" w:fill="FFFFFF"/>
              </w:rPr>
              <w:t>探索最新的倒置</w:t>
            </w:r>
            <w:r w:rsidRPr="00D722A2">
              <w:rPr>
                <w:rFonts w:cs="宋体"/>
                <w:color w:val="000000"/>
                <w:sz w:val="24"/>
                <w:shd w:val="clear" w:color="auto" w:fill="FFFFFF"/>
              </w:rPr>
              <w:t>Transformer</w:t>
            </w:r>
            <w:r w:rsidRPr="00D722A2">
              <w:rPr>
                <w:rFonts w:cs="宋体"/>
                <w:color w:val="000000"/>
                <w:sz w:val="24"/>
                <w:shd w:val="clear" w:color="auto" w:fill="FFFFFF"/>
              </w:rPr>
              <w:t>（</w:t>
            </w:r>
            <w:proofErr w:type="spellStart"/>
            <w:r w:rsidRPr="00D722A2">
              <w:rPr>
                <w:rFonts w:cs="宋体"/>
                <w:color w:val="000000"/>
                <w:sz w:val="24"/>
                <w:shd w:val="clear" w:color="auto" w:fill="FFFFFF"/>
              </w:rPr>
              <w:t>iTransformer</w:t>
            </w:r>
            <w:proofErr w:type="spellEnd"/>
            <w:r w:rsidRPr="00D722A2">
              <w:rPr>
                <w:rFonts w:cs="宋体"/>
                <w:color w:val="000000"/>
                <w:sz w:val="24"/>
                <w:shd w:val="clear" w:color="auto" w:fill="FFFFFF"/>
              </w:rPr>
              <w:t>）网络结构在时间序列分析及公共卫生领域的交叉应用</w:t>
            </w:r>
            <w:r w:rsidRPr="00D722A2">
              <w:rPr>
                <w:rFonts w:cs="宋体"/>
                <w:color w:val="000000"/>
                <w:sz w:val="24"/>
                <w:shd w:val="clear" w:color="auto" w:fill="FFFFFF"/>
              </w:rPr>
              <w:t xml:space="preserve"> </w:t>
            </w:r>
            <w:r w:rsidRPr="00D722A2">
              <w:rPr>
                <w:rFonts w:cs="宋体"/>
                <w:color w:val="000000"/>
                <w:sz w:val="24"/>
                <w:shd w:val="clear" w:color="auto" w:fill="FFFFFF"/>
              </w:rPr>
              <w:t>。深入探讨通道独立机制下，文本搜索指数、数值型气象参数与流行病学统计数据的高效对齐与特征提取方式，为多源异构流行病数据的融合提供创新性的实验与理论参考</w:t>
            </w:r>
            <w:r w:rsidRPr="00D722A2">
              <w:rPr>
                <w:rFonts w:cs="宋体"/>
                <w:color w:val="000000"/>
                <w:sz w:val="24"/>
                <w:shd w:val="clear" w:color="auto" w:fill="FFFFFF"/>
              </w:rPr>
              <w:t xml:space="preserve"> </w:t>
            </w:r>
            <w:r w:rsidRPr="00D722A2">
              <w:rPr>
                <w:rFonts w:cs="宋体"/>
                <w:color w:val="000000"/>
                <w:sz w:val="24"/>
                <w:shd w:val="clear" w:color="auto" w:fill="FFFFFF"/>
              </w:rPr>
              <w:t>。</w:t>
            </w:r>
          </w:p>
          <w:p w14:paraId="4FB90FEF" w14:textId="79045A86" w:rsidR="0010345F" w:rsidRPr="0044428E" w:rsidRDefault="0010345F" w:rsidP="000963A9">
            <w:pPr>
              <w:spacing w:before="120"/>
              <w:rPr>
                <w:sz w:val="24"/>
              </w:rPr>
            </w:pPr>
            <w:r w:rsidRPr="0044428E">
              <w:rPr>
                <w:rFonts w:hint="eastAsia"/>
                <w:sz w:val="24"/>
              </w:rPr>
              <w:t>实际应用价值</w:t>
            </w:r>
            <w:r>
              <w:rPr>
                <w:rFonts w:hint="eastAsia"/>
                <w:sz w:val="24"/>
              </w:rPr>
              <w:t>：</w:t>
            </w:r>
          </w:p>
          <w:p w14:paraId="3B4080DD" w14:textId="77777777" w:rsidR="002E2DA8" w:rsidRPr="002E2DA8" w:rsidRDefault="002E2DA8" w:rsidP="002E2DA8">
            <w:pPr>
              <w:ind w:firstLineChars="200" w:firstLine="480"/>
              <w:rPr>
                <w:sz w:val="24"/>
              </w:rPr>
            </w:pPr>
            <w:r w:rsidRPr="002E2DA8">
              <w:rPr>
                <w:sz w:val="24"/>
              </w:rPr>
              <w:t>为</w:t>
            </w:r>
            <w:proofErr w:type="gramStart"/>
            <w:r w:rsidRPr="002E2DA8">
              <w:rPr>
                <w:sz w:val="24"/>
              </w:rPr>
              <w:t>公共卫生疾控部门</w:t>
            </w:r>
            <w:proofErr w:type="gramEnd"/>
            <w:r w:rsidRPr="002E2DA8">
              <w:rPr>
                <w:sz w:val="24"/>
              </w:rPr>
              <w:t>提供更为精准的流感爆发预警工具，通过对流感高峰期和非高峰期的准确预测</w:t>
            </w:r>
            <w:r w:rsidRPr="002E2DA8">
              <w:rPr>
                <w:sz w:val="24"/>
              </w:rPr>
              <w:t xml:space="preserve"> </w:t>
            </w:r>
            <w:r w:rsidRPr="002E2DA8">
              <w:rPr>
                <w:sz w:val="24"/>
              </w:rPr>
              <w:t>，辅助医疗资源的合理调配与疾病防控决策。</w:t>
            </w:r>
          </w:p>
          <w:p w14:paraId="1FAEE614" w14:textId="77777777" w:rsidR="0010345F" w:rsidRPr="002E2DA8" w:rsidRDefault="0010345F" w:rsidP="0010345F">
            <w:pPr>
              <w:ind w:firstLineChars="200" w:firstLine="480"/>
              <w:rPr>
                <w:sz w:val="24"/>
              </w:rPr>
            </w:pPr>
          </w:p>
        </w:tc>
      </w:tr>
    </w:tbl>
    <w:p w14:paraId="5EC8666D" w14:textId="77777777" w:rsidR="0010345F" w:rsidRPr="0044428E" w:rsidRDefault="0010345F" w:rsidP="0010345F">
      <w:pPr>
        <w:rPr>
          <w:sz w:val="24"/>
        </w:rPr>
      </w:pPr>
    </w:p>
    <w:p w14:paraId="7F5E41E0" w14:textId="77777777" w:rsidR="00D722A2" w:rsidRDefault="00D722A2" w:rsidP="0010345F">
      <w:pPr>
        <w:outlineLvl w:val="0"/>
        <w:rPr>
          <w:rFonts w:ascii="黑体" w:eastAsia="黑体" w:hAnsi="黑体"/>
          <w:sz w:val="24"/>
        </w:rPr>
      </w:pPr>
    </w:p>
    <w:p w14:paraId="7A32D9DA" w14:textId="77777777" w:rsidR="00D722A2" w:rsidRDefault="00D722A2" w:rsidP="0010345F">
      <w:pPr>
        <w:outlineLvl w:val="0"/>
        <w:rPr>
          <w:rFonts w:ascii="黑体" w:eastAsia="黑体" w:hAnsi="黑体"/>
          <w:sz w:val="24"/>
        </w:rPr>
      </w:pPr>
    </w:p>
    <w:p w14:paraId="249E41BC" w14:textId="77777777" w:rsidR="00D722A2" w:rsidRDefault="00D722A2" w:rsidP="0010345F">
      <w:pPr>
        <w:outlineLvl w:val="0"/>
        <w:rPr>
          <w:rFonts w:ascii="黑体" w:eastAsia="黑体" w:hAnsi="黑体"/>
          <w:sz w:val="24"/>
        </w:rPr>
      </w:pPr>
    </w:p>
    <w:p w14:paraId="490E4E72" w14:textId="0BDC7C6E" w:rsidR="0010345F" w:rsidRPr="009167D5" w:rsidRDefault="0010345F" w:rsidP="0010345F">
      <w:pPr>
        <w:outlineLvl w:val="0"/>
        <w:rPr>
          <w:rFonts w:ascii="黑体" w:eastAsia="黑体" w:hAnsi="黑体" w:hint="eastAsia"/>
          <w:sz w:val="24"/>
        </w:rPr>
      </w:pPr>
      <w:r w:rsidRPr="009167D5">
        <w:rPr>
          <w:rFonts w:ascii="黑体" w:eastAsia="黑体" w:hAnsi="黑体" w:hint="eastAsia"/>
          <w:sz w:val="24"/>
        </w:rPr>
        <w:lastRenderedPageBreak/>
        <w:t>二、文献综述</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67"/>
      </w:tblGrid>
      <w:tr w:rsidR="0010345F" w:rsidRPr="0044428E" w14:paraId="650262C1" w14:textId="77777777" w:rsidTr="000963A9">
        <w:trPr>
          <w:trHeight w:val="1061"/>
        </w:trPr>
        <w:tc>
          <w:tcPr>
            <w:tcW w:w="8567" w:type="dxa"/>
            <w:tcBorders>
              <w:top w:val="single" w:sz="12" w:space="0" w:color="auto"/>
              <w:left w:val="single" w:sz="12" w:space="0" w:color="auto"/>
              <w:bottom w:val="single" w:sz="12" w:space="0" w:color="auto"/>
              <w:right w:val="single" w:sz="12" w:space="0" w:color="auto"/>
            </w:tcBorders>
          </w:tcPr>
          <w:p w14:paraId="44E44601" w14:textId="77777777" w:rsidR="0010345F" w:rsidRPr="0044428E" w:rsidRDefault="0010345F" w:rsidP="000963A9">
            <w:pPr>
              <w:spacing w:before="120"/>
              <w:rPr>
                <w:sz w:val="24"/>
              </w:rPr>
            </w:pPr>
            <w:r w:rsidRPr="0044428E">
              <w:rPr>
                <w:rFonts w:hint="eastAsia"/>
                <w:sz w:val="24"/>
              </w:rPr>
              <w:t>国内外研究现状、发展动态；查阅的主要文献</w:t>
            </w:r>
          </w:p>
          <w:p w14:paraId="045E5EFF" w14:textId="77777777" w:rsidR="0010345F" w:rsidRDefault="0010345F" w:rsidP="000963A9">
            <w:pPr>
              <w:spacing w:before="120"/>
              <w:rPr>
                <w:sz w:val="24"/>
              </w:rPr>
            </w:pPr>
            <w:r w:rsidRPr="0044428E">
              <w:rPr>
                <w:rFonts w:hint="eastAsia"/>
                <w:sz w:val="24"/>
              </w:rPr>
              <w:t>国内外研究现状、发展动态</w:t>
            </w:r>
            <w:r>
              <w:rPr>
                <w:rFonts w:hint="eastAsia"/>
                <w:sz w:val="24"/>
              </w:rPr>
              <w:t>：</w:t>
            </w:r>
          </w:p>
          <w:p w14:paraId="0041FD59" w14:textId="77777777" w:rsidR="00D722A2" w:rsidRPr="00D722A2" w:rsidRDefault="00D722A2" w:rsidP="00D722A2">
            <w:pPr>
              <w:ind w:firstLineChars="200" w:firstLine="480"/>
              <w:rPr>
                <w:rFonts w:cs="宋体"/>
                <w:color w:val="000000"/>
                <w:sz w:val="24"/>
              </w:rPr>
            </w:pPr>
            <w:r w:rsidRPr="00D722A2">
              <w:rPr>
                <w:rFonts w:cs="宋体"/>
                <w:color w:val="000000"/>
                <w:sz w:val="24"/>
              </w:rPr>
              <w:t>在传染病预测与时间序列分析领域，模型的发展经历了从传统统计模型到浅层机器学习，再到深度学习与前沿多</w:t>
            </w:r>
            <w:proofErr w:type="gramStart"/>
            <w:r w:rsidRPr="00D722A2">
              <w:rPr>
                <w:rFonts w:cs="宋体"/>
                <w:color w:val="000000"/>
                <w:sz w:val="24"/>
              </w:rPr>
              <w:t>源数据</w:t>
            </w:r>
            <w:proofErr w:type="gramEnd"/>
            <w:r w:rsidRPr="00D722A2">
              <w:rPr>
                <w:rFonts w:cs="宋体"/>
                <w:color w:val="000000"/>
                <w:sz w:val="24"/>
              </w:rPr>
              <w:t>融合的演变过程</w:t>
            </w:r>
            <w:r w:rsidRPr="00D722A2">
              <w:rPr>
                <w:rFonts w:cs="宋体"/>
                <w:color w:val="000000"/>
                <w:sz w:val="24"/>
              </w:rPr>
              <w:t xml:space="preserve"> </w:t>
            </w:r>
            <w:r w:rsidRPr="00D722A2">
              <w:rPr>
                <w:rFonts w:cs="宋体"/>
                <w:color w:val="000000"/>
                <w:sz w:val="24"/>
              </w:rPr>
              <w:t>。通过文献调研，当前国内外的研究现状及类似系统所用算法的优缺点对比主要体现在以下三个阶段：</w:t>
            </w:r>
          </w:p>
          <w:p w14:paraId="7EA0F43A" w14:textId="77777777" w:rsidR="00D722A2" w:rsidRPr="00D722A2" w:rsidRDefault="00D722A2" w:rsidP="00D722A2">
            <w:pPr>
              <w:ind w:firstLineChars="200" w:firstLine="482"/>
              <w:rPr>
                <w:rFonts w:cs="宋体"/>
                <w:color w:val="000000"/>
                <w:sz w:val="24"/>
              </w:rPr>
            </w:pPr>
            <w:r w:rsidRPr="00D722A2">
              <w:rPr>
                <w:rFonts w:cs="宋体"/>
                <w:b/>
                <w:bCs/>
                <w:color w:val="000000"/>
                <w:sz w:val="24"/>
              </w:rPr>
              <w:t xml:space="preserve">1. </w:t>
            </w:r>
            <w:r w:rsidRPr="00D722A2">
              <w:rPr>
                <w:rFonts w:cs="宋体"/>
                <w:b/>
                <w:bCs/>
                <w:color w:val="000000"/>
                <w:sz w:val="24"/>
              </w:rPr>
              <w:t>传统统计模型与浅层神经网络的局限性</w:t>
            </w:r>
            <w:r w:rsidRPr="00D722A2">
              <w:rPr>
                <w:rFonts w:cs="宋体"/>
                <w:color w:val="000000"/>
                <w:sz w:val="24"/>
              </w:rPr>
              <w:t xml:space="preserve"> </w:t>
            </w:r>
            <w:r w:rsidRPr="00D722A2">
              <w:rPr>
                <w:rFonts w:cs="宋体"/>
                <w:color w:val="000000"/>
                <w:sz w:val="24"/>
              </w:rPr>
              <w:t>早期流行病和时序预测主要采用</w:t>
            </w:r>
            <w:r w:rsidRPr="00D722A2">
              <w:rPr>
                <w:rFonts w:cs="宋体"/>
                <w:color w:val="000000"/>
                <w:sz w:val="24"/>
              </w:rPr>
              <w:t>ARIMA</w:t>
            </w:r>
            <w:r w:rsidRPr="00D722A2">
              <w:rPr>
                <w:rFonts w:cs="宋体"/>
                <w:color w:val="000000"/>
                <w:sz w:val="24"/>
              </w:rPr>
              <w:t>模型、经典的</w:t>
            </w:r>
            <w:r w:rsidRPr="00D722A2">
              <w:rPr>
                <w:rFonts w:cs="宋体"/>
                <w:color w:val="000000"/>
                <w:sz w:val="24"/>
              </w:rPr>
              <w:t>SIR</w:t>
            </w:r>
            <w:r w:rsidRPr="00D722A2">
              <w:rPr>
                <w:rFonts w:cs="宋体"/>
                <w:color w:val="000000"/>
                <w:sz w:val="24"/>
              </w:rPr>
              <w:t>动力学模型以及多元线性回归等</w:t>
            </w:r>
            <w:r w:rsidRPr="00D722A2">
              <w:rPr>
                <w:rFonts w:cs="宋体"/>
                <w:color w:val="000000"/>
                <w:sz w:val="24"/>
              </w:rPr>
              <w:t xml:space="preserve"> </w:t>
            </w:r>
            <w:r w:rsidRPr="00D722A2">
              <w:rPr>
                <w:rFonts w:cs="宋体"/>
                <w:color w:val="000000"/>
                <w:sz w:val="24"/>
              </w:rPr>
              <w:t>。这些模型的优点是理论基础扎实、计算成本低</w:t>
            </w:r>
            <w:r w:rsidRPr="00D722A2">
              <w:rPr>
                <w:rFonts w:cs="宋体"/>
                <w:color w:val="000000"/>
                <w:sz w:val="24"/>
              </w:rPr>
              <w:t xml:space="preserve"> </w:t>
            </w:r>
            <w:r w:rsidRPr="00D722A2">
              <w:rPr>
                <w:rFonts w:cs="宋体"/>
                <w:color w:val="000000"/>
                <w:sz w:val="24"/>
              </w:rPr>
              <w:t>。然而，张景阳等人的对比研究指出，多元线性回归等传统方法在拟合非线性序列时误差较大，</w:t>
            </w:r>
            <w:r w:rsidRPr="00D722A2">
              <w:rPr>
                <w:rFonts w:cs="宋体"/>
                <w:color w:val="000000"/>
                <w:sz w:val="24"/>
              </w:rPr>
              <w:t>BP</w:t>
            </w:r>
            <w:r w:rsidRPr="00D722A2">
              <w:rPr>
                <w:rFonts w:cs="宋体"/>
                <w:color w:val="000000"/>
                <w:sz w:val="24"/>
              </w:rPr>
              <w:t>神经网络等浅层模型也极易陷入局部最优</w:t>
            </w:r>
            <w:r w:rsidRPr="00D722A2">
              <w:rPr>
                <w:rFonts w:cs="宋体"/>
                <w:color w:val="000000"/>
                <w:sz w:val="24"/>
              </w:rPr>
              <w:t xml:space="preserve"> </w:t>
            </w:r>
            <w:r w:rsidRPr="00D722A2">
              <w:rPr>
                <w:rFonts w:cs="宋体"/>
                <w:color w:val="000000"/>
                <w:sz w:val="24"/>
              </w:rPr>
              <w:t>。此外，支持向量机（</w:t>
            </w:r>
            <w:r w:rsidRPr="00D722A2">
              <w:rPr>
                <w:rFonts w:cs="宋体"/>
                <w:color w:val="000000"/>
                <w:sz w:val="24"/>
              </w:rPr>
              <w:t>SVM</w:t>
            </w:r>
            <w:r w:rsidRPr="00D722A2">
              <w:rPr>
                <w:rFonts w:cs="宋体"/>
                <w:color w:val="000000"/>
                <w:sz w:val="24"/>
              </w:rPr>
              <w:t>）等模型在处理类似</w:t>
            </w:r>
            <w:r w:rsidRPr="00D722A2">
              <w:rPr>
                <w:rFonts w:cs="宋体"/>
                <w:color w:val="000000"/>
                <w:sz w:val="24"/>
              </w:rPr>
              <w:t>“</w:t>
            </w:r>
            <w:r w:rsidRPr="00D722A2">
              <w:rPr>
                <w:rFonts w:cs="宋体"/>
                <w:color w:val="000000"/>
                <w:sz w:val="24"/>
              </w:rPr>
              <w:t>气象参数与文本搜索指数混合</w:t>
            </w:r>
            <w:r w:rsidRPr="00D722A2">
              <w:rPr>
                <w:rFonts w:cs="宋体"/>
                <w:color w:val="000000"/>
                <w:sz w:val="24"/>
              </w:rPr>
              <w:t>”</w:t>
            </w:r>
            <w:r w:rsidRPr="00D722A2">
              <w:rPr>
                <w:rFonts w:cs="宋体"/>
                <w:color w:val="000000"/>
                <w:sz w:val="24"/>
              </w:rPr>
              <w:t>的多源异构特征时，高度依赖人工特征工程，且难以捕捉长距离的时间序列依赖关系，面对突发性流感高峰往往表现出明显的预测滞后性</w:t>
            </w:r>
            <w:r w:rsidRPr="00D722A2">
              <w:rPr>
                <w:rFonts w:cs="宋体"/>
                <w:color w:val="000000"/>
                <w:sz w:val="24"/>
              </w:rPr>
              <w:t xml:space="preserve"> </w:t>
            </w:r>
            <w:r w:rsidRPr="00D722A2">
              <w:rPr>
                <w:rFonts w:cs="宋体"/>
                <w:color w:val="000000"/>
                <w:sz w:val="24"/>
              </w:rPr>
              <w:t>。</w:t>
            </w:r>
          </w:p>
          <w:p w14:paraId="7FC65E69" w14:textId="77777777" w:rsidR="00D722A2" w:rsidRPr="00D722A2" w:rsidRDefault="00D722A2" w:rsidP="00D722A2">
            <w:pPr>
              <w:ind w:firstLineChars="200" w:firstLine="482"/>
              <w:rPr>
                <w:rFonts w:cs="宋体"/>
                <w:color w:val="000000"/>
                <w:sz w:val="24"/>
              </w:rPr>
            </w:pPr>
            <w:r w:rsidRPr="00D722A2">
              <w:rPr>
                <w:rFonts w:cs="宋体"/>
                <w:b/>
                <w:bCs/>
                <w:color w:val="000000"/>
                <w:sz w:val="24"/>
              </w:rPr>
              <w:t xml:space="preserve">2. </w:t>
            </w:r>
            <w:r w:rsidRPr="00D722A2">
              <w:rPr>
                <w:rFonts w:cs="宋体"/>
                <w:b/>
                <w:bCs/>
                <w:color w:val="000000"/>
                <w:sz w:val="24"/>
              </w:rPr>
              <w:t>基于</w:t>
            </w:r>
            <w:r w:rsidRPr="00D722A2">
              <w:rPr>
                <w:rFonts w:cs="宋体"/>
                <w:b/>
                <w:bCs/>
                <w:color w:val="000000"/>
                <w:sz w:val="24"/>
              </w:rPr>
              <w:t>LSTM</w:t>
            </w:r>
            <w:r w:rsidRPr="00D722A2">
              <w:rPr>
                <w:rFonts w:cs="宋体"/>
                <w:b/>
                <w:bCs/>
                <w:color w:val="000000"/>
                <w:sz w:val="24"/>
              </w:rPr>
              <w:t>等早期深度学习模型的崛起与瓶颈</w:t>
            </w:r>
            <w:r w:rsidRPr="00D722A2">
              <w:rPr>
                <w:rFonts w:cs="宋体"/>
                <w:color w:val="000000"/>
                <w:sz w:val="24"/>
              </w:rPr>
              <w:t xml:space="preserve"> </w:t>
            </w:r>
            <w:r w:rsidRPr="00D722A2">
              <w:rPr>
                <w:rFonts w:cs="宋体"/>
                <w:color w:val="000000"/>
                <w:sz w:val="24"/>
              </w:rPr>
              <w:t>近年来，深度学习技术在复杂时间序列预测中的优势日益凸显</w:t>
            </w:r>
            <w:r w:rsidRPr="00D722A2">
              <w:rPr>
                <w:rFonts w:cs="宋体"/>
                <w:color w:val="000000"/>
                <w:sz w:val="24"/>
              </w:rPr>
              <w:t xml:space="preserve"> </w:t>
            </w:r>
            <w:r w:rsidRPr="00D722A2">
              <w:rPr>
                <w:rFonts w:cs="宋体"/>
                <w:color w:val="000000"/>
                <w:sz w:val="24"/>
              </w:rPr>
              <w:t>。梁宏涛、郝建华等人的研究综述均肯定了深度学习在时序预测领域的革命性地位</w:t>
            </w:r>
            <w:r w:rsidRPr="00D722A2">
              <w:rPr>
                <w:rFonts w:cs="宋体"/>
                <w:color w:val="000000"/>
                <w:sz w:val="24"/>
              </w:rPr>
              <w:t xml:space="preserve"> </w:t>
            </w:r>
            <w:r w:rsidRPr="00D722A2">
              <w:rPr>
                <w:rFonts w:cs="宋体"/>
                <w:color w:val="000000"/>
                <w:sz w:val="24"/>
              </w:rPr>
              <w:t>。其中，带有门控机制的循环神经网络（</w:t>
            </w:r>
            <w:r w:rsidRPr="00D722A2">
              <w:rPr>
                <w:rFonts w:cs="宋体"/>
                <w:color w:val="000000"/>
                <w:sz w:val="24"/>
              </w:rPr>
              <w:t>RNN</w:t>
            </w:r>
            <w:r w:rsidRPr="00D722A2">
              <w:rPr>
                <w:rFonts w:cs="宋体"/>
                <w:color w:val="000000"/>
                <w:sz w:val="24"/>
              </w:rPr>
              <w:t>及其变种如</w:t>
            </w:r>
            <w:r w:rsidRPr="00D722A2">
              <w:rPr>
                <w:rFonts w:cs="宋体"/>
                <w:color w:val="000000"/>
                <w:sz w:val="24"/>
              </w:rPr>
              <w:t>LSTM</w:t>
            </w:r>
            <w:r w:rsidRPr="00D722A2">
              <w:rPr>
                <w:rFonts w:cs="宋体"/>
                <w:color w:val="000000"/>
                <w:sz w:val="24"/>
              </w:rPr>
              <w:t>、</w:t>
            </w:r>
            <w:r w:rsidRPr="00D722A2">
              <w:rPr>
                <w:rFonts w:cs="宋体"/>
                <w:color w:val="000000"/>
                <w:sz w:val="24"/>
              </w:rPr>
              <w:t>GRU</w:t>
            </w:r>
            <w:r w:rsidRPr="00D722A2">
              <w:rPr>
                <w:rFonts w:cs="宋体"/>
                <w:color w:val="000000"/>
                <w:sz w:val="24"/>
              </w:rPr>
              <w:t>）曾是绝对的主流。例如，杨青、孙瑞奇等人分别利用</w:t>
            </w:r>
            <w:r w:rsidRPr="00D722A2">
              <w:rPr>
                <w:rFonts w:cs="宋体"/>
                <w:color w:val="000000"/>
                <w:sz w:val="24"/>
              </w:rPr>
              <w:t>LSTM</w:t>
            </w:r>
            <w:r w:rsidRPr="00D722A2">
              <w:rPr>
                <w:rFonts w:cs="宋体"/>
                <w:color w:val="000000"/>
                <w:sz w:val="24"/>
              </w:rPr>
              <w:t>网络成功构建了全球股票指数和美股价格的趋势预测模型，证明了其处理时序依赖的卓越能力</w:t>
            </w:r>
            <w:r w:rsidRPr="00D722A2">
              <w:rPr>
                <w:rFonts w:cs="宋体"/>
                <w:color w:val="000000"/>
                <w:sz w:val="24"/>
              </w:rPr>
              <w:t xml:space="preserve"> </w:t>
            </w:r>
            <w:r w:rsidRPr="00D722A2">
              <w:rPr>
                <w:rFonts w:cs="宋体"/>
                <w:color w:val="000000"/>
                <w:sz w:val="24"/>
              </w:rPr>
              <w:t>。但在后续的实际应用中暴露出两大缺点：一是序列化的计算机制导致长时序训练极为缓慢；二是在强行将同一时间步的异质特征（如同时输入温度、搜索指数和病例数）绑定拼接时，容易产生变量间的噪声干扰。</w:t>
            </w:r>
          </w:p>
          <w:p w14:paraId="7820EEC8" w14:textId="5AF6766E" w:rsidR="00D722A2" w:rsidRPr="00D722A2" w:rsidRDefault="00D722A2" w:rsidP="00D722A2">
            <w:pPr>
              <w:ind w:firstLineChars="200" w:firstLine="482"/>
              <w:rPr>
                <w:rFonts w:cs="宋体"/>
                <w:color w:val="000000"/>
                <w:sz w:val="24"/>
              </w:rPr>
            </w:pPr>
            <w:r w:rsidRPr="00D722A2">
              <w:rPr>
                <w:rFonts w:cs="宋体"/>
                <w:b/>
                <w:bCs/>
                <w:color w:val="000000"/>
                <w:sz w:val="24"/>
              </w:rPr>
              <w:t>3. Transformer</w:t>
            </w:r>
            <w:r w:rsidRPr="00D722A2">
              <w:rPr>
                <w:rFonts w:cs="宋体"/>
                <w:b/>
                <w:bCs/>
                <w:color w:val="000000"/>
                <w:sz w:val="24"/>
              </w:rPr>
              <w:t>架构与通道独立前沿机制的广泛应用</w:t>
            </w:r>
            <w:r w:rsidRPr="00D722A2">
              <w:rPr>
                <w:rFonts w:cs="宋体"/>
                <w:color w:val="000000"/>
                <w:sz w:val="24"/>
              </w:rPr>
              <w:t xml:space="preserve"> </w:t>
            </w:r>
            <w:r w:rsidRPr="00D722A2">
              <w:rPr>
                <w:rFonts w:cs="宋体"/>
                <w:color w:val="000000"/>
                <w:sz w:val="24"/>
              </w:rPr>
              <w:t>随着注意力机制（</w:t>
            </w:r>
            <w:r w:rsidRPr="00D722A2">
              <w:rPr>
                <w:rFonts w:cs="宋体"/>
                <w:color w:val="000000"/>
                <w:sz w:val="24"/>
              </w:rPr>
              <w:t>Attention</w:t>
            </w:r>
            <w:r w:rsidRPr="00D722A2">
              <w:rPr>
                <w:rFonts w:cs="宋体"/>
                <w:color w:val="000000"/>
                <w:sz w:val="24"/>
              </w:rPr>
              <w:t>）的快速发展</w:t>
            </w:r>
            <w:r w:rsidRPr="00D722A2">
              <w:rPr>
                <w:rFonts w:cs="宋体"/>
                <w:color w:val="000000"/>
                <w:sz w:val="24"/>
              </w:rPr>
              <w:t xml:space="preserve"> </w:t>
            </w:r>
            <w:r w:rsidRPr="00D722A2">
              <w:rPr>
                <w:rFonts w:cs="宋体"/>
                <w:color w:val="000000"/>
                <w:sz w:val="24"/>
              </w:rPr>
              <w:t>，基于</w:t>
            </w:r>
            <w:r w:rsidRPr="00D722A2">
              <w:rPr>
                <w:rFonts w:cs="宋体"/>
                <w:color w:val="000000"/>
                <w:sz w:val="24"/>
              </w:rPr>
              <w:t>Transformer</w:t>
            </w:r>
            <w:r w:rsidRPr="00D722A2">
              <w:rPr>
                <w:rFonts w:cs="宋体"/>
                <w:color w:val="000000"/>
                <w:sz w:val="24"/>
              </w:rPr>
              <w:t>架构的时间序列预测方法逐渐占据核心地位</w:t>
            </w:r>
            <w:r w:rsidRPr="00D722A2">
              <w:rPr>
                <w:rFonts w:cs="宋体"/>
                <w:color w:val="000000"/>
                <w:sz w:val="24"/>
              </w:rPr>
              <w:t xml:space="preserve"> </w:t>
            </w:r>
            <w:r w:rsidRPr="00D722A2">
              <w:rPr>
                <w:rFonts w:cs="宋体"/>
                <w:color w:val="000000"/>
                <w:sz w:val="24"/>
              </w:rPr>
              <w:t>。</w:t>
            </w:r>
            <w:proofErr w:type="gramStart"/>
            <w:r w:rsidRPr="00D722A2">
              <w:rPr>
                <w:rFonts w:cs="宋体"/>
                <w:color w:val="000000"/>
                <w:sz w:val="24"/>
              </w:rPr>
              <w:t>陈嘉俊等</w:t>
            </w:r>
            <w:proofErr w:type="gramEnd"/>
            <w:r w:rsidRPr="00D722A2">
              <w:rPr>
                <w:rFonts w:cs="宋体"/>
                <w:color w:val="000000"/>
                <w:sz w:val="24"/>
              </w:rPr>
              <w:t>学者的综述详细归纳了该类方法在捕获全局相关性上的绝对优势</w:t>
            </w:r>
            <w:r w:rsidRPr="00D722A2">
              <w:rPr>
                <w:rFonts w:cs="宋体"/>
                <w:color w:val="000000"/>
                <w:sz w:val="24"/>
              </w:rPr>
              <w:t xml:space="preserve"> </w:t>
            </w:r>
            <w:r w:rsidRPr="00D722A2">
              <w:rPr>
                <w:rFonts w:cs="宋体"/>
                <w:color w:val="000000"/>
                <w:sz w:val="24"/>
              </w:rPr>
              <w:t>。当前该领域</w:t>
            </w:r>
            <w:proofErr w:type="gramStart"/>
            <w:r w:rsidRPr="00D722A2">
              <w:rPr>
                <w:rFonts w:cs="宋体"/>
                <w:color w:val="000000"/>
                <w:sz w:val="24"/>
              </w:rPr>
              <w:t>最</w:t>
            </w:r>
            <w:proofErr w:type="gramEnd"/>
            <w:r w:rsidRPr="00D722A2">
              <w:rPr>
                <w:rFonts w:cs="宋体"/>
                <w:color w:val="000000"/>
                <w:sz w:val="24"/>
              </w:rPr>
              <w:t>主流的发展动态是探索面向多变量长时序预测（</w:t>
            </w:r>
            <w:r w:rsidRPr="00D722A2">
              <w:rPr>
                <w:rFonts w:cs="宋体"/>
                <w:color w:val="000000"/>
                <w:sz w:val="24"/>
              </w:rPr>
              <w:t>M-LTSF</w:t>
            </w:r>
            <w:r w:rsidRPr="00D722A2">
              <w:rPr>
                <w:rFonts w:cs="宋体"/>
                <w:color w:val="000000"/>
                <w:sz w:val="24"/>
              </w:rPr>
              <w:t>）的全新架构设计</w:t>
            </w:r>
            <w:r w:rsidRPr="00D722A2">
              <w:rPr>
                <w:rFonts w:cs="宋体"/>
                <w:color w:val="000000"/>
                <w:sz w:val="24"/>
              </w:rPr>
              <w:t xml:space="preserve"> </w:t>
            </w:r>
            <w:r w:rsidRPr="00D722A2">
              <w:rPr>
                <w:rFonts w:cs="宋体"/>
                <w:color w:val="000000"/>
                <w:sz w:val="24"/>
              </w:rPr>
              <w:t>。在这其中，创新性的</w:t>
            </w:r>
            <w:r w:rsidRPr="00D722A2">
              <w:rPr>
                <w:rFonts w:cs="宋体"/>
                <w:color w:val="000000"/>
                <w:sz w:val="24"/>
              </w:rPr>
              <w:t xml:space="preserve"> </w:t>
            </w:r>
            <w:proofErr w:type="spellStart"/>
            <w:r w:rsidRPr="00D722A2">
              <w:rPr>
                <w:rFonts w:cs="宋体"/>
                <w:b/>
                <w:bCs/>
                <w:color w:val="000000"/>
                <w:sz w:val="24"/>
              </w:rPr>
              <w:t>iTransformer</w:t>
            </w:r>
            <w:proofErr w:type="spellEnd"/>
            <w:r w:rsidRPr="00D722A2">
              <w:rPr>
                <w:rFonts w:cs="宋体"/>
                <w:b/>
                <w:bCs/>
                <w:color w:val="000000"/>
                <w:sz w:val="24"/>
              </w:rPr>
              <w:t xml:space="preserve"> </w:t>
            </w:r>
            <w:r w:rsidRPr="00D722A2">
              <w:rPr>
                <w:rFonts w:cs="宋体"/>
                <w:b/>
                <w:bCs/>
                <w:color w:val="000000"/>
                <w:sz w:val="24"/>
              </w:rPr>
              <w:t>架构</w:t>
            </w:r>
            <w:r w:rsidRPr="00D722A2">
              <w:rPr>
                <w:rFonts w:cs="宋体"/>
                <w:color w:val="000000"/>
                <w:sz w:val="24"/>
              </w:rPr>
              <w:t>脱颖而出。</w:t>
            </w:r>
            <w:proofErr w:type="spellStart"/>
            <w:r w:rsidRPr="00D722A2">
              <w:rPr>
                <w:rFonts w:cs="宋体"/>
                <w:color w:val="000000"/>
                <w:sz w:val="24"/>
              </w:rPr>
              <w:t>Siqiao</w:t>
            </w:r>
            <w:proofErr w:type="spellEnd"/>
            <w:r w:rsidRPr="00D722A2">
              <w:rPr>
                <w:rFonts w:cs="宋体"/>
                <w:color w:val="000000"/>
                <w:sz w:val="24"/>
              </w:rPr>
              <w:t xml:space="preserve"> Zhao </w:t>
            </w:r>
            <w:r w:rsidRPr="00D722A2">
              <w:rPr>
                <w:rFonts w:cs="宋体"/>
                <w:color w:val="000000"/>
                <w:sz w:val="24"/>
              </w:rPr>
              <w:t>等人的最新研究表明，</w:t>
            </w:r>
            <w:proofErr w:type="spellStart"/>
            <w:r w:rsidRPr="00D722A2">
              <w:rPr>
                <w:rFonts w:cs="宋体"/>
                <w:color w:val="000000"/>
                <w:sz w:val="24"/>
              </w:rPr>
              <w:t>iTransformer</w:t>
            </w:r>
            <w:proofErr w:type="spellEnd"/>
            <w:r w:rsidRPr="00D722A2">
              <w:rPr>
                <w:rFonts w:cs="宋体"/>
                <w:color w:val="000000"/>
                <w:sz w:val="24"/>
              </w:rPr>
              <w:t xml:space="preserve"> </w:t>
            </w:r>
            <w:r w:rsidRPr="00D722A2">
              <w:rPr>
                <w:rFonts w:cs="宋体"/>
                <w:color w:val="000000"/>
                <w:sz w:val="24"/>
              </w:rPr>
              <w:t>在构建对冲基金投资组合等多变量复杂预测场景中表现优异</w:t>
            </w:r>
            <w:r w:rsidRPr="00D722A2">
              <w:rPr>
                <w:rFonts w:cs="宋体"/>
                <w:color w:val="000000"/>
                <w:sz w:val="24"/>
              </w:rPr>
              <w:t xml:space="preserve"> </w:t>
            </w:r>
            <w:r w:rsidRPr="00D722A2">
              <w:rPr>
                <w:rFonts w:cs="宋体"/>
                <w:color w:val="000000"/>
                <w:sz w:val="24"/>
              </w:rPr>
              <w:t>。其核心技术优势在于打破了传统时间步对齐的束缚，采用了</w:t>
            </w:r>
            <w:r w:rsidRPr="00D722A2">
              <w:rPr>
                <w:rFonts w:cs="宋体"/>
                <w:color w:val="000000"/>
                <w:sz w:val="24"/>
              </w:rPr>
              <w:t>“</w:t>
            </w:r>
            <w:r w:rsidRPr="00D722A2">
              <w:rPr>
                <w:rFonts w:cs="宋体"/>
                <w:color w:val="000000"/>
                <w:sz w:val="24"/>
              </w:rPr>
              <w:t>通道独立（</w:t>
            </w:r>
            <w:r w:rsidRPr="00D722A2">
              <w:rPr>
                <w:rFonts w:cs="宋体"/>
                <w:color w:val="000000"/>
                <w:sz w:val="24"/>
              </w:rPr>
              <w:t>Channel-Independent</w:t>
            </w:r>
            <w:r w:rsidRPr="00D722A2">
              <w:rPr>
                <w:rFonts w:cs="宋体"/>
                <w:color w:val="000000"/>
                <w:sz w:val="24"/>
              </w:rPr>
              <w:t>）</w:t>
            </w:r>
            <w:r w:rsidRPr="00D722A2">
              <w:rPr>
                <w:rFonts w:cs="宋体"/>
                <w:color w:val="000000"/>
                <w:sz w:val="24"/>
              </w:rPr>
              <w:t>”</w:t>
            </w:r>
            <w:r w:rsidRPr="00D722A2">
              <w:rPr>
                <w:rFonts w:cs="宋体"/>
                <w:color w:val="000000"/>
                <w:sz w:val="24"/>
              </w:rPr>
              <w:t>的思想（</w:t>
            </w:r>
            <w:proofErr w:type="spellStart"/>
            <w:r w:rsidRPr="00D722A2">
              <w:rPr>
                <w:rFonts w:cs="宋体"/>
                <w:color w:val="000000"/>
                <w:sz w:val="24"/>
              </w:rPr>
              <w:t>Donghwa</w:t>
            </w:r>
            <w:proofErr w:type="spellEnd"/>
            <w:r w:rsidRPr="00D722A2">
              <w:rPr>
                <w:rFonts w:cs="宋体"/>
                <w:color w:val="000000"/>
                <w:sz w:val="24"/>
              </w:rPr>
              <w:t xml:space="preserve"> Shin</w:t>
            </w:r>
            <w:r w:rsidRPr="00D722A2">
              <w:rPr>
                <w:rFonts w:cs="宋体"/>
                <w:color w:val="000000"/>
                <w:sz w:val="24"/>
              </w:rPr>
              <w:t>等人亦强调了跨变量独立嵌入增强技术的价值）</w:t>
            </w:r>
            <w:r w:rsidRPr="00D722A2">
              <w:rPr>
                <w:rFonts w:cs="宋体"/>
                <w:color w:val="000000"/>
                <w:sz w:val="24"/>
              </w:rPr>
              <w:t xml:space="preserve"> </w:t>
            </w:r>
            <w:r w:rsidRPr="00D722A2">
              <w:rPr>
                <w:rFonts w:cs="宋体"/>
                <w:color w:val="000000"/>
                <w:sz w:val="24"/>
              </w:rPr>
              <w:t>，即将单一变量的完整时间序列作为独立的</w:t>
            </w:r>
            <w:r w:rsidRPr="00D722A2">
              <w:rPr>
                <w:rFonts w:cs="宋体"/>
                <w:color w:val="000000"/>
                <w:sz w:val="24"/>
              </w:rPr>
              <w:t>Token</w:t>
            </w:r>
            <w:r w:rsidRPr="00D722A2">
              <w:rPr>
                <w:rFonts w:cs="宋体"/>
                <w:color w:val="000000"/>
                <w:sz w:val="24"/>
              </w:rPr>
              <w:t>，有效规避了异构特征间的相互干扰。结合</w:t>
            </w:r>
            <w:r w:rsidRPr="00D722A2">
              <w:rPr>
                <w:rFonts w:cs="宋体"/>
                <w:color w:val="000000"/>
                <w:sz w:val="24"/>
              </w:rPr>
              <w:t xml:space="preserve"> </w:t>
            </w:r>
            <w:proofErr w:type="spellStart"/>
            <w:r w:rsidRPr="00D722A2">
              <w:rPr>
                <w:rFonts w:cs="宋体"/>
                <w:color w:val="000000"/>
                <w:sz w:val="24"/>
              </w:rPr>
              <w:t>WeatherFormer</w:t>
            </w:r>
            <w:proofErr w:type="spellEnd"/>
            <w:r w:rsidRPr="00D722A2">
              <w:rPr>
                <w:rFonts w:cs="宋体"/>
                <w:color w:val="000000"/>
                <w:sz w:val="24"/>
              </w:rPr>
              <w:t xml:space="preserve"> </w:t>
            </w:r>
            <w:r w:rsidRPr="00D722A2">
              <w:rPr>
                <w:rFonts w:cs="宋体"/>
                <w:color w:val="000000"/>
                <w:sz w:val="24"/>
              </w:rPr>
              <w:t>等网络在气象特征表征上的成功应用经验</w:t>
            </w:r>
            <w:r w:rsidRPr="00D722A2">
              <w:rPr>
                <w:rFonts w:cs="宋体"/>
                <w:color w:val="000000"/>
                <w:sz w:val="24"/>
              </w:rPr>
              <w:t xml:space="preserve"> </w:t>
            </w:r>
            <w:r w:rsidRPr="00D722A2">
              <w:rPr>
                <w:rFonts w:cs="宋体"/>
                <w:color w:val="000000"/>
                <w:sz w:val="24"/>
              </w:rPr>
              <w:t>，本研究采用类似</w:t>
            </w:r>
            <w:r w:rsidRPr="00D722A2">
              <w:rPr>
                <w:rFonts w:cs="宋体"/>
                <w:color w:val="000000"/>
                <w:sz w:val="24"/>
              </w:rPr>
              <w:t xml:space="preserve"> </w:t>
            </w:r>
            <w:proofErr w:type="spellStart"/>
            <w:r w:rsidRPr="00D722A2">
              <w:rPr>
                <w:rFonts w:cs="宋体"/>
                <w:color w:val="000000"/>
                <w:sz w:val="24"/>
              </w:rPr>
              <w:t>iTransformer</w:t>
            </w:r>
            <w:proofErr w:type="spellEnd"/>
            <w:r w:rsidRPr="00D722A2">
              <w:rPr>
                <w:rFonts w:cs="宋体"/>
                <w:color w:val="000000"/>
                <w:sz w:val="24"/>
              </w:rPr>
              <w:t xml:space="preserve"> </w:t>
            </w:r>
            <w:r w:rsidRPr="00D722A2">
              <w:rPr>
                <w:rFonts w:cs="宋体"/>
                <w:color w:val="000000"/>
                <w:sz w:val="24"/>
              </w:rPr>
              <w:t>的倒置自注意力架构来融合流感病例、气象条件及网络搜索指数等多源特征，是克服传统模型滞后性与特征融合瓶颈的最前沿解决方案</w:t>
            </w:r>
            <w:r w:rsidRPr="00D722A2">
              <w:rPr>
                <w:rFonts w:cs="宋体"/>
                <w:color w:val="000000"/>
                <w:sz w:val="24"/>
              </w:rPr>
              <w:t xml:space="preserve"> </w:t>
            </w:r>
            <w:r w:rsidRPr="00D722A2">
              <w:rPr>
                <w:rFonts w:cs="宋体"/>
                <w:color w:val="000000"/>
                <w:sz w:val="24"/>
              </w:rPr>
              <w:t>。</w:t>
            </w:r>
          </w:p>
          <w:p w14:paraId="7CA71DA7" w14:textId="77777777" w:rsidR="00D722A2" w:rsidRDefault="00D722A2" w:rsidP="0010345F">
            <w:pPr>
              <w:rPr>
                <w:sz w:val="24"/>
              </w:rPr>
            </w:pPr>
          </w:p>
          <w:p w14:paraId="4626B357" w14:textId="10287F44" w:rsidR="0010345F" w:rsidRPr="00CC77D4" w:rsidRDefault="0010345F" w:rsidP="0010345F">
            <w:pPr>
              <w:rPr>
                <w:rFonts w:cs="宋体"/>
                <w:color w:val="000000"/>
                <w:sz w:val="24"/>
              </w:rPr>
            </w:pPr>
            <w:r w:rsidRPr="0044428E">
              <w:rPr>
                <w:rFonts w:hint="eastAsia"/>
                <w:sz w:val="24"/>
              </w:rPr>
              <w:t>参考文献：</w:t>
            </w:r>
          </w:p>
          <w:p w14:paraId="742776D8" w14:textId="77777777" w:rsidR="009B1B04" w:rsidRDefault="00711B75" w:rsidP="009B1B04">
            <w:r>
              <w:rPr>
                <w:rFonts w:cs="宋体" w:hint="eastAsia"/>
                <w:color w:val="000000"/>
                <w:sz w:val="24"/>
              </w:rPr>
              <w:t>1.</w:t>
            </w:r>
            <w:r>
              <w:t xml:space="preserve"> </w:t>
            </w:r>
            <w:r w:rsidR="009B1B04" w:rsidRPr="009B1B04">
              <w:rPr>
                <w:rFonts w:hint="eastAsia"/>
              </w:rPr>
              <w:t>杨真真</w:t>
            </w:r>
            <w:r w:rsidR="009B1B04" w:rsidRPr="009B1B04">
              <w:rPr>
                <w:rFonts w:hint="eastAsia"/>
              </w:rPr>
              <w:t>;</w:t>
            </w:r>
            <w:r w:rsidR="009B1B04" w:rsidRPr="009B1B04">
              <w:rPr>
                <w:rFonts w:hint="eastAsia"/>
              </w:rPr>
              <w:t>徐奕</w:t>
            </w:r>
            <w:r w:rsidR="009B1B04" w:rsidRPr="009B1B04">
              <w:rPr>
                <w:rFonts w:hint="eastAsia"/>
              </w:rPr>
              <w:t>;</w:t>
            </w:r>
            <w:r w:rsidR="009B1B04" w:rsidRPr="009B1B04">
              <w:rPr>
                <w:rFonts w:hint="eastAsia"/>
              </w:rPr>
              <w:t>万成业</w:t>
            </w:r>
            <w:r w:rsidR="009B1B04" w:rsidRPr="009B1B04">
              <w:rPr>
                <w:rFonts w:hint="eastAsia"/>
              </w:rPr>
              <w:t>;</w:t>
            </w:r>
            <w:r w:rsidR="009B1B04" w:rsidRPr="009B1B04">
              <w:rPr>
                <w:rFonts w:hint="eastAsia"/>
              </w:rPr>
              <w:t>杨永鹏</w:t>
            </w:r>
            <w:r w:rsidR="009B1B04">
              <w:rPr>
                <w:rFonts w:hint="eastAsia"/>
              </w:rPr>
              <w:t xml:space="preserve"> </w:t>
            </w:r>
            <w:r w:rsidR="009B1B04">
              <w:rPr>
                <w:rFonts w:hint="eastAsia"/>
              </w:rPr>
              <w:t>《</w:t>
            </w:r>
            <w:r w:rsidR="009B1B04" w:rsidRPr="009B1B04">
              <w:rPr>
                <w:rFonts w:hint="eastAsia"/>
              </w:rPr>
              <w:t>融合多尺度频域适配器和双路注意力的时序预测</w:t>
            </w:r>
            <w:r w:rsidR="009B1B04">
              <w:rPr>
                <w:rFonts w:hint="eastAsia"/>
              </w:rPr>
              <w:t>》</w:t>
            </w:r>
            <w:r w:rsidR="009B1B04">
              <w:rPr>
                <w:rFonts w:hint="eastAsia"/>
              </w:rPr>
              <w:t xml:space="preserve"> 2026.03</w:t>
            </w:r>
          </w:p>
          <w:p w14:paraId="22097438" w14:textId="64352560" w:rsidR="003D2235" w:rsidRDefault="009B1B04" w:rsidP="00711B75">
            <w:pPr>
              <w:rPr>
                <w:rFonts w:cs="宋体"/>
                <w:color w:val="000000"/>
                <w:sz w:val="24"/>
              </w:rPr>
            </w:pPr>
            <w:r>
              <w:rPr>
                <w:rFonts w:cs="宋体" w:hint="eastAsia"/>
                <w:color w:val="000000"/>
                <w:sz w:val="24"/>
              </w:rPr>
              <w:t xml:space="preserve">2. </w:t>
            </w:r>
            <w:proofErr w:type="gramStart"/>
            <w:r w:rsidRPr="009B1B04">
              <w:rPr>
                <w:rFonts w:cs="宋体" w:hint="eastAsia"/>
                <w:color w:val="000000"/>
                <w:sz w:val="24"/>
              </w:rPr>
              <w:t>任欢</w:t>
            </w:r>
            <w:proofErr w:type="gramEnd"/>
            <w:r w:rsidRPr="009B1B04">
              <w:rPr>
                <w:rFonts w:cs="宋体" w:hint="eastAsia"/>
                <w:color w:val="000000"/>
                <w:sz w:val="24"/>
              </w:rPr>
              <w:t>;</w:t>
            </w:r>
            <w:r w:rsidRPr="009B1B04">
              <w:rPr>
                <w:rFonts w:cs="宋体" w:hint="eastAsia"/>
                <w:color w:val="000000"/>
                <w:sz w:val="24"/>
              </w:rPr>
              <w:t>王旭光</w:t>
            </w:r>
            <w:r>
              <w:rPr>
                <w:rFonts w:cs="宋体" w:hint="eastAsia"/>
                <w:color w:val="000000"/>
                <w:sz w:val="24"/>
              </w:rPr>
              <w:t xml:space="preserve"> </w:t>
            </w:r>
            <w:r>
              <w:rPr>
                <w:rFonts w:cs="宋体" w:hint="eastAsia"/>
                <w:color w:val="000000"/>
                <w:sz w:val="24"/>
              </w:rPr>
              <w:t>《</w:t>
            </w:r>
            <w:r w:rsidRPr="009B1B04">
              <w:rPr>
                <w:rFonts w:cs="宋体" w:hint="eastAsia"/>
                <w:color w:val="000000"/>
                <w:sz w:val="24"/>
              </w:rPr>
              <w:t>注意力机制综述</w:t>
            </w:r>
            <w:r>
              <w:rPr>
                <w:rFonts w:cs="宋体" w:hint="eastAsia"/>
                <w:color w:val="000000"/>
                <w:sz w:val="24"/>
              </w:rPr>
              <w:t>》</w:t>
            </w:r>
            <w:r>
              <w:rPr>
                <w:rFonts w:cs="宋体" w:hint="eastAsia"/>
                <w:color w:val="000000"/>
                <w:sz w:val="24"/>
              </w:rPr>
              <w:t>2021.01</w:t>
            </w:r>
          </w:p>
          <w:p w14:paraId="0935DB26" w14:textId="243DA2E9" w:rsidR="009B1B04" w:rsidRDefault="009B1B04" w:rsidP="00711B75">
            <w:pPr>
              <w:rPr>
                <w:rFonts w:cs="宋体"/>
                <w:color w:val="000000"/>
                <w:sz w:val="24"/>
              </w:rPr>
            </w:pPr>
            <w:r>
              <w:rPr>
                <w:rFonts w:cs="宋体" w:hint="eastAsia"/>
                <w:color w:val="000000"/>
                <w:sz w:val="24"/>
              </w:rPr>
              <w:t xml:space="preserve">3. </w:t>
            </w:r>
            <w:r w:rsidRPr="009B1B04">
              <w:rPr>
                <w:rFonts w:cs="宋体" w:hint="eastAsia"/>
                <w:color w:val="000000"/>
                <w:sz w:val="24"/>
              </w:rPr>
              <w:t>梁宏涛</w:t>
            </w:r>
            <w:r w:rsidRPr="009B1B04">
              <w:rPr>
                <w:rFonts w:cs="宋体" w:hint="eastAsia"/>
                <w:color w:val="000000"/>
                <w:sz w:val="24"/>
              </w:rPr>
              <w:t>;</w:t>
            </w:r>
            <w:proofErr w:type="gramStart"/>
            <w:r w:rsidRPr="009B1B04">
              <w:rPr>
                <w:rFonts w:cs="宋体" w:hint="eastAsia"/>
                <w:color w:val="000000"/>
                <w:sz w:val="24"/>
              </w:rPr>
              <w:t>刘硕</w:t>
            </w:r>
            <w:proofErr w:type="gramEnd"/>
            <w:r w:rsidRPr="009B1B04">
              <w:rPr>
                <w:rFonts w:cs="宋体" w:hint="eastAsia"/>
                <w:color w:val="000000"/>
                <w:sz w:val="24"/>
              </w:rPr>
              <w:t>;</w:t>
            </w:r>
            <w:r w:rsidRPr="009B1B04">
              <w:rPr>
                <w:rFonts w:cs="宋体" w:hint="eastAsia"/>
                <w:color w:val="000000"/>
                <w:sz w:val="24"/>
              </w:rPr>
              <w:t>杜军威</w:t>
            </w:r>
            <w:r w:rsidRPr="009B1B04">
              <w:rPr>
                <w:rFonts w:cs="宋体" w:hint="eastAsia"/>
                <w:color w:val="000000"/>
                <w:sz w:val="24"/>
              </w:rPr>
              <w:t>;</w:t>
            </w:r>
            <w:proofErr w:type="gramStart"/>
            <w:r w:rsidRPr="009B1B04">
              <w:rPr>
                <w:rFonts w:cs="宋体" w:hint="eastAsia"/>
                <w:color w:val="000000"/>
                <w:sz w:val="24"/>
              </w:rPr>
              <w:t>胡强</w:t>
            </w:r>
            <w:proofErr w:type="gramEnd"/>
            <w:r w:rsidRPr="009B1B04">
              <w:rPr>
                <w:rFonts w:cs="宋体" w:hint="eastAsia"/>
                <w:color w:val="000000"/>
                <w:sz w:val="24"/>
              </w:rPr>
              <w:t>;</w:t>
            </w:r>
            <w:r w:rsidRPr="009B1B04">
              <w:rPr>
                <w:rFonts w:cs="宋体" w:hint="eastAsia"/>
                <w:color w:val="000000"/>
                <w:sz w:val="24"/>
              </w:rPr>
              <w:t>于旭</w:t>
            </w:r>
            <w:r>
              <w:rPr>
                <w:rFonts w:cs="宋体" w:hint="eastAsia"/>
                <w:color w:val="000000"/>
                <w:sz w:val="24"/>
              </w:rPr>
              <w:t xml:space="preserve"> </w:t>
            </w:r>
            <w:r>
              <w:rPr>
                <w:rFonts w:cs="宋体" w:hint="eastAsia"/>
                <w:color w:val="000000"/>
                <w:sz w:val="24"/>
              </w:rPr>
              <w:t>《</w:t>
            </w:r>
            <w:r w:rsidRPr="009B1B04">
              <w:rPr>
                <w:rFonts w:cs="宋体" w:hint="eastAsia"/>
                <w:color w:val="000000"/>
                <w:sz w:val="24"/>
              </w:rPr>
              <w:t>深度学习应用于时序预测研究综述</w:t>
            </w:r>
            <w:r>
              <w:rPr>
                <w:rFonts w:cs="宋体" w:hint="eastAsia"/>
                <w:color w:val="000000"/>
                <w:sz w:val="24"/>
              </w:rPr>
              <w:t>》</w:t>
            </w:r>
            <w:r>
              <w:rPr>
                <w:rFonts w:cs="宋体" w:hint="eastAsia"/>
                <w:color w:val="000000"/>
                <w:sz w:val="24"/>
              </w:rPr>
              <w:t xml:space="preserve"> 2023.03</w:t>
            </w:r>
          </w:p>
          <w:p w14:paraId="6502F30E" w14:textId="62EDDF97" w:rsidR="009B1B04" w:rsidRDefault="009B1B04" w:rsidP="00711B75">
            <w:pPr>
              <w:rPr>
                <w:rFonts w:cs="宋体"/>
                <w:color w:val="000000"/>
                <w:sz w:val="24"/>
              </w:rPr>
            </w:pPr>
            <w:r>
              <w:rPr>
                <w:rFonts w:cs="宋体" w:hint="eastAsia"/>
                <w:color w:val="000000"/>
                <w:sz w:val="24"/>
              </w:rPr>
              <w:t xml:space="preserve">4. </w:t>
            </w:r>
            <w:r w:rsidRPr="009B1B04">
              <w:rPr>
                <w:rFonts w:cs="宋体" w:hint="eastAsia"/>
                <w:color w:val="000000"/>
                <w:sz w:val="24"/>
              </w:rPr>
              <w:t>郝建华</w:t>
            </w:r>
            <w:r>
              <w:rPr>
                <w:rFonts w:cs="宋体" w:hint="eastAsia"/>
                <w:color w:val="000000"/>
                <w:sz w:val="24"/>
              </w:rPr>
              <w:t xml:space="preserve"> </w:t>
            </w:r>
            <w:r>
              <w:rPr>
                <w:rFonts w:cs="宋体" w:hint="eastAsia"/>
                <w:color w:val="000000"/>
                <w:sz w:val="24"/>
              </w:rPr>
              <w:t>《</w:t>
            </w:r>
            <w:r w:rsidRPr="009B1B04">
              <w:rPr>
                <w:rFonts w:cs="宋体" w:hint="eastAsia"/>
                <w:color w:val="000000"/>
                <w:sz w:val="24"/>
              </w:rPr>
              <w:t>基于深度学习的时间序列预测算法研究</w:t>
            </w:r>
            <w:r>
              <w:rPr>
                <w:rFonts w:cs="宋体" w:hint="eastAsia"/>
                <w:color w:val="000000"/>
                <w:sz w:val="24"/>
              </w:rPr>
              <w:t>》</w:t>
            </w:r>
            <w:r>
              <w:rPr>
                <w:rFonts w:cs="宋体" w:hint="eastAsia"/>
                <w:color w:val="000000"/>
                <w:sz w:val="24"/>
              </w:rPr>
              <w:t xml:space="preserve"> 2024.12</w:t>
            </w:r>
          </w:p>
          <w:p w14:paraId="6AC99694" w14:textId="7FE006F8" w:rsidR="009B1B04" w:rsidRDefault="009B1B04" w:rsidP="00711B75">
            <w:pPr>
              <w:rPr>
                <w:rFonts w:cs="宋体"/>
                <w:color w:val="000000"/>
                <w:sz w:val="24"/>
              </w:rPr>
            </w:pPr>
            <w:r>
              <w:rPr>
                <w:rFonts w:cs="宋体" w:hint="eastAsia"/>
                <w:color w:val="000000"/>
                <w:sz w:val="24"/>
              </w:rPr>
              <w:t>5.</w:t>
            </w:r>
            <w:r>
              <w:rPr>
                <w:rFonts w:hint="eastAsia"/>
              </w:rPr>
              <w:t xml:space="preserve"> </w:t>
            </w:r>
            <w:r w:rsidRPr="009B1B04">
              <w:rPr>
                <w:rFonts w:cs="宋体" w:hint="eastAsia"/>
                <w:color w:val="000000"/>
                <w:sz w:val="24"/>
              </w:rPr>
              <w:t>李文</w:t>
            </w:r>
            <w:r w:rsidRPr="009B1B04">
              <w:rPr>
                <w:rFonts w:cs="宋体" w:hint="eastAsia"/>
                <w:color w:val="000000"/>
                <w:sz w:val="24"/>
              </w:rPr>
              <w:t>;</w:t>
            </w:r>
            <w:r w:rsidRPr="009B1B04">
              <w:rPr>
                <w:rFonts w:cs="宋体" w:hint="eastAsia"/>
                <w:color w:val="000000"/>
                <w:sz w:val="24"/>
              </w:rPr>
              <w:t>邓升</w:t>
            </w:r>
            <w:r w:rsidRPr="009B1B04">
              <w:rPr>
                <w:rFonts w:cs="宋体" w:hint="eastAsia"/>
                <w:color w:val="000000"/>
                <w:sz w:val="24"/>
              </w:rPr>
              <w:t>;</w:t>
            </w:r>
            <w:r w:rsidRPr="009B1B04">
              <w:rPr>
                <w:rFonts w:cs="宋体" w:hint="eastAsia"/>
                <w:color w:val="000000"/>
                <w:sz w:val="24"/>
              </w:rPr>
              <w:t>段妍</w:t>
            </w:r>
            <w:r w:rsidRPr="009B1B04">
              <w:rPr>
                <w:rFonts w:cs="宋体" w:hint="eastAsia"/>
                <w:color w:val="000000"/>
                <w:sz w:val="24"/>
              </w:rPr>
              <w:t>;</w:t>
            </w:r>
            <w:proofErr w:type="gramStart"/>
            <w:r w:rsidRPr="009B1B04">
              <w:rPr>
                <w:rFonts w:cs="宋体" w:hint="eastAsia"/>
                <w:color w:val="000000"/>
                <w:sz w:val="24"/>
              </w:rPr>
              <w:t>杜守国</w:t>
            </w:r>
            <w:proofErr w:type="gramEnd"/>
            <w:r>
              <w:rPr>
                <w:rFonts w:cs="宋体" w:hint="eastAsia"/>
                <w:color w:val="000000"/>
                <w:sz w:val="24"/>
              </w:rPr>
              <w:t xml:space="preserve"> </w:t>
            </w:r>
            <w:r>
              <w:rPr>
                <w:rFonts w:cs="宋体" w:hint="eastAsia"/>
                <w:color w:val="000000"/>
                <w:sz w:val="24"/>
              </w:rPr>
              <w:t>《</w:t>
            </w:r>
            <w:r w:rsidRPr="009B1B04">
              <w:rPr>
                <w:rFonts w:cs="宋体" w:hint="eastAsia"/>
                <w:color w:val="000000"/>
                <w:sz w:val="24"/>
              </w:rPr>
              <w:t>时间序列预测与深度学习</w:t>
            </w:r>
            <w:r w:rsidRPr="009B1B04">
              <w:rPr>
                <w:rFonts w:cs="宋体" w:hint="eastAsia"/>
                <w:color w:val="000000"/>
                <w:sz w:val="24"/>
              </w:rPr>
              <w:t>:</w:t>
            </w:r>
            <w:r w:rsidRPr="009B1B04">
              <w:rPr>
                <w:rFonts w:cs="宋体" w:hint="eastAsia"/>
                <w:color w:val="000000"/>
                <w:sz w:val="24"/>
              </w:rPr>
              <w:t>文献综述与应用实例</w:t>
            </w:r>
            <w:r>
              <w:rPr>
                <w:rFonts w:cs="宋体" w:hint="eastAsia"/>
                <w:color w:val="000000"/>
                <w:sz w:val="24"/>
              </w:rPr>
              <w:t>》</w:t>
            </w:r>
            <w:r>
              <w:rPr>
                <w:rFonts w:cs="宋体" w:hint="eastAsia"/>
                <w:color w:val="000000"/>
                <w:sz w:val="24"/>
              </w:rPr>
              <w:t>2020.10</w:t>
            </w:r>
          </w:p>
          <w:p w14:paraId="3444C8E8" w14:textId="75143F37" w:rsidR="009B1B04" w:rsidRDefault="009B1B04" w:rsidP="00711B75">
            <w:pPr>
              <w:rPr>
                <w:rFonts w:cs="宋体"/>
                <w:color w:val="000000"/>
                <w:sz w:val="24"/>
              </w:rPr>
            </w:pPr>
            <w:r>
              <w:rPr>
                <w:rFonts w:cs="宋体" w:hint="eastAsia"/>
                <w:color w:val="000000"/>
                <w:sz w:val="24"/>
              </w:rPr>
              <w:lastRenderedPageBreak/>
              <w:t>6.</w:t>
            </w:r>
            <w:r>
              <w:rPr>
                <w:rFonts w:hint="eastAsia"/>
              </w:rPr>
              <w:t xml:space="preserve"> </w:t>
            </w:r>
            <w:proofErr w:type="gramStart"/>
            <w:r w:rsidRPr="009B1B04">
              <w:rPr>
                <w:rFonts w:cs="宋体" w:hint="eastAsia"/>
                <w:color w:val="000000"/>
                <w:sz w:val="24"/>
              </w:rPr>
              <w:t>陈嘉俊</w:t>
            </w:r>
            <w:proofErr w:type="gramEnd"/>
            <w:r w:rsidRPr="009B1B04">
              <w:rPr>
                <w:rFonts w:cs="宋体" w:hint="eastAsia"/>
                <w:color w:val="000000"/>
                <w:sz w:val="24"/>
              </w:rPr>
              <w:t>;</w:t>
            </w:r>
            <w:r w:rsidRPr="009B1B04">
              <w:rPr>
                <w:rFonts w:cs="宋体" w:hint="eastAsia"/>
                <w:color w:val="000000"/>
                <w:sz w:val="24"/>
              </w:rPr>
              <w:t>刘波</w:t>
            </w:r>
            <w:r w:rsidRPr="009B1B04">
              <w:rPr>
                <w:rFonts w:cs="宋体" w:hint="eastAsia"/>
                <w:color w:val="000000"/>
                <w:sz w:val="24"/>
              </w:rPr>
              <w:t>;</w:t>
            </w:r>
            <w:r w:rsidRPr="009B1B04">
              <w:rPr>
                <w:rFonts w:cs="宋体" w:hint="eastAsia"/>
                <w:color w:val="000000"/>
                <w:sz w:val="24"/>
              </w:rPr>
              <w:t>林伟</w:t>
            </w:r>
            <w:proofErr w:type="gramStart"/>
            <w:r w:rsidRPr="009B1B04">
              <w:rPr>
                <w:rFonts w:cs="宋体" w:hint="eastAsia"/>
                <w:color w:val="000000"/>
                <w:sz w:val="24"/>
              </w:rPr>
              <w:t>伟</w:t>
            </w:r>
            <w:proofErr w:type="gramEnd"/>
            <w:r w:rsidRPr="009B1B04">
              <w:rPr>
                <w:rFonts w:cs="宋体" w:hint="eastAsia"/>
                <w:color w:val="000000"/>
                <w:sz w:val="24"/>
              </w:rPr>
              <w:t>;</w:t>
            </w:r>
            <w:r w:rsidRPr="009B1B04">
              <w:rPr>
                <w:rFonts w:cs="宋体" w:hint="eastAsia"/>
                <w:color w:val="000000"/>
                <w:sz w:val="24"/>
              </w:rPr>
              <w:t>郑剑文</w:t>
            </w:r>
            <w:r w:rsidRPr="009B1B04">
              <w:rPr>
                <w:rFonts w:cs="宋体" w:hint="eastAsia"/>
                <w:color w:val="000000"/>
                <w:sz w:val="24"/>
              </w:rPr>
              <w:t>;</w:t>
            </w:r>
            <w:r w:rsidRPr="009B1B04">
              <w:rPr>
                <w:rFonts w:cs="宋体" w:hint="eastAsia"/>
                <w:color w:val="000000"/>
                <w:sz w:val="24"/>
              </w:rPr>
              <w:t>谢家晨</w:t>
            </w:r>
            <w:r>
              <w:rPr>
                <w:rFonts w:cs="宋体" w:hint="eastAsia"/>
                <w:color w:val="000000"/>
                <w:sz w:val="24"/>
              </w:rPr>
              <w:t xml:space="preserve"> </w:t>
            </w:r>
            <w:r w:rsidRPr="009B1B04">
              <w:rPr>
                <w:rFonts w:cs="宋体" w:hint="eastAsia"/>
                <w:color w:val="000000"/>
                <w:sz w:val="24"/>
              </w:rPr>
              <w:tab/>
            </w:r>
            <w:r>
              <w:rPr>
                <w:rFonts w:cs="宋体" w:hint="eastAsia"/>
                <w:color w:val="000000"/>
                <w:sz w:val="24"/>
              </w:rPr>
              <w:t>《</w:t>
            </w:r>
            <w:r w:rsidRPr="009B1B04">
              <w:rPr>
                <w:rFonts w:cs="宋体" w:hint="eastAsia"/>
                <w:color w:val="000000"/>
                <w:sz w:val="24"/>
              </w:rPr>
              <w:t>基于</w:t>
            </w:r>
            <w:r w:rsidRPr="009B1B04">
              <w:rPr>
                <w:rFonts w:cs="宋体" w:hint="eastAsia"/>
                <w:color w:val="000000"/>
                <w:sz w:val="24"/>
              </w:rPr>
              <w:t>Transformer</w:t>
            </w:r>
            <w:r w:rsidRPr="009B1B04">
              <w:rPr>
                <w:rFonts w:cs="宋体" w:hint="eastAsia"/>
                <w:color w:val="000000"/>
                <w:sz w:val="24"/>
              </w:rPr>
              <w:t>的时间序列预测方法综述</w:t>
            </w:r>
            <w:r>
              <w:rPr>
                <w:rFonts w:cs="宋体" w:hint="eastAsia"/>
                <w:color w:val="000000"/>
                <w:sz w:val="24"/>
              </w:rPr>
              <w:t>》</w:t>
            </w:r>
            <w:r>
              <w:rPr>
                <w:rFonts w:cs="宋体" w:hint="eastAsia"/>
                <w:color w:val="000000"/>
                <w:sz w:val="24"/>
              </w:rPr>
              <w:t>2024.10</w:t>
            </w:r>
          </w:p>
          <w:p w14:paraId="775411D1" w14:textId="41ADC616" w:rsidR="009B1B04" w:rsidRDefault="009B1B04" w:rsidP="00711B75">
            <w:pPr>
              <w:rPr>
                <w:rFonts w:cs="宋体"/>
                <w:color w:val="000000"/>
                <w:sz w:val="24"/>
              </w:rPr>
            </w:pPr>
            <w:r>
              <w:rPr>
                <w:rFonts w:cs="宋体" w:hint="eastAsia"/>
                <w:color w:val="000000"/>
                <w:sz w:val="24"/>
              </w:rPr>
              <w:t>7.</w:t>
            </w:r>
            <w:r>
              <w:rPr>
                <w:rFonts w:hint="eastAsia"/>
              </w:rPr>
              <w:t xml:space="preserve"> </w:t>
            </w:r>
            <w:r w:rsidRPr="009B1B04">
              <w:rPr>
                <w:rFonts w:cs="宋体" w:hint="eastAsia"/>
                <w:color w:val="000000"/>
                <w:sz w:val="24"/>
              </w:rPr>
              <w:t>周明升</w:t>
            </w:r>
            <w:r w:rsidRPr="009B1B04">
              <w:rPr>
                <w:rFonts w:cs="宋体" w:hint="eastAsia"/>
                <w:color w:val="000000"/>
                <w:sz w:val="24"/>
              </w:rPr>
              <w:t>;</w:t>
            </w:r>
            <w:r w:rsidRPr="009B1B04">
              <w:rPr>
                <w:rFonts w:cs="宋体" w:hint="eastAsia"/>
                <w:color w:val="000000"/>
                <w:sz w:val="24"/>
              </w:rPr>
              <w:t>韩冬梅</w:t>
            </w:r>
            <w:r>
              <w:rPr>
                <w:rFonts w:cs="宋体" w:hint="eastAsia"/>
                <w:color w:val="000000"/>
                <w:sz w:val="24"/>
              </w:rPr>
              <w:t xml:space="preserve"> </w:t>
            </w:r>
            <w:r>
              <w:rPr>
                <w:rFonts w:cs="宋体" w:hint="eastAsia"/>
                <w:color w:val="000000"/>
                <w:sz w:val="24"/>
              </w:rPr>
              <w:t>《</w:t>
            </w:r>
            <w:r w:rsidRPr="009B1B04">
              <w:rPr>
                <w:rFonts w:cs="宋体" w:hint="eastAsia"/>
                <w:color w:val="000000"/>
                <w:sz w:val="24"/>
              </w:rPr>
              <w:t>基于社交媒体用户评论和关注度的电影票房预测模型</w:t>
            </w:r>
            <w:r>
              <w:rPr>
                <w:rFonts w:cs="宋体" w:hint="eastAsia"/>
                <w:color w:val="000000"/>
                <w:sz w:val="24"/>
              </w:rPr>
              <w:t>》</w:t>
            </w:r>
            <w:r>
              <w:rPr>
                <w:rFonts w:cs="宋体" w:hint="eastAsia"/>
                <w:color w:val="000000"/>
                <w:sz w:val="24"/>
              </w:rPr>
              <w:t>2014.09</w:t>
            </w:r>
          </w:p>
          <w:p w14:paraId="6A43B9C6" w14:textId="68C31875" w:rsidR="009B1B04" w:rsidRDefault="009B1B04" w:rsidP="00711B75">
            <w:pPr>
              <w:rPr>
                <w:rFonts w:cs="宋体"/>
                <w:color w:val="000000"/>
                <w:sz w:val="24"/>
              </w:rPr>
            </w:pPr>
            <w:r>
              <w:rPr>
                <w:rFonts w:cs="宋体" w:hint="eastAsia"/>
                <w:color w:val="000000"/>
                <w:sz w:val="24"/>
              </w:rPr>
              <w:t>8.</w:t>
            </w:r>
            <w:r>
              <w:rPr>
                <w:rFonts w:hint="eastAsia"/>
              </w:rPr>
              <w:t xml:space="preserve"> </w:t>
            </w:r>
            <w:r w:rsidRPr="009B1B04">
              <w:rPr>
                <w:rFonts w:cs="宋体" w:hint="eastAsia"/>
                <w:color w:val="000000"/>
                <w:sz w:val="24"/>
              </w:rPr>
              <w:t>杨青</w:t>
            </w:r>
            <w:r w:rsidRPr="009B1B04">
              <w:rPr>
                <w:rFonts w:cs="宋体" w:hint="eastAsia"/>
                <w:color w:val="000000"/>
                <w:sz w:val="24"/>
              </w:rPr>
              <w:t>;</w:t>
            </w:r>
            <w:proofErr w:type="gramStart"/>
            <w:r w:rsidRPr="009B1B04">
              <w:rPr>
                <w:rFonts w:cs="宋体" w:hint="eastAsia"/>
                <w:color w:val="000000"/>
                <w:sz w:val="24"/>
              </w:rPr>
              <w:t>王晨蔚</w:t>
            </w:r>
            <w:proofErr w:type="gramEnd"/>
            <w:r>
              <w:rPr>
                <w:rFonts w:cs="宋体" w:hint="eastAsia"/>
                <w:color w:val="000000"/>
                <w:sz w:val="24"/>
              </w:rPr>
              <w:t xml:space="preserve"> </w:t>
            </w:r>
            <w:r>
              <w:rPr>
                <w:rFonts w:cs="宋体" w:hint="eastAsia"/>
                <w:color w:val="000000"/>
                <w:sz w:val="24"/>
              </w:rPr>
              <w:t>《</w:t>
            </w:r>
            <w:r w:rsidRPr="009B1B04">
              <w:rPr>
                <w:rFonts w:cs="宋体" w:hint="eastAsia"/>
                <w:color w:val="000000"/>
                <w:sz w:val="24"/>
              </w:rPr>
              <w:t>基于深度学习</w:t>
            </w:r>
            <w:r w:rsidRPr="009B1B04">
              <w:rPr>
                <w:rFonts w:cs="宋体" w:hint="eastAsia"/>
                <w:color w:val="000000"/>
                <w:sz w:val="24"/>
              </w:rPr>
              <w:t>LSTM</w:t>
            </w:r>
            <w:r w:rsidRPr="009B1B04">
              <w:rPr>
                <w:rFonts w:cs="宋体" w:hint="eastAsia"/>
                <w:color w:val="000000"/>
                <w:sz w:val="24"/>
              </w:rPr>
              <w:t>神经网络的全球股票指数预测研究</w:t>
            </w:r>
            <w:r>
              <w:rPr>
                <w:rFonts w:cs="宋体" w:hint="eastAsia"/>
                <w:color w:val="000000"/>
                <w:sz w:val="24"/>
              </w:rPr>
              <w:t>》</w:t>
            </w:r>
            <w:r>
              <w:rPr>
                <w:rFonts w:cs="宋体" w:hint="eastAsia"/>
                <w:color w:val="000000"/>
                <w:sz w:val="24"/>
              </w:rPr>
              <w:t>2019.03</w:t>
            </w:r>
          </w:p>
          <w:p w14:paraId="2E949A18" w14:textId="4EAE12FD" w:rsidR="009B1B04" w:rsidRDefault="009B1B04" w:rsidP="00711B75">
            <w:pPr>
              <w:rPr>
                <w:rFonts w:cs="宋体"/>
                <w:color w:val="000000"/>
                <w:sz w:val="24"/>
              </w:rPr>
            </w:pPr>
            <w:r>
              <w:rPr>
                <w:rFonts w:cs="宋体" w:hint="eastAsia"/>
                <w:color w:val="000000"/>
                <w:sz w:val="24"/>
              </w:rPr>
              <w:t>9.</w:t>
            </w:r>
            <w:r>
              <w:rPr>
                <w:rFonts w:hint="eastAsia"/>
              </w:rPr>
              <w:t xml:space="preserve"> </w:t>
            </w:r>
            <w:r w:rsidRPr="009B1B04">
              <w:rPr>
                <w:rFonts w:cs="宋体" w:hint="eastAsia"/>
                <w:color w:val="000000"/>
                <w:sz w:val="24"/>
              </w:rPr>
              <w:t>孙瑞奇</w:t>
            </w:r>
            <w:r>
              <w:rPr>
                <w:rFonts w:cs="宋体" w:hint="eastAsia"/>
                <w:color w:val="000000"/>
                <w:sz w:val="24"/>
              </w:rPr>
              <w:t xml:space="preserve"> </w:t>
            </w:r>
            <w:r>
              <w:rPr>
                <w:rFonts w:cs="宋体" w:hint="eastAsia"/>
                <w:color w:val="000000"/>
                <w:sz w:val="24"/>
              </w:rPr>
              <w:t>《</w:t>
            </w:r>
            <w:r w:rsidRPr="009B1B04">
              <w:rPr>
                <w:rFonts w:cs="宋体" w:hint="eastAsia"/>
                <w:color w:val="000000"/>
                <w:sz w:val="24"/>
              </w:rPr>
              <w:t>基于</w:t>
            </w:r>
            <w:r w:rsidRPr="009B1B04">
              <w:rPr>
                <w:rFonts w:cs="宋体" w:hint="eastAsia"/>
                <w:color w:val="000000"/>
                <w:sz w:val="24"/>
              </w:rPr>
              <w:t>LSTM</w:t>
            </w:r>
            <w:r w:rsidRPr="009B1B04">
              <w:rPr>
                <w:rFonts w:cs="宋体" w:hint="eastAsia"/>
                <w:color w:val="000000"/>
                <w:sz w:val="24"/>
              </w:rPr>
              <w:t>神经网络的美股股指价格趋势预测模型的研究</w:t>
            </w:r>
            <w:r>
              <w:rPr>
                <w:rFonts w:cs="宋体" w:hint="eastAsia"/>
                <w:color w:val="000000"/>
                <w:sz w:val="24"/>
              </w:rPr>
              <w:t>》</w:t>
            </w:r>
            <w:r>
              <w:rPr>
                <w:rFonts w:cs="宋体" w:hint="eastAsia"/>
                <w:color w:val="000000"/>
                <w:sz w:val="24"/>
              </w:rPr>
              <w:t>2015.12</w:t>
            </w:r>
          </w:p>
          <w:p w14:paraId="3E3D6804" w14:textId="457C508D" w:rsidR="009B1B04" w:rsidRDefault="00DE5B49" w:rsidP="00711B75">
            <w:pPr>
              <w:rPr>
                <w:rFonts w:cs="宋体"/>
                <w:color w:val="000000"/>
                <w:sz w:val="24"/>
              </w:rPr>
            </w:pPr>
            <w:r>
              <w:rPr>
                <w:rFonts w:cs="宋体" w:hint="eastAsia"/>
                <w:color w:val="000000"/>
                <w:sz w:val="24"/>
              </w:rPr>
              <w:t>10.</w:t>
            </w:r>
            <w:r>
              <w:rPr>
                <w:rFonts w:hint="eastAsia"/>
              </w:rPr>
              <w:t xml:space="preserve"> </w:t>
            </w:r>
            <w:r w:rsidRPr="00DE5B49">
              <w:rPr>
                <w:rFonts w:cs="宋体" w:hint="eastAsia"/>
                <w:color w:val="000000"/>
                <w:sz w:val="24"/>
              </w:rPr>
              <w:t>张景阳</w:t>
            </w:r>
            <w:r w:rsidRPr="00DE5B49">
              <w:rPr>
                <w:rFonts w:cs="宋体" w:hint="eastAsia"/>
                <w:color w:val="000000"/>
                <w:sz w:val="24"/>
              </w:rPr>
              <w:t>;</w:t>
            </w:r>
            <w:r w:rsidRPr="00DE5B49">
              <w:rPr>
                <w:rFonts w:cs="宋体" w:hint="eastAsia"/>
                <w:color w:val="000000"/>
                <w:sz w:val="24"/>
              </w:rPr>
              <w:t>潘光友</w:t>
            </w:r>
            <w:r>
              <w:rPr>
                <w:rFonts w:cs="宋体" w:hint="eastAsia"/>
                <w:color w:val="000000"/>
                <w:sz w:val="24"/>
              </w:rPr>
              <w:t xml:space="preserve"> </w:t>
            </w:r>
            <w:r>
              <w:rPr>
                <w:rFonts w:cs="宋体" w:hint="eastAsia"/>
                <w:color w:val="000000"/>
                <w:sz w:val="24"/>
              </w:rPr>
              <w:t>《</w:t>
            </w:r>
            <w:r w:rsidRPr="00DE5B49">
              <w:rPr>
                <w:rFonts w:cs="宋体" w:hint="eastAsia"/>
                <w:color w:val="000000"/>
                <w:sz w:val="24"/>
              </w:rPr>
              <w:t>多元线性回归与</w:t>
            </w:r>
            <w:r w:rsidRPr="00DE5B49">
              <w:rPr>
                <w:rFonts w:cs="宋体" w:hint="eastAsia"/>
                <w:color w:val="000000"/>
                <w:sz w:val="24"/>
              </w:rPr>
              <w:t>BP</w:t>
            </w:r>
            <w:r w:rsidRPr="00DE5B49">
              <w:rPr>
                <w:rFonts w:cs="宋体" w:hint="eastAsia"/>
                <w:color w:val="000000"/>
                <w:sz w:val="24"/>
              </w:rPr>
              <w:t>神经网络预测模型对比与运用研究</w:t>
            </w:r>
            <w:r>
              <w:rPr>
                <w:rFonts w:cs="宋体" w:hint="eastAsia"/>
                <w:color w:val="000000"/>
                <w:sz w:val="24"/>
              </w:rPr>
              <w:t>》</w:t>
            </w:r>
            <w:r>
              <w:rPr>
                <w:rFonts w:cs="宋体" w:hint="eastAsia"/>
                <w:color w:val="000000"/>
                <w:sz w:val="24"/>
              </w:rPr>
              <w:t>2013.12</w:t>
            </w:r>
          </w:p>
          <w:p w14:paraId="41A20090" w14:textId="1EE7325D" w:rsidR="00AE0B13" w:rsidRPr="00AE0B13" w:rsidRDefault="00DE5B49" w:rsidP="00711B75">
            <w:pPr>
              <w:rPr>
                <w:rFonts w:cs="宋体"/>
                <w:color w:val="000000"/>
                <w:sz w:val="24"/>
              </w:rPr>
            </w:pPr>
            <w:r>
              <w:rPr>
                <w:rFonts w:cs="宋体" w:hint="eastAsia"/>
                <w:color w:val="000000"/>
                <w:sz w:val="24"/>
              </w:rPr>
              <w:t>11</w:t>
            </w:r>
            <w:r w:rsidR="00AE0B13">
              <w:rPr>
                <w:rFonts w:cs="宋体" w:hint="eastAsia"/>
                <w:color w:val="000000"/>
                <w:sz w:val="24"/>
              </w:rPr>
              <w:t>.</w:t>
            </w:r>
            <w:r>
              <w:rPr>
                <w:rFonts w:cs="宋体" w:hint="eastAsia"/>
                <w:color w:val="000000"/>
                <w:sz w:val="24"/>
              </w:rPr>
              <w:t xml:space="preserve"> </w:t>
            </w:r>
            <w:r w:rsidR="00AE0B13" w:rsidRPr="00AE0B13">
              <w:rPr>
                <w:rFonts w:cs="宋体"/>
                <w:color w:val="000000"/>
                <w:sz w:val="24"/>
              </w:rPr>
              <w:t xml:space="preserve">Nabeel Ahmad </w:t>
            </w:r>
            <w:proofErr w:type="gramStart"/>
            <w:r w:rsidR="00AE0B13" w:rsidRPr="00AE0B13">
              <w:rPr>
                <w:rFonts w:cs="宋体"/>
                <w:color w:val="000000"/>
                <w:sz w:val="24"/>
              </w:rPr>
              <w:t>Saidd</w:t>
            </w:r>
            <w:r w:rsidR="00AE0B13">
              <w:rPr>
                <w:rFonts w:cs="宋体" w:hint="eastAsia"/>
                <w:color w:val="000000"/>
                <w:sz w:val="24"/>
              </w:rPr>
              <w:t xml:space="preserve">  </w:t>
            </w:r>
            <w:r w:rsidR="00AE0B13">
              <w:rPr>
                <w:rFonts w:cs="宋体"/>
                <w:color w:val="000000"/>
                <w:sz w:val="24"/>
              </w:rPr>
              <w:t>“</w:t>
            </w:r>
            <w:proofErr w:type="gramEnd"/>
            <w:r w:rsidR="00AE0B13" w:rsidRPr="00AE0B13">
              <w:rPr>
                <w:rFonts w:cs="宋体"/>
                <w:color w:val="000000"/>
                <w:sz w:val="24"/>
              </w:rPr>
              <w:t>A Controlled Comparison of Deep Learning Architectures for Multi-Horizon Financial Forecasting: Evidence from 918 Experiments</w:t>
            </w:r>
            <w:r w:rsidR="00AE0B13">
              <w:rPr>
                <w:rFonts w:cs="宋体"/>
                <w:color w:val="000000"/>
                <w:sz w:val="24"/>
              </w:rPr>
              <w:t>”</w:t>
            </w:r>
            <w:r w:rsidR="00AE0B13">
              <w:rPr>
                <w:rFonts w:cs="宋体" w:hint="eastAsia"/>
                <w:color w:val="000000"/>
                <w:sz w:val="24"/>
              </w:rPr>
              <w:t xml:space="preserve"> 2026.02</w:t>
            </w:r>
          </w:p>
          <w:p w14:paraId="53CF5E58" w14:textId="6B89C213" w:rsidR="009B1B04" w:rsidRDefault="00AE0B13" w:rsidP="00711B75">
            <w:pPr>
              <w:rPr>
                <w:rFonts w:cs="宋体"/>
                <w:color w:val="000000"/>
                <w:sz w:val="24"/>
              </w:rPr>
            </w:pPr>
            <w:r>
              <w:rPr>
                <w:rFonts w:hint="eastAsia"/>
              </w:rPr>
              <w:t>12</w:t>
            </w:r>
            <w:r w:rsidR="00711B75">
              <w:rPr>
                <w:rFonts w:hint="eastAsia"/>
              </w:rPr>
              <w:t>.</w:t>
            </w:r>
            <w:r w:rsidR="009B1B04">
              <w:rPr>
                <w:rFonts w:hint="eastAsia"/>
              </w:rPr>
              <w:t xml:space="preserve"> </w:t>
            </w:r>
            <w:r w:rsidR="009B1B04" w:rsidRPr="00711B75">
              <w:t xml:space="preserve">Adib Hasan, </w:t>
            </w:r>
            <w:proofErr w:type="spellStart"/>
            <w:r w:rsidR="009B1B04" w:rsidRPr="00711B75">
              <w:t>Mardavij</w:t>
            </w:r>
            <w:proofErr w:type="spellEnd"/>
            <w:r w:rsidR="009B1B04" w:rsidRPr="00711B75">
              <w:t xml:space="preserve"> Roozbehani, Munther </w:t>
            </w:r>
            <w:proofErr w:type="gramStart"/>
            <w:r w:rsidR="009B1B04" w:rsidRPr="00711B75">
              <w:t>Dahleh</w:t>
            </w:r>
            <w:r w:rsidR="009B1B04">
              <w:rPr>
                <w:rFonts w:hint="eastAsia"/>
              </w:rPr>
              <w:t xml:space="preserve">  </w:t>
            </w:r>
            <w:r w:rsidR="009B1B04">
              <w:t>“</w:t>
            </w:r>
            <w:proofErr w:type="spellStart"/>
            <w:proofErr w:type="gramEnd"/>
            <w:r w:rsidR="009B1B04" w:rsidRPr="00711B75">
              <w:rPr>
                <w:rFonts w:cs="宋体"/>
                <w:color w:val="000000"/>
                <w:sz w:val="24"/>
              </w:rPr>
              <w:t>WeatherFormer</w:t>
            </w:r>
            <w:proofErr w:type="spellEnd"/>
            <w:r w:rsidR="009B1B04" w:rsidRPr="00711B75">
              <w:rPr>
                <w:rFonts w:cs="宋体"/>
                <w:color w:val="000000"/>
                <w:sz w:val="24"/>
              </w:rPr>
              <w:t>: A Pretrained Encoder Model for Learning Robust Weather Representations from Small Datasets</w:t>
            </w:r>
            <w:r w:rsidR="009B1B04">
              <w:rPr>
                <w:rFonts w:cs="宋体"/>
                <w:color w:val="000000"/>
                <w:sz w:val="24"/>
              </w:rPr>
              <w:t>”</w:t>
            </w:r>
            <w:r w:rsidR="009B1B04">
              <w:rPr>
                <w:rFonts w:cs="宋体" w:hint="eastAsia"/>
                <w:color w:val="000000"/>
                <w:sz w:val="24"/>
              </w:rPr>
              <w:t xml:space="preserve"> 2024.05</w:t>
            </w:r>
          </w:p>
          <w:p w14:paraId="2BC7B999" w14:textId="106A5796" w:rsidR="00AE0B13" w:rsidRDefault="00AE0B13" w:rsidP="00711B75">
            <w:pPr>
              <w:rPr>
                <w:rFonts w:cs="宋体"/>
                <w:color w:val="000000"/>
                <w:sz w:val="24"/>
              </w:rPr>
            </w:pPr>
            <w:r>
              <w:rPr>
                <w:rFonts w:cs="宋体" w:hint="eastAsia"/>
                <w:color w:val="000000"/>
                <w:sz w:val="24"/>
              </w:rPr>
              <w:t xml:space="preserve">13. </w:t>
            </w:r>
            <w:proofErr w:type="spellStart"/>
            <w:r w:rsidRPr="00AE0B13">
              <w:rPr>
                <w:rFonts w:cs="宋体"/>
                <w:color w:val="000000"/>
                <w:sz w:val="24"/>
              </w:rPr>
              <w:t>Yisong</w:t>
            </w:r>
            <w:proofErr w:type="spellEnd"/>
            <w:r w:rsidRPr="00AE0B13">
              <w:rPr>
                <w:rFonts w:cs="宋体"/>
                <w:color w:val="000000"/>
                <w:sz w:val="24"/>
              </w:rPr>
              <w:t xml:space="preserve"> Fu, </w:t>
            </w:r>
            <w:proofErr w:type="spellStart"/>
            <w:r w:rsidRPr="00AE0B13">
              <w:rPr>
                <w:rFonts w:cs="宋体"/>
                <w:color w:val="000000"/>
                <w:sz w:val="24"/>
              </w:rPr>
              <w:t>Zezhi</w:t>
            </w:r>
            <w:proofErr w:type="spellEnd"/>
            <w:r w:rsidRPr="00AE0B13">
              <w:rPr>
                <w:rFonts w:cs="宋体"/>
                <w:color w:val="000000"/>
                <w:sz w:val="24"/>
              </w:rPr>
              <w:t xml:space="preserve"> Shao, </w:t>
            </w:r>
            <w:proofErr w:type="spellStart"/>
            <w:r w:rsidRPr="00AE0B13">
              <w:rPr>
                <w:rFonts w:cs="宋体"/>
                <w:color w:val="000000"/>
                <w:sz w:val="24"/>
              </w:rPr>
              <w:t>Chengqing</w:t>
            </w:r>
            <w:proofErr w:type="spellEnd"/>
            <w:r w:rsidRPr="00AE0B13">
              <w:rPr>
                <w:rFonts w:cs="宋体"/>
                <w:color w:val="000000"/>
                <w:sz w:val="24"/>
              </w:rPr>
              <w:t xml:space="preserve"> Yu, Yujie Li, Zhulin An, Qi Wang, Yongjun Xu, Fei Wang</w:t>
            </w:r>
            <w:r>
              <w:rPr>
                <w:rFonts w:cs="宋体" w:hint="eastAsia"/>
                <w:color w:val="000000"/>
                <w:sz w:val="24"/>
              </w:rPr>
              <w:t xml:space="preserve"> </w:t>
            </w:r>
            <w:r>
              <w:rPr>
                <w:rFonts w:cs="宋体"/>
                <w:color w:val="000000"/>
                <w:sz w:val="24"/>
              </w:rPr>
              <w:t>“</w:t>
            </w:r>
            <w:r w:rsidRPr="00AE0B13">
              <w:rPr>
                <w:rFonts w:cs="宋体"/>
                <w:color w:val="000000"/>
                <w:sz w:val="24"/>
              </w:rPr>
              <w:t>Selective Learning for Deep Time Series Forecasting</w:t>
            </w:r>
            <w:r>
              <w:rPr>
                <w:rFonts w:cs="宋体"/>
                <w:color w:val="000000"/>
                <w:sz w:val="24"/>
              </w:rPr>
              <w:t>”</w:t>
            </w:r>
            <w:r>
              <w:rPr>
                <w:rFonts w:cs="宋体" w:hint="eastAsia"/>
                <w:color w:val="000000"/>
                <w:sz w:val="24"/>
              </w:rPr>
              <w:t xml:space="preserve"> 2025.10</w:t>
            </w:r>
          </w:p>
          <w:p w14:paraId="7CFF13AB" w14:textId="130458A4" w:rsidR="00AE0B13" w:rsidRDefault="00AE0B13" w:rsidP="00711B75">
            <w:pPr>
              <w:rPr>
                <w:rFonts w:cs="宋体"/>
                <w:color w:val="000000"/>
                <w:sz w:val="24"/>
              </w:rPr>
            </w:pPr>
            <w:r>
              <w:rPr>
                <w:rFonts w:cs="宋体" w:hint="eastAsia"/>
                <w:color w:val="000000"/>
                <w:sz w:val="24"/>
              </w:rPr>
              <w:t>14.</w:t>
            </w:r>
            <w:r>
              <w:t xml:space="preserve"> </w:t>
            </w:r>
            <w:r w:rsidRPr="00AE0B13">
              <w:rPr>
                <w:rFonts w:cs="宋体"/>
                <w:color w:val="000000"/>
                <w:sz w:val="24"/>
              </w:rPr>
              <w:t xml:space="preserve">Nick Janssen, Melanie Schaller, Bodo </w:t>
            </w:r>
            <w:proofErr w:type="spellStart"/>
            <w:r w:rsidRPr="00AE0B13">
              <w:rPr>
                <w:rFonts w:cs="宋体"/>
                <w:color w:val="000000"/>
                <w:sz w:val="24"/>
              </w:rPr>
              <w:t>Rosenhahn</w:t>
            </w:r>
            <w:proofErr w:type="spellEnd"/>
            <w:r>
              <w:rPr>
                <w:rFonts w:cs="宋体" w:hint="eastAsia"/>
                <w:color w:val="000000"/>
                <w:sz w:val="24"/>
              </w:rPr>
              <w:t xml:space="preserve"> </w:t>
            </w:r>
            <w:r>
              <w:rPr>
                <w:rFonts w:cs="宋体"/>
                <w:color w:val="000000"/>
                <w:sz w:val="24"/>
              </w:rPr>
              <w:t>“</w:t>
            </w:r>
            <w:r w:rsidRPr="00AE0B13">
              <w:rPr>
                <w:rFonts w:cs="宋体"/>
                <w:color w:val="000000"/>
                <w:sz w:val="24"/>
              </w:rPr>
              <w:t>Benchmarking M-LTSF: Frequency and Noise-Based Evaluation of Multivariate Long Time Series Forecasting Models</w:t>
            </w:r>
            <w:r>
              <w:rPr>
                <w:rFonts w:cs="宋体"/>
                <w:color w:val="000000"/>
                <w:sz w:val="24"/>
              </w:rPr>
              <w:t>”</w:t>
            </w:r>
            <w:r>
              <w:rPr>
                <w:rFonts w:cs="宋体" w:hint="eastAsia"/>
                <w:color w:val="000000"/>
                <w:sz w:val="24"/>
              </w:rPr>
              <w:t xml:space="preserve"> 2026.03</w:t>
            </w:r>
          </w:p>
          <w:p w14:paraId="4A5F9AF3" w14:textId="1868B9DE" w:rsidR="00AE0B13" w:rsidRDefault="00AE0B13" w:rsidP="00711B75">
            <w:pPr>
              <w:rPr>
                <w:rFonts w:cs="宋体"/>
                <w:color w:val="000000"/>
                <w:sz w:val="24"/>
              </w:rPr>
            </w:pPr>
            <w:r>
              <w:rPr>
                <w:rFonts w:cs="宋体" w:hint="eastAsia"/>
                <w:color w:val="000000"/>
                <w:sz w:val="24"/>
              </w:rPr>
              <w:t>15.</w:t>
            </w:r>
            <w:r w:rsidRPr="00AE0B13">
              <w:rPr>
                <w:rFonts w:cs="宋体"/>
                <w:color w:val="000000"/>
                <w:sz w:val="24"/>
              </w:rPr>
              <w:t xml:space="preserve"> </w:t>
            </w:r>
            <w:proofErr w:type="spellStart"/>
            <w:r w:rsidRPr="00AE0B13">
              <w:rPr>
                <w:rFonts w:cs="宋体"/>
                <w:color w:val="000000"/>
                <w:sz w:val="24"/>
              </w:rPr>
              <w:t>Siqiao</w:t>
            </w:r>
            <w:proofErr w:type="spellEnd"/>
            <w:r w:rsidRPr="00AE0B13">
              <w:rPr>
                <w:rFonts w:cs="宋体"/>
                <w:color w:val="000000"/>
                <w:sz w:val="24"/>
              </w:rPr>
              <w:t xml:space="preserve"> Zhao, </w:t>
            </w:r>
            <w:proofErr w:type="spellStart"/>
            <w:r w:rsidRPr="00AE0B13">
              <w:rPr>
                <w:rFonts w:cs="宋体"/>
                <w:color w:val="000000"/>
                <w:sz w:val="24"/>
              </w:rPr>
              <w:t>Zhikang</w:t>
            </w:r>
            <w:proofErr w:type="spellEnd"/>
            <w:r w:rsidRPr="00AE0B13">
              <w:rPr>
                <w:rFonts w:cs="宋体"/>
                <w:color w:val="000000"/>
                <w:sz w:val="24"/>
              </w:rPr>
              <w:t xml:space="preserve"> Dong, Zeyu Cao, Raphael </w:t>
            </w:r>
            <w:proofErr w:type="spellStart"/>
            <w:r w:rsidRPr="00AE0B13">
              <w:rPr>
                <w:rFonts w:cs="宋体"/>
                <w:color w:val="000000"/>
                <w:sz w:val="24"/>
              </w:rPr>
              <w:t>Douady</w:t>
            </w:r>
            <w:proofErr w:type="spellEnd"/>
            <w:r>
              <w:rPr>
                <w:rFonts w:cs="宋体" w:hint="eastAsia"/>
                <w:color w:val="000000"/>
                <w:sz w:val="24"/>
              </w:rPr>
              <w:t xml:space="preserve"> </w:t>
            </w:r>
            <w:r>
              <w:rPr>
                <w:rFonts w:cs="宋体"/>
                <w:color w:val="000000"/>
                <w:sz w:val="24"/>
              </w:rPr>
              <w:t>“</w:t>
            </w:r>
            <w:r w:rsidRPr="00AE0B13">
              <w:rPr>
                <w:rFonts w:cs="宋体"/>
                <w:color w:val="000000"/>
                <w:sz w:val="24"/>
              </w:rPr>
              <w:t xml:space="preserve">Hedge Fund Portfolio Construction Using </w:t>
            </w:r>
            <w:proofErr w:type="spellStart"/>
            <w:r w:rsidRPr="00AE0B13">
              <w:rPr>
                <w:rFonts w:cs="宋体"/>
                <w:color w:val="000000"/>
                <w:sz w:val="24"/>
              </w:rPr>
              <w:t>PolyModel</w:t>
            </w:r>
            <w:proofErr w:type="spellEnd"/>
            <w:r w:rsidRPr="00AE0B13">
              <w:rPr>
                <w:rFonts w:cs="宋体"/>
                <w:color w:val="000000"/>
                <w:sz w:val="24"/>
              </w:rPr>
              <w:t xml:space="preserve"> Theory and </w:t>
            </w:r>
            <w:proofErr w:type="spellStart"/>
            <w:r w:rsidRPr="00AE0B13">
              <w:rPr>
                <w:rFonts w:cs="宋体"/>
                <w:color w:val="000000"/>
                <w:sz w:val="24"/>
              </w:rPr>
              <w:t>iTransformer</w:t>
            </w:r>
            <w:proofErr w:type="spellEnd"/>
            <w:r>
              <w:rPr>
                <w:rFonts w:cs="宋体"/>
                <w:color w:val="000000"/>
                <w:sz w:val="24"/>
              </w:rPr>
              <w:t>”</w:t>
            </w:r>
            <w:r>
              <w:rPr>
                <w:rFonts w:cs="宋体" w:hint="eastAsia"/>
                <w:color w:val="000000"/>
                <w:sz w:val="24"/>
              </w:rPr>
              <w:t xml:space="preserve"> 2025.02</w:t>
            </w:r>
          </w:p>
          <w:p w14:paraId="4F7155A6" w14:textId="3A466409" w:rsidR="00AE0B13" w:rsidRDefault="00AE0B13" w:rsidP="00711B75">
            <w:pPr>
              <w:rPr>
                <w:rFonts w:cs="宋体"/>
                <w:color w:val="000000"/>
                <w:sz w:val="24"/>
              </w:rPr>
            </w:pPr>
            <w:r>
              <w:rPr>
                <w:rFonts w:cs="宋体" w:hint="eastAsia"/>
                <w:color w:val="000000"/>
                <w:sz w:val="24"/>
              </w:rPr>
              <w:t>16.</w:t>
            </w:r>
            <w:r>
              <w:t xml:space="preserve"> </w:t>
            </w:r>
            <w:r w:rsidRPr="00AE0B13">
              <w:rPr>
                <w:rFonts w:cs="宋体"/>
                <w:color w:val="000000"/>
                <w:sz w:val="24"/>
              </w:rPr>
              <w:t xml:space="preserve">Hailong Shu, Weiwei Song, Yue Wang, </w:t>
            </w:r>
            <w:proofErr w:type="spellStart"/>
            <w:r w:rsidRPr="00AE0B13">
              <w:rPr>
                <w:rFonts w:cs="宋体"/>
                <w:color w:val="000000"/>
                <w:sz w:val="24"/>
              </w:rPr>
              <w:t>Jiping</w:t>
            </w:r>
            <w:proofErr w:type="spellEnd"/>
            <w:r w:rsidRPr="00AE0B13">
              <w:rPr>
                <w:rFonts w:cs="宋体"/>
                <w:color w:val="000000"/>
                <w:sz w:val="24"/>
              </w:rPr>
              <w:t xml:space="preserve"> Zhang</w:t>
            </w:r>
            <w:r>
              <w:rPr>
                <w:rFonts w:cs="宋体" w:hint="eastAsia"/>
                <w:color w:val="000000"/>
                <w:sz w:val="24"/>
              </w:rPr>
              <w:t xml:space="preserve"> </w:t>
            </w:r>
            <w:r>
              <w:rPr>
                <w:rFonts w:cs="宋体"/>
                <w:color w:val="000000"/>
                <w:sz w:val="24"/>
              </w:rPr>
              <w:t>“</w:t>
            </w:r>
            <w:proofErr w:type="spellStart"/>
            <w:r w:rsidRPr="00AE0B13">
              <w:rPr>
                <w:rFonts w:cs="宋体"/>
                <w:color w:val="000000"/>
                <w:sz w:val="24"/>
              </w:rPr>
              <w:t>WaveHiTS</w:t>
            </w:r>
            <w:proofErr w:type="spellEnd"/>
            <w:r w:rsidRPr="00AE0B13">
              <w:rPr>
                <w:rFonts w:cs="宋体"/>
                <w:color w:val="000000"/>
                <w:sz w:val="24"/>
              </w:rPr>
              <w:t>: Wavelet-Enhanced Hierarchical Time Series Modeling for Wind Direction Nowcasting in Eastern Inner Mongolia</w:t>
            </w:r>
            <w:r>
              <w:rPr>
                <w:rFonts w:cs="宋体"/>
                <w:color w:val="000000"/>
                <w:sz w:val="24"/>
              </w:rPr>
              <w:t>”</w:t>
            </w:r>
            <w:r>
              <w:rPr>
                <w:rFonts w:cs="宋体" w:hint="eastAsia"/>
                <w:color w:val="000000"/>
                <w:sz w:val="24"/>
              </w:rPr>
              <w:t xml:space="preserve"> 2025.04</w:t>
            </w:r>
          </w:p>
          <w:p w14:paraId="6073C860" w14:textId="5AD666E7" w:rsidR="00AE0B13" w:rsidRDefault="00AE0B13" w:rsidP="00711B75">
            <w:pPr>
              <w:rPr>
                <w:rFonts w:cs="宋体"/>
                <w:color w:val="000000"/>
                <w:sz w:val="24"/>
              </w:rPr>
            </w:pPr>
            <w:r>
              <w:rPr>
                <w:rFonts w:cs="宋体" w:hint="eastAsia"/>
                <w:color w:val="000000"/>
                <w:sz w:val="24"/>
              </w:rPr>
              <w:t>17.</w:t>
            </w:r>
            <w:r w:rsidRPr="00AE0B13">
              <w:rPr>
                <w:rFonts w:cs="宋体"/>
                <w:color w:val="000000"/>
                <w:sz w:val="24"/>
              </w:rPr>
              <w:t xml:space="preserve"> Dongyuan Li, Shun Zheng, Chang Xu, Jiang Bian, Renhe Jiang</w:t>
            </w:r>
            <w:r>
              <w:rPr>
                <w:rFonts w:cs="宋体" w:hint="eastAsia"/>
                <w:color w:val="000000"/>
                <w:sz w:val="24"/>
              </w:rPr>
              <w:t xml:space="preserve"> </w:t>
            </w:r>
            <w:r>
              <w:rPr>
                <w:rFonts w:cs="宋体"/>
                <w:color w:val="000000"/>
                <w:sz w:val="24"/>
              </w:rPr>
              <w:t>“</w:t>
            </w:r>
            <w:r w:rsidRPr="00AE0B13">
              <w:rPr>
                <w:rFonts w:cs="宋体"/>
                <w:color w:val="000000"/>
                <w:sz w:val="24"/>
              </w:rPr>
              <w:t>Routing Channel-Patch Dependencies in Time Series Forecasting with Graph Spectral Decomposition</w:t>
            </w:r>
            <w:r>
              <w:rPr>
                <w:rFonts w:cs="宋体"/>
                <w:color w:val="000000"/>
                <w:sz w:val="24"/>
              </w:rPr>
              <w:t>”</w:t>
            </w:r>
            <w:r>
              <w:rPr>
                <w:rFonts w:cs="宋体" w:hint="eastAsia"/>
                <w:color w:val="000000"/>
                <w:sz w:val="24"/>
              </w:rPr>
              <w:t xml:space="preserve"> 2026.3</w:t>
            </w:r>
          </w:p>
          <w:p w14:paraId="3F28D8F5" w14:textId="320BF3A5" w:rsidR="00AE0B13" w:rsidRDefault="00AE0B13" w:rsidP="00711B75">
            <w:pPr>
              <w:rPr>
                <w:rFonts w:cs="宋体"/>
                <w:color w:val="000000"/>
                <w:sz w:val="24"/>
              </w:rPr>
            </w:pPr>
            <w:r>
              <w:rPr>
                <w:rFonts w:cs="宋体" w:hint="eastAsia"/>
                <w:color w:val="000000"/>
                <w:sz w:val="24"/>
              </w:rPr>
              <w:t xml:space="preserve">18. </w:t>
            </w:r>
            <w:r w:rsidRPr="00AE0B13">
              <w:rPr>
                <w:rFonts w:cs="宋体"/>
                <w:color w:val="000000"/>
                <w:sz w:val="24"/>
              </w:rPr>
              <w:t xml:space="preserve">Shuang Liang, </w:t>
            </w:r>
            <w:proofErr w:type="spellStart"/>
            <w:r w:rsidRPr="00AE0B13">
              <w:rPr>
                <w:rFonts w:cs="宋体"/>
                <w:color w:val="000000"/>
                <w:sz w:val="24"/>
              </w:rPr>
              <w:t>Chaochuan</w:t>
            </w:r>
            <w:proofErr w:type="spellEnd"/>
            <w:r w:rsidRPr="00AE0B13">
              <w:rPr>
                <w:rFonts w:cs="宋体"/>
                <w:color w:val="000000"/>
                <w:sz w:val="24"/>
              </w:rPr>
              <w:t xml:space="preserve"> Hou, Xu Yao, </w:t>
            </w:r>
            <w:proofErr w:type="spellStart"/>
            <w:r w:rsidRPr="00AE0B13">
              <w:rPr>
                <w:rFonts w:cs="宋体"/>
                <w:color w:val="000000"/>
                <w:sz w:val="24"/>
              </w:rPr>
              <w:t>Shiping</w:t>
            </w:r>
            <w:proofErr w:type="spellEnd"/>
            <w:r w:rsidRPr="00AE0B13">
              <w:rPr>
                <w:rFonts w:cs="宋体"/>
                <w:color w:val="000000"/>
                <w:sz w:val="24"/>
              </w:rPr>
              <w:t xml:space="preserve"> Wang, </w:t>
            </w:r>
            <w:proofErr w:type="spellStart"/>
            <w:r w:rsidRPr="00AE0B13">
              <w:rPr>
                <w:rFonts w:cs="宋体"/>
                <w:color w:val="000000"/>
                <w:sz w:val="24"/>
              </w:rPr>
              <w:t>Minqi</w:t>
            </w:r>
            <w:proofErr w:type="spellEnd"/>
            <w:r w:rsidRPr="00AE0B13">
              <w:rPr>
                <w:rFonts w:cs="宋体"/>
                <w:color w:val="000000"/>
                <w:sz w:val="24"/>
              </w:rPr>
              <w:t xml:space="preserve"> Jiang, </w:t>
            </w:r>
            <w:proofErr w:type="spellStart"/>
            <w:r w:rsidRPr="00AE0B13">
              <w:rPr>
                <w:rFonts w:cs="宋体"/>
                <w:color w:val="000000"/>
                <w:sz w:val="24"/>
              </w:rPr>
              <w:t>Songqiao</w:t>
            </w:r>
            <w:proofErr w:type="spellEnd"/>
            <w:r w:rsidRPr="00AE0B13">
              <w:rPr>
                <w:rFonts w:cs="宋体"/>
                <w:color w:val="000000"/>
                <w:sz w:val="24"/>
              </w:rPr>
              <w:t xml:space="preserve"> Han, </w:t>
            </w:r>
            <w:proofErr w:type="spellStart"/>
            <w:r w:rsidRPr="00AE0B13">
              <w:rPr>
                <w:rFonts w:cs="宋体"/>
                <w:color w:val="000000"/>
                <w:sz w:val="24"/>
              </w:rPr>
              <w:t>Hailiang</w:t>
            </w:r>
            <w:proofErr w:type="spellEnd"/>
            <w:r w:rsidRPr="00AE0B13">
              <w:rPr>
                <w:rFonts w:cs="宋体"/>
                <w:color w:val="000000"/>
                <w:sz w:val="24"/>
              </w:rPr>
              <w:t xml:space="preserve"> Huang</w:t>
            </w:r>
            <w:r>
              <w:rPr>
                <w:rFonts w:cs="宋体" w:hint="eastAsia"/>
                <w:color w:val="000000"/>
                <w:sz w:val="24"/>
              </w:rPr>
              <w:t xml:space="preserve"> </w:t>
            </w:r>
            <w:r>
              <w:rPr>
                <w:rFonts w:cs="宋体"/>
                <w:color w:val="000000"/>
                <w:sz w:val="24"/>
              </w:rPr>
              <w:t>“</w:t>
            </w:r>
            <w:proofErr w:type="spellStart"/>
            <w:r w:rsidRPr="00AE0B13">
              <w:rPr>
                <w:rFonts w:cs="宋体"/>
                <w:color w:val="000000"/>
                <w:sz w:val="24"/>
              </w:rPr>
              <w:t>TSGym</w:t>
            </w:r>
            <w:proofErr w:type="spellEnd"/>
            <w:r w:rsidRPr="00AE0B13">
              <w:rPr>
                <w:rFonts w:cs="宋体"/>
                <w:color w:val="000000"/>
                <w:sz w:val="24"/>
              </w:rPr>
              <w:t>: Design Choices for Deep Multivariate Time-Series Forecasting</w:t>
            </w:r>
            <w:r>
              <w:rPr>
                <w:rFonts w:cs="宋体"/>
                <w:color w:val="000000"/>
                <w:sz w:val="24"/>
              </w:rPr>
              <w:t>”</w:t>
            </w:r>
            <w:r>
              <w:rPr>
                <w:rFonts w:cs="宋体" w:hint="eastAsia"/>
                <w:color w:val="000000"/>
                <w:sz w:val="24"/>
              </w:rPr>
              <w:t xml:space="preserve"> 2025.11</w:t>
            </w:r>
          </w:p>
          <w:p w14:paraId="7546C984" w14:textId="4D749A12" w:rsidR="00AE0B13" w:rsidRDefault="00AE0B13" w:rsidP="00711B75">
            <w:pPr>
              <w:rPr>
                <w:rFonts w:cs="宋体"/>
                <w:color w:val="000000"/>
                <w:sz w:val="24"/>
              </w:rPr>
            </w:pPr>
            <w:r>
              <w:rPr>
                <w:rFonts w:cs="宋体" w:hint="eastAsia"/>
                <w:color w:val="000000"/>
                <w:sz w:val="24"/>
              </w:rPr>
              <w:t>19.</w:t>
            </w:r>
            <w:r>
              <w:t xml:space="preserve"> </w:t>
            </w:r>
            <w:r w:rsidRPr="00AE0B13">
              <w:rPr>
                <w:rFonts w:cs="宋体"/>
                <w:color w:val="000000"/>
                <w:sz w:val="24"/>
              </w:rPr>
              <w:t xml:space="preserve">Bing Fan, </w:t>
            </w:r>
            <w:proofErr w:type="spellStart"/>
            <w:r w:rsidRPr="00AE0B13">
              <w:rPr>
                <w:rFonts w:cs="宋体"/>
                <w:color w:val="000000"/>
                <w:sz w:val="24"/>
              </w:rPr>
              <w:t>Shusen</w:t>
            </w:r>
            <w:proofErr w:type="spellEnd"/>
            <w:r w:rsidRPr="00AE0B13">
              <w:rPr>
                <w:rFonts w:cs="宋体"/>
                <w:color w:val="000000"/>
                <w:sz w:val="24"/>
              </w:rPr>
              <w:t xml:space="preserve"> Ma, Yun-Bo Zhao, Yu Kang</w:t>
            </w:r>
            <w:r>
              <w:rPr>
                <w:rFonts w:cs="宋体" w:hint="eastAsia"/>
                <w:color w:val="000000"/>
                <w:sz w:val="24"/>
              </w:rPr>
              <w:t xml:space="preserve"> </w:t>
            </w:r>
            <w:r w:rsidRPr="00AE0B13">
              <w:rPr>
                <w:rFonts w:cs="宋体"/>
                <w:color w:val="000000"/>
                <w:sz w:val="24"/>
              </w:rPr>
              <w:t>DC-</w:t>
            </w:r>
            <w:proofErr w:type="spellStart"/>
            <w:r w:rsidRPr="00AE0B13">
              <w:rPr>
                <w:rFonts w:cs="宋体"/>
                <w:color w:val="000000"/>
                <w:sz w:val="24"/>
              </w:rPr>
              <w:t>Mamber</w:t>
            </w:r>
            <w:proofErr w:type="spellEnd"/>
            <w:r w:rsidRPr="00AE0B13">
              <w:rPr>
                <w:rFonts w:cs="宋体"/>
                <w:color w:val="000000"/>
                <w:sz w:val="24"/>
              </w:rPr>
              <w:t>: A Dual Channel Prediction Model based on Mamba and Linear Transformer for Multivariate Time Series Forecasting</w:t>
            </w:r>
            <w:r>
              <w:rPr>
                <w:rFonts w:cs="宋体" w:hint="eastAsia"/>
                <w:color w:val="000000"/>
                <w:sz w:val="24"/>
              </w:rPr>
              <w:t xml:space="preserve"> 2025.07</w:t>
            </w:r>
          </w:p>
          <w:p w14:paraId="0C9CABD5" w14:textId="3711C75B" w:rsidR="00AE0B13" w:rsidRPr="00AE0B13" w:rsidRDefault="00AE0B13" w:rsidP="00711B75">
            <w:r>
              <w:rPr>
                <w:rFonts w:cs="宋体" w:hint="eastAsia"/>
                <w:color w:val="000000"/>
                <w:sz w:val="24"/>
              </w:rPr>
              <w:t xml:space="preserve">20. </w:t>
            </w:r>
            <w:proofErr w:type="spellStart"/>
            <w:r w:rsidRPr="00AE0B13">
              <w:rPr>
                <w:rFonts w:cs="宋体"/>
                <w:color w:val="000000"/>
                <w:sz w:val="24"/>
              </w:rPr>
              <w:t>Donghwa</w:t>
            </w:r>
            <w:proofErr w:type="spellEnd"/>
            <w:r w:rsidRPr="00AE0B13">
              <w:rPr>
                <w:rFonts w:cs="宋体"/>
                <w:color w:val="000000"/>
                <w:sz w:val="24"/>
              </w:rPr>
              <w:t xml:space="preserve"> Shin, Edwin Zhang</w:t>
            </w:r>
            <w:r>
              <w:rPr>
                <w:rFonts w:cs="宋体" w:hint="eastAsia"/>
                <w:color w:val="000000"/>
                <w:sz w:val="24"/>
              </w:rPr>
              <w:t xml:space="preserve"> </w:t>
            </w:r>
            <w:r>
              <w:rPr>
                <w:rFonts w:cs="宋体"/>
                <w:color w:val="000000"/>
                <w:sz w:val="24"/>
              </w:rPr>
              <w:t>“</w:t>
            </w:r>
            <w:r w:rsidRPr="00AE0B13">
              <w:rPr>
                <w:rFonts w:cs="宋体"/>
                <w:color w:val="000000"/>
                <w:sz w:val="24"/>
              </w:rPr>
              <w:t>Enhancing Channel-Independent Time Series Forecasting via Cross-Variate Patch Embedding</w:t>
            </w:r>
            <w:r>
              <w:rPr>
                <w:rFonts w:cs="宋体"/>
                <w:color w:val="000000"/>
                <w:sz w:val="24"/>
              </w:rPr>
              <w:t>”</w:t>
            </w:r>
            <w:r>
              <w:rPr>
                <w:rFonts w:cs="宋体" w:hint="eastAsia"/>
                <w:color w:val="000000"/>
                <w:sz w:val="24"/>
              </w:rPr>
              <w:t xml:space="preserve"> 2025.05</w:t>
            </w:r>
          </w:p>
          <w:p w14:paraId="021E71DA" w14:textId="2DDFEB04" w:rsidR="009B1B04" w:rsidRPr="009B1B04" w:rsidRDefault="009B1B04" w:rsidP="009B1B04"/>
        </w:tc>
      </w:tr>
    </w:tbl>
    <w:p w14:paraId="2793668D" w14:textId="77777777" w:rsidR="0010345F" w:rsidRDefault="0010345F" w:rsidP="0010345F">
      <w:pPr>
        <w:rPr>
          <w:rFonts w:eastAsia="黑体"/>
          <w:sz w:val="24"/>
        </w:rPr>
      </w:pPr>
    </w:p>
    <w:p w14:paraId="48B6A700" w14:textId="77777777" w:rsidR="002E2DA8" w:rsidRDefault="002E2DA8" w:rsidP="0010345F">
      <w:pPr>
        <w:outlineLvl w:val="0"/>
        <w:rPr>
          <w:rFonts w:eastAsia="黑体"/>
          <w:sz w:val="24"/>
        </w:rPr>
      </w:pPr>
    </w:p>
    <w:p w14:paraId="600FC5CB" w14:textId="77777777" w:rsidR="002E2DA8" w:rsidRDefault="002E2DA8" w:rsidP="0010345F">
      <w:pPr>
        <w:outlineLvl w:val="0"/>
        <w:rPr>
          <w:rFonts w:eastAsia="黑体"/>
          <w:sz w:val="24"/>
        </w:rPr>
      </w:pPr>
    </w:p>
    <w:p w14:paraId="75A65F3A" w14:textId="77777777" w:rsidR="002E2DA8" w:rsidRDefault="002E2DA8" w:rsidP="0010345F">
      <w:pPr>
        <w:outlineLvl w:val="0"/>
        <w:rPr>
          <w:rFonts w:eastAsia="黑体"/>
          <w:sz w:val="24"/>
        </w:rPr>
      </w:pPr>
    </w:p>
    <w:p w14:paraId="3B1F9FED" w14:textId="77777777" w:rsidR="002E2DA8" w:rsidRDefault="002E2DA8" w:rsidP="0010345F">
      <w:pPr>
        <w:outlineLvl w:val="0"/>
        <w:rPr>
          <w:rFonts w:eastAsia="黑体"/>
          <w:sz w:val="24"/>
        </w:rPr>
      </w:pPr>
    </w:p>
    <w:p w14:paraId="0AF8F4B4" w14:textId="77777777" w:rsidR="002E2DA8" w:rsidRDefault="002E2DA8" w:rsidP="0010345F">
      <w:pPr>
        <w:outlineLvl w:val="0"/>
        <w:rPr>
          <w:rFonts w:eastAsia="黑体"/>
          <w:sz w:val="24"/>
        </w:rPr>
      </w:pPr>
    </w:p>
    <w:p w14:paraId="540E2B8D" w14:textId="77777777" w:rsidR="002E2DA8" w:rsidRDefault="002E2DA8" w:rsidP="0010345F">
      <w:pPr>
        <w:outlineLvl w:val="0"/>
        <w:rPr>
          <w:rFonts w:eastAsia="黑体"/>
          <w:sz w:val="24"/>
        </w:rPr>
      </w:pPr>
    </w:p>
    <w:p w14:paraId="0A1B19EA" w14:textId="77777777" w:rsidR="002E2DA8" w:rsidRDefault="002E2DA8" w:rsidP="0010345F">
      <w:pPr>
        <w:outlineLvl w:val="0"/>
        <w:rPr>
          <w:rFonts w:eastAsia="黑体"/>
          <w:sz w:val="24"/>
        </w:rPr>
      </w:pPr>
    </w:p>
    <w:p w14:paraId="282DF42A" w14:textId="77777777" w:rsidR="002E2DA8" w:rsidRDefault="002E2DA8" w:rsidP="0010345F">
      <w:pPr>
        <w:outlineLvl w:val="0"/>
        <w:rPr>
          <w:rFonts w:eastAsia="黑体"/>
          <w:sz w:val="24"/>
        </w:rPr>
      </w:pPr>
    </w:p>
    <w:p w14:paraId="49A824B3" w14:textId="77777777" w:rsidR="002E2DA8" w:rsidRDefault="002E2DA8" w:rsidP="0010345F">
      <w:pPr>
        <w:outlineLvl w:val="0"/>
        <w:rPr>
          <w:rFonts w:eastAsia="黑体"/>
          <w:sz w:val="24"/>
        </w:rPr>
      </w:pPr>
    </w:p>
    <w:p w14:paraId="2F9DF77C" w14:textId="77777777" w:rsidR="002E2DA8" w:rsidRDefault="002E2DA8" w:rsidP="0010345F">
      <w:pPr>
        <w:outlineLvl w:val="0"/>
        <w:rPr>
          <w:rFonts w:eastAsia="黑体"/>
          <w:sz w:val="24"/>
        </w:rPr>
      </w:pPr>
    </w:p>
    <w:p w14:paraId="6B0D9E1C" w14:textId="77777777" w:rsidR="002E2DA8" w:rsidRDefault="002E2DA8" w:rsidP="0010345F">
      <w:pPr>
        <w:outlineLvl w:val="0"/>
        <w:rPr>
          <w:rFonts w:eastAsia="黑体"/>
          <w:sz w:val="24"/>
        </w:rPr>
      </w:pPr>
    </w:p>
    <w:p w14:paraId="3A3E9F2E" w14:textId="77777777" w:rsidR="00D722A2" w:rsidRDefault="00D722A2" w:rsidP="0010345F">
      <w:pPr>
        <w:outlineLvl w:val="0"/>
        <w:rPr>
          <w:rFonts w:eastAsia="黑体" w:hint="eastAsia"/>
          <w:sz w:val="24"/>
        </w:rPr>
      </w:pPr>
    </w:p>
    <w:p w14:paraId="5CD1F0EF" w14:textId="3C2A34F6" w:rsidR="0010345F" w:rsidRDefault="0010345F" w:rsidP="0010345F">
      <w:pPr>
        <w:outlineLvl w:val="0"/>
        <w:rPr>
          <w:rFonts w:eastAsia="黑体"/>
          <w:sz w:val="24"/>
        </w:rPr>
      </w:pPr>
      <w:r>
        <w:rPr>
          <w:rFonts w:eastAsia="黑体" w:hint="eastAsia"/>
          <w:sz w:val="24"/>
        </w:rPr>
        <w:lastRenderedPageBreak/>
        <w:t>三、研究内容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387"/>
      </w:tblGrid>
      <w:tr w:rsidR="0010345F" w14:paraId="32AF8580" w14:textId="77777777" w:rsidTr="00D722A2">
        <w:trPr>
          <w:trHeight w:val="537"/>
        </w:trPr>
        <w:tc>
          <w:tcPr>
            <w:tcW w:w="8387" w:type="dxa"/>
            <w:tcBorders>
              <w:top w:val="single" w:sz="12" w:space="0" w:color="auto"/>
              <w:left w:val="single" w:sz="12" w:space="0" w:color="auto"/>
              <w:bottom w:val="single" w:sz="12" w:space="0" w:color="auto"/>
              <w:right w:val="single" w:sz="12" w:space="0" w:color="auto"/>
            </w:tcBorders>
          </w:tcPr>
          <w:p w14:paraId="7D14E620" w14:textId="77777777" w:rsidR="0010345F" w:rsidRPr="0016511C" w:rsidRDefault="0010345F" w:rsidP="000963A9">
            <w:pPr>
              <w:numPr>
                <w:ilvl w:val="0"/>
                <w:numId w:val="1"/>
              </w:numPr>
              <w:spacing w:before="120"/>
              <w:rPr>
                <w:sz w:val="24"/>
              </w:rPr>
            </w:pPr>
            <w:r w:rsidRPr="0016511C">
              <w:rPr>
                <w:rFonts w:hint="eastAsia"/>
                <w:sz w:val="24"/>
              </w:rPr>
              <w:t>学术构想与思路；主要研究内容及拟解决的关键问题（或技术）</w:t>
            </w:r>
          </w:p>
          <w:p w14:paraId="25CD49A5" w14:textId="77777777" w:rsidR="0010345F" w:rsidRDefault="0010345F" w:rsidP="000963A9">
            <w:pPr>
              <w:rPr>
                <w:rFonts w:cs="宋体"/>
                <w:color w:val="000000"/>
                <w:sz w:val="24"/>
                <w:shd w:val="clear" w:color="auto" w:fill="FFFFFF"/>
              </w:rPr>
            </w:pPr>
            <w:r>
              <w:rPr>
                <w:rFonts w:cs="宋体" w:hint="eastAsia"/>
                <w:color w:val="000000"/>
                <w:sz w:val="24"/>
                <w:shd w:val="clear" w:color="auto" w:fill="FFFFFF"/>
              </w:rPr>
              <w:t>学术构想与思路：</w:t>
            </w:r>
          </w:p>
          <w:p w14:paraId="00C54E00" w14:textId="65E61966" w:rsidR="00D722A2" w:rsidRDefault="00D722A2" w:rsidP="00D722A2">
            <w:pPr>
              <w:ind w:firstLineChars="200" w:firstLine="480"/>
              <w:rPr>
                <w:rFonts w:cs="宋体"/>
                <w:color w:val="000000"/>
                <w:sz w:val="24"/>
                <w:shd w:val="clear" w:color="auto" w:fill="FFFFFF"/>
              </w:rPr>
            </w:pPr>
            <w:r w:rsidRPr="00D722A2">
              <w:rPr>
                <w:rFonts w:cs="宋体"/>
                <w:color w:val="000000"/>
                <w:sz w:val="24"/>
                <w:shd w:val="clear" w:color="auto" w:fill="FFFFFF"/>
              </w:rPr>
              <w:t>整体构思为利用最新的</w:t>
            </w:r>
            <w:r w:rsidRPr="00D722A2">
              <w:rPr>
                <w:rFonts w:cs="宋体"/>
                <w:color w:val="000000"/>
                <w:sz w:val="24"/>
                <w:shd w:val="clear" w:color="auto" w:fill="FFFFFF"/>
              </w:rPr>
              <w:t xml:space="preserve"> </w:t>
            </w:r>
            <w:proofErr w:type="spellStart"/>
            <w:r w:rsidRPr="00D722A2">
              <w:rPr>
                <w:rFonts w:cs="宋体"/>
                <w:color w:val="000000"/>
                <w:sz w:val="24"/>
                <w:shd w:val="clear" w:color="auto" w:fill="FFFFFF"/>
              </w:rPr>
              <w:t>iTransformer</w:t>
            </w:r>
            <w:proofErr w:type="spellEnd"/>
            <w:r w:rsidRPr="00D722A2">
              <w:rPr>
                <w:rFonts w:cs="宋体"/>
                <w:color w:val="000000"/>
                <w:sz w:val="24"/>
                <w:shd w:val="clear" w:color="auto" w:fill="FFFFFF"/>
              </w:rPr>
              <w:t xml:space="preserve"> </w:t>
            </w:r>
            <w:r w:rsidRPr="00D722A2">
              <w:rPr>
                <w:rFonts w:cs="宋体"/>
                <w:color w:val="000000"/>
                <w:sz w:val="24"/>
                <w:shd w:val="clear" w:color="auto" w:fill="FFFFFF"/>
              </w:rPr>
              <w:t>架构克服传统模型与基础</w:t>
            </w:r>
            <w:r w:rsidRPr="00D722A2">
              <w:rPr>
                <w:rFonts w:cs="宋体"/>
                <w:color w:val="000000"/>
                <w:sz w:val="24"/>
                <w:shd w:val="clear" w:color="auto" w:fill="FFFFFF"/>
              </w:rPr>
              <w:t>RNN</w:t>
            </w:r>
            <w:r w:rsidRPr="00D722A2">
              <w:rPr>
                <w:rFonts w:cs="宋体"/>
                <w:color w:val="000000"/>
                <w:sz w:val="24"/>
                <w:shd w:val="clear" w:color="auto" w:fill="FFFFFF"/>
              </w:rPr>
              <w:t>网络在处理非线性和多源异构数据时的精度瓶颈</w:t>
            </w:r>
            <w:r w:rsidRPr="00D722A2">
              <w:rPr>
                <w:rFonts w:cs="宋体"/>
                <w:color w:val="000000"/>
                <w:sz w:val="24"/>
                <w:shd w:val="clear" w:color="auto" w:fill="FFFFFF"/>
              </w:rPr>
              <w:t xml:space="preserve"> </w:t>
            </w:r>
            <w:r w:rsidRPr="00D722A2">
              <w:rPr>
                <w:rFonts w:cs="宋体"/>
                <w:color w:val="000000"/>
                <w:sz w:val="24"/>
                <w:shd w:val="clear" w:color="auto" w:fill="FFFFFF"/>
              </w:rPr>
              <w:t>。具体流程包括：从国家流感中心、气象局及互联网平台获取历史流感监测数据、气象数据（温湿度）和关键词搜索指数；清洗</w:t>
            </w:r>
            <w:proofErr w:type="gramStart"/>
            <w:r w:rsidRPr="00D722A2">
              <w:rPr>
                <w:rFonts w:cs="宋体"/>
                <w:color w:val="000000"/>
                <w:sz w:val="24"/>
                <w:shd w:val="clear" w:color="auto" w:fill="FFFFFF"/>
              </w:rPr>
              <w:t>去噪后</w:t>
            </w:r>
            <w:proofErr w:type="gramEnd"/>
            <w:r w:rsidRPr="00D722A2">
              <w:rPr>
                <w:rFonts w:cs="宋体"/>
                <w:color w:val="000000"/>
                <w:sz w:val="24"/>
                <w:shd w:val="clear" w:color="auto" w:fill="FFFFFF"/>
              </w:rPr>
              <w:t>，不再将多元变量在同一时间步强制组合，而是利用</w:t>
            </w:r>
            <w:r w:rsidRPr="00D722A2">
              <w:rPr>
                <w:rFonts w:cs="宋体"/>
                <w:color w:val="000000"/>
                <w:sz w:val="24"/>
                <w:shd w:val="clear" w:color="auto" w:fill="FFFFFF"/>
              </w:rPr>
              <w:t xml:space="preserve"> </w:t>
            </w:r>
            <w:proofErr w:type="spellStart"/>
            <w:r w:rsidRPr="00D722A2">
              <w:rPr>
                <w:rFonts w:cs="宋体"/>
                <w:color w:val="000000"/>
                <w:sz w:val="24"/>
                <w:shd w:val="clear" w:color="auto" w:fill="FFFFFF"/>
              </w:rPr>
              <w:t>iTransformer</w:t>
            </w:r>
            <w:proofErr w:type="spellEnd"/>
            <w:r w:rsidRPr="00D722A2">
              <w:rPr>
                <w:rFonts w:cs="宋体"/>
                <w:color w:val="000000"/>
                <w:sz w:val="24"/>
                <w:shd w:val="clear" w:color="auto" w:fill="FFFFFF"/>
              </w:rPr>
              <w:t xml:space="preserve"> </w:t>
            </w:r>
            <w:r w:rsidRPr="00D722A2">
              <w:rPr>
                <w:rFonts w:cs="宋体"/>
                <w:color w:val="000000"/>
                <w:sz w:val="24"/>
                <w:shd w:val="clear" w:color="auto" w:fill="FFFFFF"/>
              </w:rPr>
              <w:t>的通道独立机制，将单一变量的完整序列独立处理；最终通过其倒置自注意力机制重构异质变量间的影响权重，实现流感趋势的高精度预测与可视化。</w:t>
            </w:r>
          </w:p>
          <w:p w14:paraId="290145B8" w14:textId="77777777" w:rsidR="00D722A2" w:rsidRPr="00D722A2" w:rsidRDefault="00D722A2" w:rsidP="00D722A2">
            <w:pPr>
              <w:ind w:firstLineChars="200" w:firstLine="480"/>
              <w:rPr>
                <w:rFonts w:cs="宋体" w:hint="eastAsia"/>
                <w:color w:val="000000"/>
                <w:sz w:val="24"/>
                <w:shd w:val="clear" w:color="auto" w:fill="FFFFFF"/>
              </w:rPr>
            </w:pPr>
          </w:p>
          <w:p w14:paraId="20FC5AD6" w14:textId="77777777" w:rsidR="0010345F" w:rsidRPr="00093F8E" w:rsidRDefault="0010345F" w:rsidP="000963A9">
            <w:pPr>
              <w:rPr>
                <w:rFonts w:cs="宋体"/>
                <w:color w:val="000000"/>
                <w:sz w:val="24"/>
                <w:shd w:val="clear" w:color="auto" w:fill="FFFFFF"/>
              </w:rPr>
            </w:pPr>
            <w:r w:rsidRPr="0016511C">
              <w:rPr>
                <w:rFonts w:hint="eastAsia"/>
                <w:sz w:val="24"/>
              </w:rPr>
              <w:t>主要研究内容</w:t>
            </w:r>
            <w:r>
              <w:rPr>
                <w:rFonts w:hint="eastAsia"/>
                <w:sz w:val="24"/>
              </w:rPr>
              <w:t>：</w:t>
            </w:r>
          </w:p>
          <w:p w14:paraId="1115A676" w14:textId="6F059F01" w:rsidR="00D722A2" w:rsidRDefault="00D722A2" w:rsidP="00D722A2">
            <w:pPr>
              <w:ind w:firstLineChars="200" w:firstLine="480"/>
              <w:rPr>
                <w:sz w:val="24"/>
              </w:rPr>
            </w:pPr>
            <w:r w:rsidRPr="00D722A2">
              <w:rPr>
                <w:sz w:val="24"/>
              </w:rPr>
              <w:t>整体构思为利用最新的</w:t>
            </w:r>
            <w:r w:rsidRPr="00D722A2">
              <w:rPr>
                <w:sz w:val="24"/>
              </w:rPr>
              <w:t xml:space="preserve"> </w:t>
            </w:r>
            <w:proofErr w:type="spellStart"/>
            <w:r w:rsidRPr="00D722A2">
              <w:rPr>
                <w:sz w:val="24"/>
              </w:rPr>
              <w:t>iTransformer</w:t>
            </w:r>
            <w:proofErr w:type="spellEnd"/>
            <w:r w:rsidRPr="00D722A2">
              <w:rPr>
                <w:sz w:val="24"/>
              </w:rPr>
              <w:t xml:space="preserve"> </w:t>
            </w:r>
            <w:r w:rsidRPr="00D722A2">
              <w:rPr>
                <w:sz w:val="24"/>
              </w:rPr>
              <w:t>架构克服传统模型与基础</w:t>
            </w:r>
            <w:r w:rsidRPr="00D722A2">
              <w:rPr>
                <w:sz w:val="24"/>
              </w:rPr>
              <w:t>RNN</w:t>
            </w:r>
            <w:r w:rsidRPr="00D722A2">
              <w:rPr>
                <w:sz w:val="24"/>
              </w:rPr>
              <w:t>网络在处理非线性和多源异构数据时的精度瓶颈。具体流程包括：从国家流感中心、气象局及互联网平台获取历史流感监测数据、气象数据（温湿度）和关键词搜索指数</w:t>
            </w:r>
            <w:r>
              <w:rPr>
                <w:rFonts w:hint="eastAsia"/>
                <w:sz w:val="24"/>
              </w:rPr>
              <w:t>;</w:t>
            </w:r>
            <w:r w:rsidRPr="00D722A2">
              <w:rPr>
                <w:sz w:val="24"/>
              </w:rPr>
              <w:t>清洗</w:t>
            </w:r>
            <w:proofErr w:type="gramStart"/>
            <w:r w:rsidRPr="00D722A2">
              <w:rPr>
                <w:sz w:val="24"/>
              </w:rPr>
              <w:t>去噪后</w:t>
            </w:r>
            <w:proofErr w:type="gramEnd"/>
            <w:r>
              <w:rPr>
                <w:rFonts w:hint="eastAsia"/>
                <w:sz w:val="24"/>
              </w:rPr>
              <w:t>,</w:t>
            </w:r>
            <w:r w:rsidRPr="00D722A2">
              <w:rPr>
                <w:sz w:val="24"/>
              </w:rPr>
              <w:t>不再将多元变量在同一时间步强制组合，而是利用</w:t>
            </w:r>
            <w:r w:rsidRPr="00D722A2">
              <w:rPr>
                <w:sz w:val="24"/>
              </w:rPr>
              <w:t xml:space="preserve"> </w:t>
            </w:r>
            <w:proofErr w:type="spellStart"/>
            <w:r w:rsidRPr="00D722A2">
              <w:rPr>
                <w:sz w:val="24"/>
              </w:rPr>
              <w:t>iTransformer</w:t>
            </w:r>
            <w:proofErr w:type="spellEnd"/>
            <w:r w:rsidRPr="00D722A2">
              <w:rPr>
                <w:sz w:val="24"/>
              </w:rPr>
              <w:t xml:space="preserve"> </w:t>
            </w:r>
            <w:r w:rsidRPr="00D722A2">
              <w:rPr>
                <w:sz w:val="24"/>
              </w:rPr>
              <w:t>的通道独立机制，将单一变量的完整序列独立处理；最终通过其倒置自注意力机制重构异质变量间的影响权重，实现流感趋势的高精度预测与可视化。</w:t>
            </w:r>
          </w:p>
          <w:p w14:paraId="4A948A8F" w14:textId="77777777" w:rsidR="00D722A2" w:rsidRDefault="00D722A2" w:rsidP="00D722A2">
            <w:pPr>
              <w:ind w:firstLineChars="200" w:firstLine="480"/>
              <w:rPr>
                <w:rFonts w:hint="eastAsia"/>
                <w:sz w:val="24"/>
              </w:rPr>
            </w:pPr>
          </w:p>
          <w:p w14:paraId="228C1C9C" w14:textId="4E078211" w:rsidR="0010345F" w:rsidRDefault="0010345F" w:rsidP="0010345F">
            <w:pPr>
              <w:rPr>
                <w:sz w:val="24"/>
              </w:rPr>
            </w:pPr>
            <w:r w:rsidRPr="0016511C">
              <w:rPr>
                <w:rFonts w:hint="eastAsia"/>
                <w:sz w:val="24"/>
              </w:rPr>
              <w:t>拟解决的关键问题</w:t>
            </w:r>
            <w:r>
              <w:rPr>
                <w:rFonts w:hint="eastAsia"/>
                <w:sz w:val="24"/>
              </w:rPr>
              <w:t>：</w:t>
            </w:r>
          </w:p>
          <w:p w14:paraId="014B6F5A" w14:textId="30DC725F" w:rsidR="00D722A2" w:rsidRPr="00D722A2" w:rsidRDefault="00D722A2" w:rsidP="00D722A2">
            <w:pPr>
              <w:ind w:firstLineChars="200" w:firstLine="480"/>
              <w:rPr>
                <w:rFonts w:hint="eastAsia"/>
                <w:sz w:val="24"/>
              </w:rPr>
            </w:pPr>
            <w:proofErr w:type="gramStart"/>
            <w:r w:rsidRPr="00D722A2">
              <w:rPr>
                <w:rFonts w:hint="eastAsia"/>
                <w:sz w:val="24"/>
              </w:rPr>
              <w:t>跨维度多</w:t>
            </w:r>
            <w:proofErr w:type="gramEnd"/>
            <w:r w:rsidRPr="00D722A2">
              <w:rPr>
                <w:rFonts w:hint="eastAsia"/>
                <w:sz w:val="24"/>
              </w:rPr>
              <w:t>源异构数据（监测数据、数值气象数据、文本衍生搜索数据）的时空对齐、清洗与融合机制构建。</w:t>
            </w:r>
          </w:p>
          <w:p w14:paraId="199E4B1F" w14:textId="77777777" w:rsidR="00D722A2" w:rsidRDefault="00D722A2" w:rsidP="00D722A2">
            <w:pPr>
              <w:ind w:firstLineChars="200" w:firstLine="480"/>
              <w:rPr>
                <w:sz w:val="24"/>
              </w:rPr>
            </w:pPr>
            <w:r w:rsidRPr="00D722A2">
              <w:rPr>
                <w:rFonts w:hint="eastAsia"/>
                <w:sz w:val="24"/>
              </w:rPr>
              <w:t>如何根据流感数据的强季节性特征及复杂时间依赖性，定制</w:t>
            </w:r>
            <w:proofErr w:type="gramStart"/>
            <w:r w:rsidRPr="00D722A2">
              <w:rPr>
                <w:rFonts w:hint="eastAsia"/>
                <w:sz w:val="24"/>
              </w:rPr>
              <w:t>化调整</w:t>
            </w:r>
            <w:proofErr w:type="gramEnd"/>
            <w:r w:rsidRPr="00D722A2">
              <w:rPr>
                <w:rFonts w:hint="eastAsia"/>
                <w:sz w:val="24"/>
              </w:rPr>
              <w:t xml:space="preserve"> </w:t>
            </w:r>
            <w:proofErr w:type="spellStart"/>
            <w:r w:rsidRPr="00D722A2">
              <w:rPr>
                <w:rFonts w:hint="eastAsia"/>
                <w:sz w:val="24"/>
              </w:rPr>
              <w:t>iTransformer</w:t>
            </w:r>
            <w:proofErr w:type="spellEnd"/>
            <w:r w:rsidRPr="00D722A2">
              <w:rPr>
                <w:rFonts w:hint="eastAsia"/>
                <w:sz w:val="24"/>
              </w:rPr>
              <w:t xml:space="preserve"> </w:t>
            </w:r>
            <w:r w:rsidRPr="00D722A2">
              <w:rPr>
                <w:rFonts w:hint="eastAsia"/>
                <w:sz w:val="24"/>
              </w:rPr>
              <w:t>的通道编码与注意力权重参数，构建适配该场景的最优网络结构</w:t>
            </w:r>
            <w:r w:rsidRPr="00D722A2">
              <w:rPr>
                <w:rFonts w:hint="eastAsia"/>
                <w:sz w:val="24"/>
              </w:rPr>
              <w:t xml:space="preserve"> </w:t>
            </w:r>
            <w:r w:rsidRPr="00D722A2">
              <w:rPr>
                <w:rFonts w:hint="eastAsia"/>
                <w:sz w:val="24"/>
              </w:rPr>
              <w:t>。</w:t>
            </w:r>
          </w:p>
          <w:p w14:paraId="76D7152B" w14:textId="77777777" w:rsidR="00D722A2" w:rsidRDefault="00D722A2" w:rsidP="00D722A2">
            <w:pPr>
              <w:rPr>
                <w:sz w:val="24"/>
              </w:rPr>
            </w:pPr>
          </w:p>
          <w:p w14:paraId="5946E3A8" w14:textId="7CE87611" w:rsidR="00D722A2" w:rsidRDefault="0010345F" w:rsidP="00D722A2">
            <w:pPr>
              <w:rPr>
                <w:rFonts w:hint="eastAsia"/>
                <w:sz w:val="24"/>
              </w:rPr>
            </w:pPr>
            <w:r w:rsidRPr="0016511C">
              <w:rPr>
                <w:rFonts w:hint="eastAsia"/>
                <w:sz w:val="24"/>
              </w:rPr>
              <w:t>拟采取的研究方法、技术路线、实施方案及可行性分析</w:t>
            </w:r>
            <w:r w:rsidR="00D722A2">
              <w:rPr>
                <w:rFonts w:hint="eastAsia"/>
                <w:sz w:val="24"/>
              </w:rPr>
              <w:t>：</w:t>
            </w:r>
          </w:p>
          <w:p w14:paraId="46274C2A" w14:textId="141C67C7" w:rsidR="00D722A2" w:rsidRDefault="00D722A2" w:rsidP="00D722A2">
            <w:pPr>
              <w:rPr>
                <w:rStyle w:val="citation-128"/>
                <w:rFonts w:ascii="Arial" w:hAnsi="Arial" w:cs="Arial"/>
                <w:kern w:val="0"/>
                <w:sz w:val="24"/>
              </w:rPr>
            </w:pPr>
            <w:r w:rsidRPr="00D722A2">
              <w:rPr>
                <w:rStyle w:val="citation-128"/>
                <w:rFonts w:ascii="Arial" w:hAnsi="Arial" w:cs="Arial" w:hint="eastAsia"/>
                <w:kern w:val="0"/>
                <w:sz w:val="24"/>
              </w:rPr>
              <w:t>研究方法：采用文献查阅法深度剖析传统时序算法的局限性；采用定量分析法进行多</w:t>
            </w:r>
            <w:proofErr w:type="gramStart"/>
            <w:r w:rsidRPr="00D722A2">
              <w:rPr>
                <w:rStyle w:val="citation-128"/>
                <w:rFonts w:ascii="Arial" w:hAnsi="Arial" w:cs="Arial" w:hint="eastAsia"/>
                <w:kern w:val="0"/>
                <w:sz w:val="24"/>
              </w:rPr>
              <w:t>源数据</w:t>
            </w:r>
            <w:proofErr w:type="gramEnd"/>
            <w:r w:rsidRPr="00D722A2">
              <w:rPr>
                <w:rStyle w:val="citation-128"/>
                <w:rFonts w:ascii="Arial" w:hAnsi="Arial" w:cs="Arial" w:hint="eastAsia"/>
                <w:kern w:val="0"/>
                <w:sz w:val="24"/>
              </w:rPr>
              <w:t>的数据清洗与因果相关性分析；采用实验对比法验证新模型的有效性并进行超参数调优。</w:t>
            </w:r>
          </w:p>
          <w:p w14:paraId="16E691D3" w14:textId="77777777" w:rsidR="00D722A2" w:rsidRPr="00D722A2" w:rsidRDefault="00D722A2" w:rsidP="002E2DA8">
            <w:pPr>
              <w:ind w:left="360"/>
              <w:rPr>
                <w:rStyle w:val="citation-128"/>
                <w:rFonts w:ascii="Arial" w:hAnsi="Arial" w:cs="Arial" w:hint="eastAsia"/>
                <w:kern w:val="0"/>
                <w:sz w:val="24"/>
              </w:rPr>
            </w:pPr>
          </w:p>
          <w:p w14:paraId="0E568DA3" w14:textId="7D065459" w:rsidR="00D722A2" w:rsidRDefault="00D722A2" w:rsidP="00D722A2">
            <w:pPr>
              <w:rPr>
                <w:rStyle w:val="citation-128"/>
                <w:rFonts w:ascii="Arial" w:hAnsi="Arial" w:cs="Arial"/>
                <w:kern w:val="0"/>
                <w:sz w:val="24"/>
              </w:rPr>
            </w:pPr>
            <w:r w:rsidRPr="00D722A2">
              <w:rPr>
                <w:rStyle w:val="citation-128"/>
                <w:rFonts w:ascii="Arial" w:hAnsi="Arial" w:cs="Arial" w:hint="eastAsia"/>
                <w:kern w:val="0"/>
                <w:sz w:val="24"/>
              </w:rPr>
              <w:t>技术路线：数据采集（获取流感、气象与舆情接口数据）</w:t>
            </w:r>
            <w:r>
              <w:rPr>
                <w:rStyle w:val="citation-128"/>
                <w:rFonts w:ascii="Arial" w:hAnsi="Arial" w:cs="Arial" w:hint="eastAsia"/>
                <w:kern w:val="0"/>
                <w:sz w:val="24"/>
              </w:rPr>
              <w:t>，</w:t>
            </w:r>
            <w:r w:rsidRPr="00D722A2">
              <w:rPr>
                <w:rStyle w:val="citation-128"/>
                <w:rFonts w:ascii="Arial" w:hAnsi="Arial" w:cs="Arial" w:hint="eastAsia"/>
                <w:kern w:val="0"/>
                <w:sz w:val="24"/>
              </w:rPr>
              <w:t>数据预处理与重采样（使用</w:t>
            </w:r>
            <w:r w:rsidRPr="00D722A2">
              <w:rPr>
                <w:rStyle w:val="citation-128"/>
                <w:rFonts w:ascii="Arial" w:hAnsi="Arial" w:cs="Arial" w:hint="eastAsia"/>
                <w:kern w:val="0"/>
                <w:sz w:val="24"/>
              </w:rPr>
              <w:t>Pandas</w:t>
            </w:r>
            <w:r w:rsidRPr="00D722A2">
              <w:rPr>
                <w:rStyle w:val="citation-128"/>
                <w:rFonts w:ascii="Arial" w:hAnsi="Arial" w:cs="Arial" w:hint="eastAsia"/>
                <w:kern w:val="0"/>
                <w:sz w:val="24"/>
              </w:rPr>
              <w:t>、</w:t>
            </w:r>
            <w:r w:rsidRPr="00D722A2">
              <w:rPr>
                <w:rStyle w:val="citation-128"/>
                <w:rFonts w:ascii="Arial" w:hAnsi="Arial" w:cs="Arial" w:hint="eastAsia"/>
                <w:kern w:val="0"/>
                <w:sz w:val="24"/>
              </w:rPr>
              <w:t>NumPy</w:t>
            </w:r>
            <w:r w:rsidRPr="00D722A2">
              <w:rPr>
                <w:rStyle w:val="citation-128"/>
                <w:rFonts w:ascii="Arial" w:hAnsi="Arial" w:cs="Arial" w:hint="eastAsia"/>
                <w:kern w:val="0"/>
                <w:sz w:val="24"/>
              </w:rPr>
              <w:t>库）</w:t>
            </w:r>
            <w:r>
              <w:rPr>
                <w:rStyle w:val="citation-128"/>
                <w:rFonts w:ascii="Arial" w:hAnsi="Arial" w:cs="Arial" w:hint="eastAsia"/>
                <w:kern w:val="0"/>
                <w:sz w:val="24"/>
              </w:rPr>
              <w:t>，</w:t>
            </w:r>
            <w:r w:rsidRPr="00D722A2">
              <w:rPr>
                <w:rStyle w:val="citation-128"/>
                <w:rFonts w:ascii="Arial" w:hAnsi="Arial" w:cs="Arial" w:hint="eastAsia"/>
                <w:kern w:val="0"/>
                <w:sz w:val="24"/>
              </w:rPr>
              <w:t>特征工程构建</w:t>
            </w:r>
            <w:r>
              <w:rPr>
                <w:rStyle w:val="citation-128"/>
                <w:rFonts w:ascii="Arial" w:hAnsi="Arial" w:cs="Arial" w:hint="eastAsia"/>
                <w:kern w:val="0"/>
                <w:sz w:val="24"/>
              </w:rPr>
              <w:t>，</w:t>
            </w:r>
            <w:r w:rsidRPr="00D722A2">
              <w:rPr>
                <w:rStyle w:val="citation-128"/>
                <w:rFonts w:ascii="Arial" w:hAnsi="Arial" w:cs="Arial" w:hint="eastAsia"/>
                <w:kern w:val="0"/>
                <w:sz w:val="24"/>
              </w:rPr>
              <w:t>基于</w:t>
            </w:r>
            <w:proofErr w:type="spellStart"/>
            <w:r w:rsidRPr="00D722A2">
              <w:rPr>
                <w:rStyle w:val="citation-128"/>
                <w:rFonts w:ascii="Arial" w:hAnsi="Arial" w:cs="Arial" w:hint="eastAsia"/>
                <w:kern w:val="0"/>
                <w:sz w:val="24"/>
              </w:rPr>
              <w:t>PyTorch</w:t>
            </w:r>
            <w:proofErr w:type="spellEnd"/>
            <w:r w:rsidRPr="00D722A2">
              <w:rPr>
                <w:rStyle w:val="citation-128"/>
                <w:rFonts w:ascii="Arial" w:hAnsi="Arial" w:cs="Arial" w:hint="eastAsia"/>
                <w:kern w:val="0"/>
                <w:sz w:val="24"/>
              </w:rPr>
              <w:t>构建</w:t>
            </w:r>
            <w:r w:rsidRPr="00D722A2">
              <w:rPr>
                <w:rStyle w:val="citation-128"/>
                <w:rFonts w:ascii="Arial" w:hAnsi="Arial" w:cs="Arial" w:hint="eastAsia"/>
                <w:kern w:val="0"/>
                <w:sz w:val="24"/>
              </w:rPr>
              <w:t xml:space="preserve"> </w:t>
            </w:r>
            <w:proofErr w:type="spellStart"/>
            <w:r w:rsidRPr="00D722A2">
              <w:rPr>
                <w:rStyle w:val="citation-128"/>
                <w:rFonts w:ascii="Arial" w:hAnsi="Arial" w:cs="Arial" w:hint="eastAsia"/>
                <w:kern w:val="0"/>
                <w:sz w:val="24"/>
              </w:rPr>
              <w:t>iTransformer</w:t>
            </w:r>
            <w:proofErr w:type="spellEnd"/>
            <w:r w:rsidRPr="00D722A2">
              <w:rPr>
                <w:rStyle w:val="citation-128"/>
                <w:rFonts w:ascii="Arial" w:hAnsi="Arial" w:cs="Arial" w:hint="eastAsia"/>
                <w:kern w:val="0"/>
                <w:sz w:val="24"/>
              </w:rPr>
              <w:t xml:space="preserve"> </w:t>
            </w:r>
            <w:r w:rsidRPr="00D722A2">
              <w:rPr>
                <w:rStyle w:val="citation-128"/>
                <w:rFonts w:ascii="Arial" w:hAnsi="Arial" w:cs="Arial" w:hint="eastAsia"/>
                <w:kern w:val="0"/>
                <w:sz w:val="24"/>
              </w:rPr>
              <w:t>核心架构</w:t>
            </w:r>
            <w:r>
              <w:rPr>
                <w:rStyle w:val="citation-128"/>
                <w:rFonts w:ascii="Arial" w:hAnsi="Arial" w:cs="Arial" w:hint="eastAsia"/>
                <w:kern w:val="0"/>
                <w:sz w:val="24"/>
              </w:rPr>
              <w:t>，</w:t>
            </w:r>
            <w:r w:rsidRPr="00D722A2">
              <w:rPr>
                <w:rStyle w:val="citation-128"/>
                <w:rFonts w:ascii="Arial" w:hAnsi="Arial" w:cs="Arial" w:hint="eastAsia"/>
                <w:kern w:val="0"/>
                <w:sz w:val="24"/>
              </w:rPr>
              <w:t>开展基准对比实验与模型调参</w:t>
            </w:r>
            <w:r>
              <w:rPr>
                <w:rStyle w:val="citation-128"/>
                <w:rFonts w:ascii="Arial" w:hAnsi="Arial" w:cs="Arial" w:hint="eastAsia"/>
                <w:kern w:val="0"/>
                <w:sz w:val="24"/>
              </w:rPr>
              <w:t>，</w:t>
            </w:r>
            <w:r w:rsidRPr="00D722A2">
              <w:rPr>
                <w:rStyle w:val="citation-128"/>
                <w:rFonts w:ascii="Arial" w:hAnsi="Arial" w:cs="Arial" w:hint="eastAsia"/>
                <w:kern w:val="0"/>
                <w:sz w:val="24"/>
              </w:rPr>
              <w:t>评价指标计算（</w:t>
            </w:r>
            <w:r w:rsidRPr="00D722A2">
              <w:rPr>
                <w:rStyle w:val="citation-128"/>
                <w:rFonts w:ascii="Arial" w:hAnsi="Arial" w:cs="Arial" w:hint="eastAsia"/>
                <w:kern w:val="0"/>
                <w:sz w:val="24"/>
              </w:rPr>
              <w:t>RMSE, MAE</w:t>
            </w:r>
            <w:r w:rsidRPr="00D722A2">
              <w:rPr>
                <w:rStyle w:val="citation-128"/>
                <w:rFonts w:ascii="Arial" w:hAnsi="Arial" w:cs="Arial" w:hint="eastAsia"/>
                <w:kern w:val="0"/>
                <w:sz w:val="24"/>
              </w:rPr>
              <w:t>等）</w:t>
            </w:r>
            <w:r>
              <w:rPr>
                <w:rStyle w:val="citation-128"/>
                <w:rFonts w:ascii="Arial" w:hAnsi="Arial" w:cs="Arial" w:hint="eastAsia"/>
                <w:kern w:val="0"/>
                <w:sz w:val="24"/>
              </w:rPr>
              <w:t>，</w:t>
            </w:r>
            <w:r w:rsidRPr="00D722A2">
              <w:rPr>
                <w:rStyle w:val="citation-128"/>
                <w:rFonts w:ascii="Arial" w:hAnsi="Arial" w:cs="Arial" w:hint="eastAsia"/>
                <w:kern w:val="0"/>
                <w:sz w:val="24"/>
              </w:rPr>
              <w:t>可视化输出（</w:t>
            </w:r>
            <w:r w:rsidRPr="00D722A2">
              <w:rPr>
                <w:rStyle w:val="citation-128"/>
                <w:rFonts w:ascii="Arial" w:hAnsi="Arial" w:cs="Arial" w:hint="eastAsia"/>
                <w:kern w:val="0"/>
                <w:sz w:val="24"/>
              </w:rPr>
              <w:t>Matplotlib</w:t>
            </w:r>
            <w:r w:rsidRPr="00D722A2">
              <w:rPr>
                <w:rStyle w:val="citation-128"/>
                <w:rFonts w:ascii="Arial" w:hAnsi="Arial" w:cs="Arial" w:hint="eastAsia"/>
                <w:kern w:val="0"/>
                <w:sz w:val="24"/>
              </w:rPr>
              <w:t>绘制趋势图</w:t>
            </w:r>
            <w:r>
              <w:rPr>
                <w:rStyle w:val="citation-128"/>
                <w:rFonts w:ascii="Arial" w:hAnsi="Arial" w:cs="Arial" w:hint="eastAsia"/>
                <w:kern w:val="0"/>
                <w:sz w:val="24"/>
              </w:rPr>
              <w:t>）</w:t>
            </w:r>
            <w:r w:rsidRPr="00D722A2">
              <w:rPr>
                <w:rStyle w:val="citation-128"/>
                <w:rFonts w:ascii="Arial" w:hAnsi="Arial" w:cs="Arial" w:hint="eastAsia"/>
                <w:kern w:val="0"/>
                <w:sz w:val="24"/>
              </w:rPr>
              <w:t>。</w:t>
            </w:r>
          </w:p>
          <w:p w14:paraId="5729792F" w14:textId="77777777" w:rsidR="00D722A2" w:rsidRDefault="00D722A2" w:rsidP="00D722A2">
            <w:pPr>
              <w:rPr>
                <w:rStyle w:val="citation-128"/>
                <w:rFonts w:ascii="Arial" w:hAnsi="Arial" w:cs="Arial" w:hint="eastAsia"/>
                <w:kern w:val="0"/>
                <w:sz w:val="24"/>
              </w:rPr>
            </w:pPr>
          </w:p>
          <w:p w14:paraId="623876BB" w14:textId="77777777" w:rsidR="00D722A2" w:rsidRDefault="00D722A2" w:rsidP="00D722A2">
            <w:pPr>
              <w:rPr>
                <w:rStyle w:val="citation-128"/>
                <w:rFonts w:ascii="Arial" w:hAnsi="Arial" w:cs="Arial"/>
                <w:kern w:val="0"/>
                <w:sz w:val="24"/>
              </w:rPr>
            </w:pPr>
            <w:r w:rsidRPr="00D722A2">
              <w:rPr>
                <w:rStyle w:val="citation-128"/>
                <w:rFonts w:ascii="Arial" w:hAnsi="Arial" w:cs="Arial" w:hint="eastAsia"/>
                <w:kern w:val="0"/>
                <w:sz w:val="24"/>
              </w:rPr>
              <w:t>可行性分析：资料与数据可行性：</w:t>
            </w:r>
            <w:r w:rsidRPr="00D722A2">
              <w:rPr>
                <w:rStyle w:val="citation-128"/>
                <w:rFonts w:ascii="Arial" w:hAnsi="Arial" w:cs="Arial" w:hint="eastAsia"/>
                <w:kern w:val="0"/>
                <w:sz w:val="24"/>
              </w:rPr>
              <w:t xml:space="preserve"> </w:t>
            </w:r>
            <w:r w:rsidRPr="00D722A2">
              <w:rPr>
                <w:rStyle w:val="citation-128"/>
                <w:rFonts w:ascii="Arial" w:hAnsi="Arial" w:cs="Arial" w:hint="eastAsia"/>
                <w:kern w:val="0"/>
                <w:sz w:val="24"/>
              </w:rPr>
              <w:t>目前已初步确定了中国国家流感中心</w:t>
            </w:r>
            <w:proofErr w:type="gramStart"/>
            <w:r w:rsidRPr="00D722A2">
              <w:rPr>
                <w:rStyle w:val="citation-128"/>
                <w:rFonts w:ascii="Arial" w:hAnsi="Arial" w:cs="Arial" w:hint="eastAsia"/>
                <w:kern w:val="0"/>
                <w:sz w:val="24"/>
              </w:rPr>
              <w:t>官网数据</w:t>
            </w:r>
            <w:proofErr w:type="gramEnd"/>
            <w:r w:rsidRPr="00D722A2">
              <w:rPr>
                <w:rStyle w:val="citation-128"/>
                <w:rFonts w:ascii="Arial" w:hAnsi="Arial" w:cs="Arial" w:hint="eastAsia"/>
                <w:kern w:val="0"/>
                <w:sz w:val="24"/>
              </w:rPr>
              <w:t>档案、气象局公开</w:t>
            </w:r>
            <w:r w:rsidRPr="00D722A2">
              <w:rPr>
                <w:rStyle w:val="citation-128"/>
                <w:rFonts w:ascii="Arial" w:hAnsi="Arial" w:cs="Arial" w:hint="eastAsia"/>
                <w:kern w:val="0"/>
                <w:sz w:val="24"/>
              </w:rPr>
              <w:t>API</w:t>
            </w:r>
            <w:r w:rsidRPr="00D722A2">
              <w:rPr>
                <w:rStyle w:val="citation-128"/>
                <w:rFonts w:ascii="Arial" w:hAnsi="Arial" w:cs="Arial" w:hint="eastAsia"/>
                <w:kern w:val="0"/>
                <w:sz w:val="24"/>
              </w:rPr>
              <w:t>接口及各大主流搜索引擎指数平台的数据获取渠道。</w:t>
            </w:r>
          </w:p>
          <w:p w14:paraId="6541DC0D" w14:textId="77777777" w:rsidR="00D722A2" w:rsidRDefault="00D722A2" w:rsidP="00D722A2">
            <w:pPr>
              <w:rPr>
                <w:rStyle w:val="citation-128"/>
                <w:rFonts w:ascii="Arial" w:hAnsi="Arial" w:cs="Arial"/>
                <w:kern w:val="0"/>
                <w:sz w:val="24"/>
              </w:rPr>
            </w:pPr>
          </w:p>
          <w:p w14:paraId="69A3B32D" w14:textId="3090145A" w:rsidR="00D722A2" w:rsidRDefault="00D722A2" w:rsidP="00D722A2">
            <w:pPr>
              <w:rPr>
                <w:rStyle w:val="citation-128"/>
                <w:rFonts w:ascii="Arial" w:hAnsi="Arial" w:cs="Arial"/>
                <w:kern w:val="0"/>
                <w:sz w:val="24"/>
              </w:rPr>
            </w:pPr>
            <w:r w:rsidRPr="00D722A2">
              <w:rPr>
                <w:rStyle w:val="citation-128"/>
                <w:rFonts w:ascii="Arial" w:hAnsi="Arial" w:cs="Arial" w:hint="eastAsia"/>
                <w:kern w:val="0"/>
                <w:sz w:val="24"/>
              </w:rPr>
              <w:t>技术可行性</w:t>
            </w:r>
            <w:r>
              <w:rPr>
                <w:rStyle w:val="citation-128"/>
                <w:rFonts w:ascii="Arial" w:hAnsi="Arial" w:cs="Arial" w:hint="eastAsia"/>
                <w:kern w:val="0"/>
                <w:sz w:val="24"/>
              </w:rPr>
              <w:t>：</w:t>
            </w:r>
            <w:r w:rsidRPr="00D722A2">
              <w:rPr>
                <w:rStyle w:val="citation-128"/>
                <w:rFonts w:ascii="Arial" w:hAnsi="Arial" w:cs="Arial" w:hint="eastAsia"/>
                <w:kern w:val="0"/>
                <w:sz w:val="24"/>
              </w:rPr>
              <w:t>熟练掌握</w:t>
            </w:r>
            <w:r w:rsidRPr="00D722A2">
              <w:rPr>
                <w:rStyle w:val="citation-128"/>
                <w:rFonts w:ascii="Arial" w:hAnsi="Arial" w:cs="Arial" w:hint="eastAsia"/>
                <w:kern w:val="0"/>
                <w:sz w:val="24"/>
              </w:rPr>
              <w:t>Python</w:t>
            </w:r>
            <w:r w:rsidRPr="00D722A2">
              <w:rPr>
                <w:rStyle w:val="citation-128"/>
                <w:rFonts w:ascii="Arial" w:hAnsi="Arial" w:cs="Arial" w:hint="eastAsia"/>
                <w:kern w:val="0"/>
                <w:sz w:val="24"/>
              </w:rPr>
              <w:t>编程语言及相关数据科学核心库（</w:t>
            </w:r>
            <w:r w:rsidRPr="00D722A2">
              <w:rPr>
                <w:rStyle w:val="citation-128"/>
                <w:rFonts w:ascii="Arial" w:hAnsi="Arial" w:cs="Arial" w:hint="eastAsia"/>
                <w:kern w:val="0"/>
                <w:sz w:val="24"/>
              </w:rPr>
              <w:t>Pandas</w:t>
            </w:r>
            <w:r w:rsidRPr="00D722A2">
              <w:rPr>
                <w:rStyle w:val="citation-128"/>
                <w:rFonts w:ascii="Arial" w:hAnsi="Arial" w:cs="Arial" w:hint="eastAsia"/>
                <w:kern w:val="0"/>
                <w:sz w:val="24"/>
              </w:rPr>
              <w:t>、</w:t>
            </w:r>
            <w:r w:rsidRPr="00D722A2">
              <w:rPr>
                <w:rStyle w:val="citation-128"/>
                <w:rFonts w:ascii="Arial" w:hAnsi="Arial" w:cs="Arial" w:hint="eastAsia"/>
                <w:kern w:val="0"/>
                <w:sz w:val="24"/>
              </w:rPr>
              <w:t>NumPy</w:t>
            </w:r>
            <w:r w:rsidRPr="00D722A2">
              <w:rPr>
                <w:rStyle w:val="citation-128"/>
                <w:rFonts w:ascii="Arial" w:hAnsi="Arial" w:cs="Arial" w:hint="eastAsia"/>
                <w:kern w:val="0"/>
                <w:sz w:val="24"/>
              </w:rPr>
              <w:t>）的使用方法。具备基于</w:t>
            </w:r>
            <w:proofErr w:type="spellStart"/>
            <w:r w:rsidRPr="00D722A2">
              <w:rPr>
                <w:rStyle w:val="citation-128"/>
                <w:rFonts w:ascii="Arial" w:hAnsi="Arial" w:cs="Arial" w:hint="eastAsia"/>
                <w:kern w:val="0"/>
                <w:sz w:val="24"/>
              </w:rPr>
              <w:t>PyTorch</w:t>
            </w:r>
            <w:proofErr w:type="spellEnd"/>
            <w:r w:rsidRPr="00D722A2">
              <w:rPr>
                <w:rStyle w:val="citation-128"/>
                <w:rFonts w:ascii="Arial" w:hAnsi="Arial" w:cs="Arial" w:hint="eastAsia"/>
                <w:kern w:val="0"/>
                <w:sz w:val="24"/>
              </w:rPr>
              <w:t>底层</w:t>
            </w:r>
            <w:r w:rsidRPr="00D722A2">
              <w:rPr>
                <w:rStyle w:val="citation-128"/>
                <w:rFonts w:ascii="Arial" w:hAnsi="Arial" w:cs="Arial" w:hint="eastAsia"/>
                <w:kern w:val="0"/>
                <w:sz w:val="24"/>
              </w:rPr>
              <w:t>API</w:t>
            </w:r>
            <w:r w:rsidRPr="00D722A2">
              <w:rPr>
                <w:rStyle w:val="citation-128"/>
                <w:rFonts w:ascii="Arial" w:hAnsi="Arial" w:cs="Arial" w:hint="eastAsia"/>
                <w:kern w:val="0"/>
                <w:sz w:val="24"/>
              </w:rPr>
              <w:t>搭建并修改复杂深度学习架构的能力，并已在本地顺利部署</w:t>
            </w:r>
            <w:r w:rsidRPr="00D722A2">
              <w:rPr>
                <w:rStyle w:val="citation-128"/>
                <w:rFonts w:ascii="Arial" w:hAnsi="Arial" w:cs="Arial" w:hint="eastAsia"/>
                <w:kern w:val="0"/>
                <w:sz w:val="24"/>
              </w:rPr>
              <w:t>PyCharm</w:t>
            </w:r>
            <w:r w:rsidRPr="00D722A2">
              <w:rPr>
                <w:rStyle w:val="citation-128"/>
                <w:rFonts w:ascii="Arial" w:hAnsi="Arial" w:cs="Arial" w:hint="eastAsia"/>
                <w:kern w:val="0"/>
                <w:sz w:val="24"/>
              </w:rPr>
              <w:t>及对应的</w:t>
            </w:r>
            <w:r w:rsidRPr="00D722A2">
              <w:rPr>
                <w:rStyle w:val="citation-128"/>
                <w:rFonts w:ascii="Arial" w:hAnsi="Arial" w:cs="Arial" w:hint="eastAsia"/>
                <w:kern w:val="0"/>
                <w:sz w:val="24"/>
              </w:rPr>
              <w:t>CUDA</w:t>
            </w:r>
            <w:r w:rsidRPr="00D722A2">
              <w:rPr>
                <w:rStyle w:val="citation-128"/>
                <w:rFonts w:ascii="Arial" w:hAnsi="Arial" w:cs="Arial" w:hint="eastAsia"/>
                <w:kern w:val="0"/>
                <w:sz w:val="24"/>
              </w:rPr>
              <w:t>开发环境。</w:t>
            </w:r>
          </w:p>
          <w:p w14:paraId="64B2994A" w14:textId="449756C4" w:rsidR="002E2DA8" w:rsidRPr="00D722A2" w:rsidRDefault="00D722A2" w:rsidP="00D722A2">
            <w:pPr>
              <w:rPr>
                <w:sz w:val="24"/>
              </w:rPr>
            </w:pPr>
            <w:r w:rsidRPr="00D722A2">
              <w:rPr>
                <w:rStyle w:val="citation-128"/>
                <w:rFonts w:ascii="Arial" w:hAnsi="Arial" w:cs="Arial" w:hint="eastAsia"/>
                <w:kern w:val="0"/>
                <w:sz w:val="24"/>
              </w:rPr>
              <w:t>理论可行性：前期已深入研读了最新的多变量时间序列预测文献，对注意力机</w:t>
            </w:r>
            <w:r w:rsidRPr="00D722A2">
              <w:rPr>
                <w:rStyle w:val="citation-128"/>
                <w:rFonts w:ascii="Arial" w:hAnsi="Arial" w:cs="Arial" w:hint="eastAsia"/>
                <w:kern w:val="0"/>
                <w:sz w:val="24"/>
              </w:rPr>
              <w:lastRenderedPageBreak/>
              <w:t>制工作原理、反向传播与梯度下降策略有透彻理解，理论与文献储备充足。</w:t>
            </w:r>
          </w:p>
        </w:tc>
      </w:tr>
    </w:tbl>
    <w:p w14:paraId="12A13C45" w14:textId="7F89A59F" w:rsidR="0010345F" w:rsidRDefault="0010345F" w:rsidP="0010345F">
      <w:pPr>
        <w:outlineLvl w:val="0"/>
        <w:rPr>
          <w:rFonts w:eastAsia="黑体"/>
          <w:sz w:val="24"/>
        </w:rPr>
      </w:pPr>
      <w:r>
        <w:rPr>
          <w:rFonts w:eastAsia="黑体" w:hint="eastAsia"/>
          <w:sz w:val="24"/>
        </w:rPr>
        <w:lastRenderedPageBreak/>
        <w:t>四、论文（设计）进度安排</w:t>
      </w:r>
    </w:p>
    <w:tbl>
      <w:tblPr>
        <w:tblW w:w="0" w:type="auto"/>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625"/>
        <w:gridCol w:w="3009"/>
        <w:gridCol w:w="2891"/>
      </w:tblGrid>
      <w:tr w:rsidR="0010345F" w14:paraId="3399D48E" w14:textId="77777777" w:rsidTr="000963A9">
        <w:trPr>
          <w:trHeight w:val="465"/>
        </w:trPr>
        <w:tc>
          <w:tcPr>
            <w:tcW w:w="2625" w:type="dxa"/>
          </w:tcPr>
          <w:p w14:paraId="4E91E275" w14:textId="77777777" w:rsidR="0010345F" w:rsidRDefault="0010345F" w:rsidP="000963A9">
            <w:pPr>
              <w:jc w:val="center"/>
              <w:rPr>
                <w:rFonts w:ascii="宋体" w:hAnsi="宋体" w:hint="eastAsia"/>
                <w:sz w:val="24"/>
              </w:rPr>
            </w:pPr>
            <w:r>
              <w:rPr>
                <w:rFonts w:ascii="宋体" w:hAnsi="宋体" w:hint="eastAsia"/>
                <w:sz w:val="24"/>
              </w:rPr>
              <w:t>起止时间</w:t>
            </w:r>
          </w:p>
        </w:tc>
        <w:tc>
          <w:tcPr>
            <w:tcW w:w="3009" w:type="dxa"/>
          </w:tcPr>
          <w:p w14:paraId="4DA96F9B" w14:textId="77777777" w:rsidR="0010345F" w:rsidRDefault="0010345F" w:rsidP="000963A9">
            <w:pPr>
              <w:jc w:val="center"/>
              <w:rPr>
                <w:rFonts w:ascii="宋体" w:hAnsi="宋体" w:hint="eastAsia"/>
                <w:sz w:val="24"/>
              </w:rPr>
            </w:pPr>
            <w:r>
              <w:rPr>
                <w:rFonts w:ascii="宋体" w:hAnsi="宋体" w:hint="eastAsia"/>
                <w:sz w:val="24"/>
              </w:rPr>
              <w:t>主要内容</w:t>
            </w:r>
          </w:p>
        </w:tc>
        <w:tc>
          <w:tcPr>
            <w:tcW w:w="2891" w:type="dxa"/>
          </w:tcPr>
          <w:p w14:paraId="782B639F" w14:textId="77777777" w:rsidR="0010345F" w:rsidRDefault="0010345F" w:rsidP="000963A9">
            <w:pPr>
              <w:jc w:val="center"/>
              <w:rPr>
                <w:rFonts w:ascii="宋体" w:hAnsi="宋体" w:hint="eastAsia"/>
                <w:sz w:val="24"/>
              </w:rPr>
            </w:pPr>
            <w:r>
              <w:rPr>
                <w:rFonts w:ascii="宋体" w:hAnsi="宋体" w:hint="eastAsia"/>
                <w:sz w:val="24"/>
              </w:rPr>
              <w:t>预期目标</w:t>
            </w:r>
          </w:p>
        </w:tc>
      </w:tr>
      <w:tr w:rsidR="0010345F" w14:paraId="77A462C8" w14:textId="77777777" w:rsidTr="000963A9">
        <w:trPr>
          <w:trHeight w:val="35"/>
        </w:trPr>
        <w:tc>
          <w:tcPr>
            <w:tcW w:w="2625" w:type="dxa"/>
          </w:tcPr>
          <w:p w14:paraId="2F7C26ED" w14:textId="77777777" w:rsidR="0010345F" w:rsidRPr="00667D1F" w:rsidRDefault="0010345F" w:rsidP="000963A9">
            <w:pPr>
              <w:jc w:val="center"/>
              <w:rPr>
                <w:bCs/>
                <w:sz w:val="24"/>
              </w:rPr>
            </w:pPr>
            <w:r w:rsidRPr="0062687B">
              <w:rPr>
                <w:bCs/>
                <w:sz w:val="24"/>
              </w:rPr>
              <w:t>1</w:t>
            </w:r>
            <w:r w:rsidRPr="0062687B">
              <w:rPr>
                <w:rFonts w:hint="eastAsia"/>
                <w:bCs/>
                <w:sz w:val="24"/>
              </w:rPr>
              <w:t>月</w:t>
            </w:r>
            <w:r w:rsidRPr="0062687B">
              <w:rPr>
                <w:bCs/>
                <w:sz w:val="24"/>
              </w:rPr>
              <w:t>10</w:t>
            </w:r>
            <w:r w:rsidRPr="0062687B">
              <w:rPr>
                <w:rFonts w:hint="eastAsia"/>
                <w:bCs/>
                <w:sz w:val="24"/>
              </w:rPr>
              <w:t>日至</w:t>
            </w:r>
            <w:r w:rsidRPr="0062687B">
              <w:rPr>
                <w:rFonts w:hint="eastAsia"/>
                <w:bCs/>
                <w:sz w:val="24"/>
              </w:rPr>
              <w:t>2</w:t>
            </w:r>
            <w:r w:rsidRPr="0062687B">
              <w:rPr>
                <w:rFonts w:hint="eastAsia"/>
                <w:bCs/>
                <w:sz w:val="24"/>
              </w:rPr>
              <w:t>月</w:t>
            </w:r>
            <w:r w:rsidRPr="0062687B">
              <w:rPr>
                <w:rFonts w:hint="eastAsia"/>
                <w:bCs/>
                <w:sz w:val="24"/>
              </w:rPr>
              <w:t>2</w:t>
            </w:r>
            <w:r w:rsidRPr="0062687B">
              <w:rPr>
                <w:bCs/>
                <w:sz w:val="24"/>
              </w:rPr>
              <w:t>5</w:t>
            </w:r>
            <w:r w:rsidRPr="0062687B">
              <w:rPr>
                <w:rFonts w:hint="eastAsia"/>
                <w:bCs/>
                <w:sz w:val="24"/>
              </w:rPr>
              <w:t>日</w:t>
            </w:r>
          </w:p>
        </w:tc>
        <w:tc>
          <w:tcPr>
            <w:tcW w:w="3009" w:type="dxa"/>
          </w:tcPr>
          <w:p w14:paraId="48EE15AF" w14:textId="77777777" w:rsidR="0010345F" w:rsidRDefault="0010345F" w:rsidP="000963A9">
            <w:pPr>
              <w:jc w:val="center"/>
              <w:rPr>
                <w:rFonts w:ascii="宋体" w:hAnsi="宋体" w:hint="eastAsia"/>
                <w:sz w:val="24"/>
              </w:rPr>
            </w:pPr>
            <w:r w:rsidRPr="0062687B">
              <w:rPr>
                <w:rFonts w:ascii="宋体" w:hAnsi="宋体" w:hint="eastAsia"/>
                <w:sz w:val="24"/>
              </w:rPr>
              <w:t>需求分析、功能确认</w:t>
            </w:r>
          </w:p>
        </w:tc>
        <w:tc>
          <w:tcPr>
            <w:tcW w:w="2891" w:type="dxa"/>
          </w:tcPr>
          <w:p w14:paraId="70C2AE44" w14:textId="77777777" w:rsidR="0010345F" w:rsidRPr="00667D1F" w:rsidRDefault="0010345F" w:rsidP="000963A9">
            <w:pPr>
              <w:jc w:val="center"/>
              <w:rPr>
                <w:rFonts w:ascii="宋体" w:hAnsi="宋体" w:hint="eastAsia"/>
                <w:sz w:val="24"/>
              </w:rPr>
            </w:pPr>
            <w:r w:rsidRPr="0062687B">
              <w:rPr>
                <w:rFonts w:ascii="宋体" w:hAnsi="宋体" w:hint="eastAsia"/>
                <w:sz w:val="24"/>
              </w:rPr>
              <w:t>完成大致的架构设计</w:t>
            </w:r>
          </w:p>
        </w:tc>
      </w:tr>
      <w:tr w:rsidR="0010345F" w14:paraId="05AEAE93" w14:textId="77777777" w:rsidTr="000963A9">
        <w:trPr>
          <w:trHeight w:val="133"/>
        </w:trPr>
        <w:tc>
          <w:tcPr>
            <w:tcW w:w="2625" w:type="dxa"/>
          </w:tcPr>
          <w:p w14:paraId="786E8B10" w14:textId="77777777" w:rsidR="0010345F" w:rsidRPr="00667D1F" w:rsidRDefault="0010345F" w:rsidP="000963A9">
            <w:pPr>
              <w:jc w:val="center"/>
              <w:rPr>
                <w:rFonts w:ascii="宋体" w:hAnsi="宋体" w:hint="eastAsia"/>
                <w:sz w:val="32"/>
                <w:szCs w:val="32"/>
              </w:rPr>
            </w:pPr>
            <w:r w:rsidRPr="0062687B">
              <w:rPr>
                <w:bCs/>
                <w:sz w:val="24"/>
              </w:rPr>
              <w:t>2</w:t>
            </w:r>
            <w:r w:rsidRPr="0062687B">
              <w:rPr>
                <w:rFonts w:hint="eastAsia"/>
                <w:bCs/>
                <w:sz w:val="24"/>
              </w:rPr>
              <w:t>月</w:t>
            </w:r>
            <w:r w:rsidRPr="0062687B">
              <w:rPr>
                <w:rFonts w:hint="eastAsia"/>
                <w:bCs/>
                <w:sz w:val="24"/>
              </w:rPr>
              <w:t>2</w:t>
            </w:r>
            <w:r w:rsidRPr="0062687B">
              <w:rPr>
                <w:bCs/>
                <w:sz w:val="24"/>
              </w:rPr>
              <w:t>6</w:t>
            </w:r>
            <w:r w:rsidRPr="0062687B">
              <w:rPr>
                <w:rFonts w:hint="eastAsia"/>
                <w:bCs/>
                <w:sz w:val="24"/>
              </w:rPr>
              <w:t>日至</w:t>
            </w:r>
            <w:r w:rsidRPr="0062687B">
              <w:rPr>
                <w:rFonts w:hint="eastAsia"/>
                <w:bCs/>
                <w:sz w:val="24"/>
              </w:rPr>
              <w:t>4</w:t>
            </w:r>
            <w:r w:rsidRPr="0062687B">
              <w:rPr>
                <w:rFonts w:hint="eastAsia"/>
                <w:bCs/>
                <w:sz w:val="24"/>
              </w:rPr>
              <w:t>月</w:t>
            </w:r>
            <w:r w:rsidRPr="0062687B">
              <w:rPr>
                <w:rFonts w:hint="eastAsia"/>
                <w:bCs/>
                <w:sz w:val="24"/>
              </w:rPr>
              <w:t>1</w:t>
            </w:r>
            <w:r w:rsidRPr="0062687B">
              <w:rPr>
                <w:rFonts w:hint="eastAsia"/>
                <w:bCs/>
                <w:sz w:val="24"/>
              </w:rPr>
              <w:t>日</w:t>
            </w:r>
          </w:p>
        </w:tc>
        <w:tc>
          <w:tcPr>
            <w:tcW w:w="3009" w:type="dxa"/>
          </w:tcPr>
          <w:p w14:paraId="43D9E11E" w14:textId="77777777" w:rsidR="0010345F" w:rsidRPr="00667D1F" w:rsidRDefault="0010345F" w:rsidP="000963A9">
            <w:pPr>
              <w:jc w:val="center"/>
              <w:rPr>
                <w:rFonts w:ascii="宋体" w:hAnsi="宋体" w:hint="eastAsia"/>
                <w:sz w:val="24"/>
              </w:rPr>
            </w:pPr>
            <w:r w:rsidRPr="0062687B">
              <w:rPr>
                <w:rFonts w:ascii="宋体" w:hAnsi="宋体" w:hint="eastAsia"/>
                <w:sz w:val="24"/>
              </w:rPr>
              <w:t>项目开题</w:t>
            </w:r>
            <w:r>
              <w:rPr>
                <w:rFonts w:ascii="宋体" w:hAnsi="宋体" w:hint="eastAsia"/>
                <w:sz w:val="24"/>
              </w:rPr>
              <w:t>、</w:t>
            </w:r>
            <w:r w:rsidRPr="0062687B">
              <w:rPr>
                <w:rFonts w:ascii="宋体" w:hAnsi="宋体" w:hint="eastAsia"/>
                <w:sz w:val="24"/>
              </w:rPr>
              <w:t>完成基本开发</w:t>
            </w:r>
          </w:p>
        </w:tc>
        <w:tc>
          <w:tcPr>
            <w:tcW w:w="2891" w:type="dxa"/>
          </w:tcPr>
          <w:p w14:paraId="189E22ED" w14:textId="77777777" w:rsidR="0010345F" w:rsidRPr="0062687B" w:rsidRDefault="0010345F" w:rsidP="000963A9">
            <w:pPr>
              <w:jc w:val="center"/>
              <w:rPr>
                <w:rFonts w:ascii="宋体" w:hAnsi="宋体" w:hint="eastAsia"/>
                <w:sz w:val="24"/>
              </w:rPr>
            </w:pPr>
            <w:r w:rsidRPr="0062687B">
              <w:rPr>
                <w:rFonts w:ascii="宋体" w:hAnsi="宋体" w:hint="eastAsia"/>
                <w:sz w:val="24"/>
              </w:rPr>
              <w:t>达到可以使用的水准</w:t>
            </w:r>
          </w:p>
        </w:tc>
      </w:tr>
      <w:tr w:rsidR="0010345F" w14:paraId="4970E083" w14:textId="77777777" w:rsidTr="000963A9">
        <w:trPr>
          <w:trHeight w:val="133"/>
        </w:trPr>
        <w:tc>
          <w:tcPr>
            <w:tcW w:w="2625" w:type="dxa"/>
          </w:tcPr>
          <w:p w14:paraId="196BF407" w14:textId="77777777" w:rsidR="0010345F" w:rsidRPr="0062687B" w:rsidRDefault="0010345F" w:rsidP="000963A9">
            <w:pPr>
              <w:jc w:val="center"/>
              <w:rPr>
                <w:bCs/>
                <w:sz w:val="24"/>
              </w:rPr>
            </w:pPr>
            <w:r w:rsidRPr="0062687B">
              <w:rPr>
                <w:bCs/>
                <w:sz w:val="24"/>
              </w:rPr>
              <w:t>4</w:t>
            </w:r>
            <w:r w:rsidRPr="0062687B">
              <w:rPr>
                <w:rFonts w:hint="eastAsia"/>
                <w:bCs/>
                <w:sz w:val="24"/>
              </w:rPr>
              <w:t>月</w:t>
            </w:r>
            <w:r w:rsidRPr="0062687B">
              <w:rPr>
                <w:rFonts w:hint="eastAsia"/>
                <w:bCs/>
                <w:sz w:val="24"/>
              </w:rPr>
              <w:t>2</w:t>
            </w:r>
            <w:r w:rsidRPr="0062687B">
              <w:rPr>
                <w:rFonts w:hint="eastAsia"/>
                <w:bCs/>
                <w:sz w:val="24"/>
              </w:rPr>
              <w:t>日至</w:t>
            </w:r>
            <w:r w:rsidRPr="0062687B">
              <w:rPr>
                <w:rFonts w:hint="eastAsia"/>
                <w:bCs/>
                <w:sz w:val="24"/>
              </w:rPr>
              <w:t>4</w:t>
            </w:r>
            <w:r w:rsidRPr="0062687B">
              <w:rPr>
                <w:rFonts w:hint="eastAsia"/>
                <w:bCs/>
                <w:sz w:val="24"/>
              </w:rPr>
              <w:t>月</w:t>
            </w:r>
            <w:r w:rsidRPr="0062687B">
              <w:rPr>
                <w:rFonts w:hint="eastAsia"/>
                <w:bCs/>
                <w:sz w:val="24"/>
              </w:rPr>
              <w:t>1</w:t>
            </w:r>
            <w:r w:rsidRPr="0062687B">
              <w:rPr>
                <w:bCs/>
                <w:sz w:val="24"/>
              </w:rPr>
              <w:t>5</w:t>
            </w:r>
            <w:r w:rsidRPr="0062687B">
              <w:rPr>
                <w:rFonts w:hint="eastAsia"/>
                <w:bCs/>
                <w:sz w:val="24"/>
              </w:rPr>
              <w:t>日</w:t>
            </w:r>
          </w:p>
        </w:tc>
        <w:tc>
          <w:tcPr>
            <w:tcW w:w="3009" w:type="dxa"/>
          </w:tcPr>
          <w:p w14:paraId="5D7D73FA" w14:textId="77777777" w:rsidR="0010345F" w:rsidRPr="00667D1F" w:rsidRDefault="0010345F" w:rsidP="000963A9">
            <w:pPr>
              <w:jc w:val="center"/>
              <w:rPr>
                <w:rFonts w:ascii="宋体" w:hAnsi="宋体" w:hint="eastAsia"/>
                <w:sz w:val="24"/>
              </w:rPr>
            </w:pPr>
            <w:r w:rsidRPr="0062687B">
              <w:rPr>
                <w:rFonts w:ascii="宋体" w:hAnsi="宋体" w:hint="eastAsia"/>
                <w:sz w:val="24"/>
              </w:rPr>
              <w:t>最终润色</w:t>
            </w:r>
            <w:r>
              <w:rPr>
                <w:rFonts w:ascii="宋体" w:hAnsi="宋体" w:hint="eastAsia"/>
                <w:sz w:val="24"/>
              </w:rPr>
              <w:t>、完成测试项目</w:t>
            </w:r>
          </w:p>
        </w:tc>
        <w:tc>
          <w:tcPr>
            <w:tcW w:w="2891" w:type="dxa"/>
          </w:tcPr>
          <w:p w14:paraId="30D729F1" w14:textId="7E51CCE3" w:rsidR="0010345F" w:rsidRPr="00667D1F" w:rsidRDefault="0010345F" w:rsidP="000963A9">
            <w:pPr>
              <w:jc w:val="center"/>
              <w:rPr>
                <w:rFonts w:ascii="宋体" w:hAnsi="宋体" w:hint="eastAsia"/>
                <w:sz w:val="24"/>
              </w:rPr>
            </w:pPr>
            <w:r>
              <w:rPr>
                <w:rFonts w:ascii="宋体" w:hAnsi="宋体" w:hint="eastAsia"/>
                <w:sz w:val="24"/>
              </w:rPr>
              <w:t>编写测试、实现较高预测效果</w:t>
            </w:r>
          </w:p>
        </w:tc>
      </w:tr>
      <w:tr w:rsidR="0010345F" w14:paraId="0932BDA3" w14:textId="77777777" w:rsidTr="000963A9">
        <w:trPr>
          <w:trHeight w:val="133"/>
        </w:trPr>
        <w:tc>
          <w:tcPr>
            <w:tcW w:w="2625" w:type="dxa"/>
          </w:tcPr>
          <w:p w14:paraId="0A61D2E4" w14:textId="77777777" w:rsidR="0010345F" w:rsidRPr="0062687B" w:rsidRDefault="0010345F" w:rsidP="000963A9">
            <w:pPr>
              <w:jc w:val="center"/>
              <w:rPr>
                <w:bCs/>
                <w:sz w:val="24"/>
              </w:rPr>
            </w:pPr>
            <w:r w:rsidRPr="0062687B">
              <w:rPr>
                <w:bCs/>
                <w:sz w:val="24"/>
              </w:rPr>
              <w:t>4</w:t>
            </w:r>
            <w:r w:rsidRPr="0062687B">
              <w:rPr>
                <w:rFonts w:hint="eastAsia"/>
                <w:bCs/>
                <w:sz w:val="24"/>
              </w:rPr>
              <w:t>月</w:t>
            </w:r>
            <w:r w:rsidRPr="0062687B">
              <w:rPr>
                <w:rFonts w:hint="eastAsia"/>
                <w:bCs/>
                <w:sz w:val="24"/>
              </w:rPr>
              <w:t>1</w:t>
            </w:r>
            <w:r w:rsidRPr="0062687B">
              <w:rPr>
                <w:bCs/>
                <w:sz w:val="24"/>
              </w:rPr>
              <w:t>6</w:t>
            </w:r>
            <w:r w:rsidRPr="0062687B">
              <w:rPr>
                <w:rFonts w:hint="eastAsia"/>
                <w:bCs/>
                <w:sz w:val="24"/>
              </w:rPr>
              <w:t>日至</w:t>
            </w:r>
            <w:r w:rsidRPr="0062687B">
              <w:rPr>
                <w:rFonts w:hint="eastAsia"/>
                <w:bCs/>
                <w:sz w:val="24"/>
              </w:rPr>
              <w:t>5</w:t>
            </w:r>
            <w:r w:rsidRPr="0062687B">
              <w:rPr>
                <w:rFonts w:hint="eastAsia"/>
                <w:bCs/>
                <w:sz w:val="24"/>
              </w:rPr>
              <w:t>月</w:t>
            </w:r>
            <w:r w:rsidRPr="0062687B">
              <w:rPr>
                <w:rFonts w:hint="eastAsia"/>
                <w:bCs/>
                <w:sz w:val="24"/>
              </w:rPr>
              <w:t>5</w:t>
            </w:r>
            <w:r w:rsidRPr="0062687B">
              <w:rPr>
                <w:rFonts w:hint="eastAsia"/>
                <w:bCs/>
                <w:sz w:val="24"/>
              </w:rPr>
              <w:t>日</w:t>
            </w:r>
          </w:p>
        </w:tc>
        <w:tc>
          <w:tcPr>
            <w:tcW w:w="3009" w:type="dxa"/>
          </w:tcPr>
          <w:p w14:paraId="65E42B60" w14:textId="77777777" w:rsidR="0010345F" w:rsidRPr="0062687B" w:rsidRDefault="0010345F" w:rsidP="000963A9">
            <w:pPr>
              <w:jc w:val="center"/>
              <w:rPr>
                <w:rFonts w:ascii="宋体" w:hAnsi="宋体" w:hint="eastAsia"/>
                <w:sz w:val="24"/>
              </w:rPr>
            </w:pPr>
            <w:r>
              <w:rPr>
                <w:rFonts w:ascii="宋体" w:hAnsi="宋体" w:hint="eastAsia"/>
                <w:sz w:val="24"/>
              </w:rPr>
              <w:t>论文撰写及审校</w:t>
            </w:r>
          </w:p>
        </w:tc>
        <w:tc>
          <w:tcPr>
            <w:tcW w:w="2891" w:type="dxa"/>
          </w:tcPr>
          <w:p w14:paraId="7D60E4B4" w14:textId="77777777" w:rsidR="0010345F" w:rsidRDefault="0010345F" w:rsidP="000963A9">
            <w:pPr>
              <w:jc w:val="center"/>
              <w:rPr>
                <w:rFonts w:ascii="宋体" w:hAnsi="宋体" w:hint="eastAsia"/>
                <w:sz w:val="24"/>
              </w:rPr>
            </w:pPr>
            <w:r>
              <w:rPr>
                <w:rFonts w:ascii="宋体" w:hAnsi="宋体" w:hint="eastAsia"/>
                <w:sz w:val="24"/>
              </w:rPr>
              <w:t>完成论文及审校工作</w:t>
            </w:r>
          </w:p>
        </w:tc>
      </w:tr>
      <w:tr w:rsidR="0010345F" w14:paraId="55517E57" w14:textId="77777777" w:rsidTr="000963A9">
        <w:trPr>
          <w:trHeight w:val="133"/>
        </w:trPr>
        <w:tc>
          <w:tcPr>
            <w:tcW w:w="2625" w:type="dxa"/>
          </w:tcPr>
          <w:p w14:paraId="7AA1CD95" w14:textId="77777777" w:rsidR="0010345F" w:rsidRPr="0062687B" w:rsidRDefault="0010345F" w:rsidP="000963A9">
            <w:pPr>
              <w:jc w:val="center"/>
              <w:rPr>
                <w:bCs/>
                <w:sz w:val="24"/>
              </w:rPr>
            </w:pPr>
            <w:r w:rsidRPr="0062687B">
              <w:rPr>
                <w:bCs/>
                <w:sz w:val="24"/>
              </w:rPr>
              <w:t>5</w:t>
            </w:r>
            <w:r w:rsidRPr="0062687B">
              <w:rPr>
                <w:rFonts w:hint="eastAsia"/>
                <w:bCs/>
                <w:sz w:val="24"/>
              </w:rPr>
              <w:t>月</w:t>
            </w:r>
            <w:r w:rsidRPr="0062687B">
              <w:rPr>
                <w:rFonts w:hint="eastAsia"/>
                <w:bCs/>
                <w:sz w:val="24"/>
              </w:rPr>
              <w:t>6</w:t>
            </w:r>
            <w:r w:rsidRPr="0062687B">
              <w:rPr>
                <w:rFonts w:hint="eastAsia"/>
                <w:bCs/>
                <w:sz w:val="24"/>
              </w:rPr>
              <w:t>日至</w:t>
            </w:r>
            <w:r w:rsidRPr="0062687B">
              <w:rPr>
                <w:rFonts w:hint="eastAsia"/>
                <w:bCs/>
                <w:sz w:val="24"/>
              </w:rPr>
              <w:t>5</w:t>
            </w:r>
            <w:r w:rsidRPr="0062687B">
              <w:rPr>
                <w:rFonts w:hint="eastAsia"/>
                <w:bCs/>
                <w:sz w:val="24"/>
              </w:rPr>
              <w:t>月</w:t>
            </w:r>
            <w:r w:rsidRPr="0062687B">
              <w:rPr>
                <w:rFonts w:hint="eastAsia"/>
                <w:bCs/>
                <w:sz w:val="24"/>
              </w:rPr>
              <w:t>1</w:t>
            </w:r>
            <w:r w:rsidRPr="0062687B">
              <w:rPr>
                <w:bCs/>
                <w:sz w:val="24"/>
              </w:rPr>
              <w:t>8</w:t>
            </w:r>
            <w:r w:rsidRPr="0062687B">
              <w:rPr>
                <w:rFonts w:hint="eastAsia"/>
                <w:bCs/>
                <w:sz w:val="24"/>
              </w:rPr>
              <w:t>日</w:t>
            </w:r>
          </w:p>
        </w:tc>
        <w:tc>
          <w:tcPr>
            <w:tcW w:w="3009" w:type="dxa"/>
          </w:tcPr>
          <w:p w14:paraId="2C58D640" w14:textId="77777777" w:rsidR="0010345F" w:rsidRDefault="0010345F" w:rsidP="000963A9">
            <w:pPr>
              <w:jc w:val="center"/>
              <w:rPr>
                <w:rFonts w:ascii="宋体" w:hAnsi="宋体" w:hint="eastAsia"/>
                <w:sz w:val="24"/>
              </w:rPr>
            </w:pPr>
            <w:r>
              <w:rPr>
                <w:rFonts w:ascii="宋体" w:hAnsi="宋体" w:hint="eastAsia"/>
                <w:sz w:val="24"/>
              </w:rPr>
              <w:t>准备材料，进行论文答辩</w:t>
            </w:r>
          </w:p>
        </w:tc>
        <w:tc>
          <w:tcPr>
            <w:tcW w:w="2891" w:type="dxa"/>
          </w:tcPr>
          <w:p w14:paraId="6720184F" w14:textId="77777777" w:rsidR="0010345F" w:rsidRDefault="0010345F" w:rsidP="000963A9">
            <w:pPr>
              <w:jc w:val="center"/>
              <w:rPr>
                <w:rFonts w:ascii="宋体" w:hAnsi="宋体" w:hint="eastAsia"/>
                <w:sz w:val="24"/>
              </w:rPr>
            </w:pPr>
            <w:r>
              <w:rPr>
                <w:rFonts w:ascii="宋体" w:hAnsi="宋体" w:hint="eastAsia"/>
                <w:sz w:val="24"/>
              </w:rPr>
              <w:t>完善材料与论文答辩</w:t>
            </w:r>
          </w:p>
        </w:tc>
      </w:tr>
    </w:tbl>
    <w:p w14:paraId="3268C22C" w14:textId="77777777" w:rsidR="0010345F" w:rsidRDefault="0010345F" w:rsidP="0010345F">
      <w:pPr>
        <w:rPr>
          <w:rFonts w:eastAsia="黑体"/>
          <w:sz w:val="24"/>
        </w:rPr>
      </w:pPr>
    </w:p>
    <w:p w14:paraId="77EDE168" w14:textId="77777777" w:rsidR="0010345F" w:rsidRDefault="0010345F" w:rsidP="0010345F">
      <w:pPr>
        <w:outlineLvl w:val="0"/>
        <w:rPr>
          <w:rFonts w:ascii="黑体" w:eastAsia="黑体"/>
          <w:bCs/>
          <w:sz w:val="30"/>
        </w:rPr>
      </w:pPr>
      <w:r>
        <w:rPr>
          <w:rFonts w:eastAsia="黑体" w:hint="eastAsia"/>
          <w:sz w:val="24"/>
        </w:rPr>
        <w:t>五、审核意见</w:t>
      </w:r>
    </w:p>
    <w:tbl>
      <w:tblPr>
        <w:tblW w:w="0" w:type="auto"/>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Look w:val="0000" w:firstRow="0" w:lastRow="0" w:firstColumn="0" w:lastColumn="0" w:noHBand="0" w:noVBand="0"/>
      </w:tblPr>
      <w:tblGrid>
        <w:gridCol w:w="8571"/>
      </w:tblGrid>
      <w:tr w:rsidR="0010345F" w14:paraId="6A812132" w14:textId="77777777" w:rsidTr="000963A9">
        <w:trPr>
          <w:cantSplit/>
          <w:trHeight w:val="3383"/>
        </w:trPr>
        <w:tc>
          <w:tcPr>
            <w:tcW w:w="8571" w:type="dxa"/>
          </w:tcPr>
          <w:p w14:paraId="7BED414C" w14:textId="77777777" w:rsidR="0010345F" w:rsidRDefault="0010345F" w:rsidP="000963A9">
            <w:pPr>
              <w:rPr>
                <w:rFonts w:ascii="宋体" w:hAnsi="宋体" w:hint="eastAsia"/>
                <w:bCs/>
                <w:sz w:val="24"/>
              </w:rPr>
            </w:pPr>
            <w:r>
              <w:rPr>
                <w:rFonts w:ascii="宋体" w:hAnsi="宋体" w:hint="eastAsia"/>
                <w:bCs/>
                <w:sz w:val="24"/>
              </w:rPr>
              <w:t>导师意见</w:t>
            </w:r>
          </w:p>
          <w:p w14:paraId="57EEFDD0" w14:textId="77777777" w:rsidR="0010345F" w:rsidRDefault="0010345F" w:rsidP="000963A9">
            <w:pPr>
              <w:rPr>
                <w:rFonts w:ascii="宋体" w:hAnsi="宋体" w:hint="eastAsia"/>
                <w:bCs/>
                <w:sz w:val="24"/>
              </w:rPr>
            </w:pPr>
          </w:p>
          <w:p w14:paraId="068C027C" w14:textId="77777777" w:rsidR="0010345F" w:rsidRDefault="0010345F" w:rsidP="000963A9">
            <w:pPr>
              <w:ind w:firstLineChars="200" w:firstLine="480"/>
              <w:rPr>
                <w:rFonts w:ascii="宋体" w:hAnsi="宋体" w:hint="eastAsia"/>
                <w:bCs/>
                <w:sz w:val="24"/>
              </w:rPr>
            </w:pPr>
          </w:p>
          <w:p w14:paraId="4448146E" w14:textId="77777777" w:rsidR="0010345F" w:rsidRDefault="0010345F" w:rsidP="000963A9">
            <w:pPr>
              <w:ind w:firstLineChars="200" w:firstLine="480"/>
              <w:rPr>
                <w:rFonts w:ascii="宋体" w:hAnsi="宋体" w:hint="eastAsia"/>
                <w:bCs/>
                <w:sz w:val="24"/>
              </w:rPr>
            </w:pPr>
          </w:p>
          <w:p w14:paraId="1C44A172" w14:textId="77777777" w:rsidR="0010345F" w:rsidRDefault="0010345F" w:rsidP="000963A9">
            <w:pPr>
              <w:ind w:firstLineChars="200" w:firstLine="480"/>
              <w:rPr>
                <w:rFonts w:ascii="宋体" w:hAnsi="宋体" w:hint="eastAsia"/>
                <w:bCs/>
                <w:sz w:val="24"/>
              </w:rPr>
            </w:pPr>
          </w:p>
          <w:p w14:paraId="0FF251F5" w14:textId="77777777" w:rsidR="0010345F" w:rsidRDefault="0010345F" w:rsidP="000963A9">
            <w:pPr>
              <w:ind w:firstLineChars="200" w:firstLine="480"/>
              <w:rPr>
                <w:rFonts w:ascii="宋体" w:hAnsi="宋体" w:hint="eastAsia"/>
                <w:bCs/>
                <w:sz w:val="24"/>
              </w:rPr>
            </w:pPr>
          </w:p>
          <w:p w14:paraId="5E3ED8AD" w14:textId="77777777" w:rsidR="0010345F" w:rsidRDefault="0010345F" w:rsidP="000963A9">
            <w:pPr>
              <w:ind w:firstLineChars="200" w:firstLine="480"/>
              <w:rPr>
                <w:rFonts w:ascii="宋体" w:hAnsi="宋体" w:hint="eastAsia"/>
                <w:bCs/>
                <w:sz w:val="24"/>
              </w:rPr>
            </w:pPr>
          </w:p>
          <w:p w14:paraId="2C0B594A" w14:textId="77777777" w:rsidR="0010345F" w:rsidRDefault="0010345F" w:rsidP="000963A9">
            <w:pPr>
              <w:ind w:firstLineChars="200" w:firstLine="480"/>
              <w:rPr>
                <w:rFonts w:ascii="宋体" w:hAnsi="宋体" w:hint="eastAsia"/>
                <w:bCs/>
                <w:sz w:val="24"/>
              </w:rPr>
            </w:pPr>
          </w:p>
          <w:p w14:paraId="4A6D29B3" w14:textId="77777777" w:rsidR="0010345F" w:rsidRDefault="0010345F" w:rsidP="000963A9">
            <w:pPr>
              <w:ind w:firstLineChars="200" w:firstLine="480"/>
              <w:rPr>
                <w:rFonts w:ascii="宋体" w:hAnsi="宋体" w:hint="eastAsia"/>
                <w:bCs/>
                <w:sz w:val="24"/>
              </w:rPr>
            </w:pPr>
          </w:p>
          <w:p w14:paraId="58E58C3F" w14:textId="77777777" w:rsidR="0010345F" w:rsidRDefault="0010345F" w:rsidP="000963A9">
            <w:pPr>
              <w:ind w:firstLineChars="200" w:firstLine="480"/>
              <w:rPr>
                <w:rFonts w:ascii="宋体" w:hAnsi="宋体" w:hint="eastAsia"/>
                <w:bCs/>
                <w:sz w:val="24"/>
              </w:rPr>
            </w:pPr>
          </w:p>
          <w:p w14:paraId="79422D04" w14:textId="77777777" w:rsidR="0010345F" w:rsidRDefault="0010345F" w:rsidP="000963A9">
            <w:pPr>
              <w:ind w:firstLineChars="200" w:firstLine="480"/>
              <w:rPr>
                <w:rFonts w:ascii="宋体" w:hAnsi="宋体" w:hint="eastAsia"/>
                <w:bCs/>
                <w:sz w:val="24"/>
              </w:rPr>
            </w:pPr>
          </w:p>
          <w:p w14:paraId="7AC5F460" w14:textId="77777777" w:rsidR="0010345F" w:rsidRDefault="0010345F" w:rsidP="000963A9">
            <w:pPr>
              <w:ind w:firstLineChars="2100" w:firstLine="5040"/>
              <w:rPr>
                <w:rFonts w:ascii="宋体" w:hAnsi="宋体" w:hint="eastAsia"/>
                <w:bCs/>
                <w:sz w:val="24"/>
              </w:rPr>
            </w:pPr>
            <w:r>
              <w:rPr>
                <w:rFonts w:ascii="宋体" w:hAnsi="宋体" w:hint="eastAsia"/>
                <w:bCs/>
                <w:sz w:val="24"/>
              </w:rPr>
              <w:t>导师签字:</w:t>
            </w:r>
          </w:p>
          <w:p w14:paraId="173D05E2" w14:textId="77777777" w:rsidR="0010345F" w:rsidRDefault="0010345F" w:rsidP="000963A9">
            <w:pPr>
              <w:rPr>
                <w:rFonts w:ascii="宋体" w:hAnsi="宋体" w:hint="eastAsia"/>
                <w:bCs/>
                <w:sz w:val="24"/>
              </w:rPr>
            </w:pPr>
          </w:p>
          <w:p w14:paraId="1B175E16" w14:textId="77777777" w:rsidR="0010345F" w:rsidRDefault="0010345F" w:rsidP="000963A9">
            <w:pPr>
              <w:ind w:firstLineChars="2000" w:firstLine="4800"/>
              <w:rPr>
                <w:rFonts w:ascii="宋体" w:hAnsi="宋体" w:hint="eastAsia"/>
                <w:bCs/>
                <w:sz w:val="24"/>
              </w:rPr>
            </w:pPr>
            <w:r>
              <w:rPr>
                <w:rFonts w:ascii="宋体" w:hAnsi="宋体" w:hint="eastAsia"/>
                <w:bCs/>
                <w:sz w:val="24"/>
              </w:rPr>
              <w:t xml:space="preserve">       年   月   日</w:t>
            </w:r>
          </w:p>
        </w:tc>
      </w:tr>
      <w:tr w:rsidR="0010345F" w14:paraId="497A6340" w14:textId="77777777" w:rsidTr="00D722A2">
        <w:trPr>
          <w:cantSplit/>
          <w:trHeight w:val="4880"/>
        </w:trPr>
        <w:tc>
          <w:tcPr>
            <w:tcW w:w="8571" w:type="dxa"/>
          </w:tcPr>
          <w:p w14:paraId="76E365A2" w14:textId="4D0707D4" w:rsidR="0010345F" w:rsidRDefault="0010345F" w:rsidP="000963A9">
            <w:pPr>
              <w:rPr>
                <w:rFonts w:ascii="宋体" w:hAnsi="宋体" w:hint="eastAsia"/>
                <w:bCs/>
                <w:sz w:val="24"/>
              </w:rPr>
            </w:pPr>
            <w:r>
              <w:rPr>
                <w:rFonts w:ascii="宋体" w:hAnsi="宋体"/>
                <w:bCs/>
                <w:noProof/>
                <w:sz w:val="20"/>
              </w:rPr>
              <mc:AlternateContent>
                <mc:Choice Requires="wps">
                  <w:drawing>
                    <wp:anchor distT="0" distB="0" distL="114300" distR="114300" simplePos="0" relativeHeight="251659264" behindDoc="0" locked="0" layoutInCell="1" allowOverlap="1" wp14:anchorId="0042F292" wp14:editId="02A9F41F">
                      <wp:simplePos x="0" y="0"/>
                      <wp:positionH relativeFrom="column">
                        <wp:posOffset>0</wp:posOffset>
                      </wp:positionH>
                      <wp:positionV relativeFrom="paragraph">
                        <wp:posOffset>-635</wp:posOffset>
                      </wp:positionV>
                      <wp:extent cx="635" cy="0"/>
                      <wp:effectExtent l="7620" t="13970" r="10795" b="5080"/>
                      <wp:wrapNone/>
                      <wp:docPr id="1228624506" name="直接连接符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67367F" id="直接连接符 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05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"/>
                  </w:pict>
                </mc:Fallback>
              </mc:AlternateContent>
            </w:r>
            <w:r>
              <w:rPr>
                <w:rFonts w:ascii="宋体" w:hAnsi="宋体" w:hint="eastAsia"/>
                <w:bCs/>
                <w:sz w:val="24"/>
              </w:rPr>
              <w:t>审核小组意见</w:t>
            </w:r>
          </w:p>
          <w:p w14:paraId="0CBEFC54" w14:textId="77777777" w:rsidR="0010345F" w:rsidRDefault="0010345F" w:rsidP="000963A9">
            <w:pPr>
              <w:rPr>
                <w:rFonts w:ascii="宋体" w:hAnsi="宋体" w:hint="eastAsia"/>
                <w:bCs/>
                <w:sz w:val="24"/>
              </w:rPr>
            </w:pPr>
          </w:p>
          <w:p w14:paraId="15E2DB64" w14:textId="77777777" w:rsidR="0010345F" w:rsidRDefault="0010345F" w:rsidP="000963A9">
            <w:pPr>
              <w:rPr>
                <w:rFonts w:ascii="宋体" w:hAnsi="宋体" w:hint="eastAsia"/>
                <w:bCs/>
                <w:sz w:val="24"/>
              </w:rPr>
            </w:pPr>
          </w:p>
          <w:p w14:paraId="3B0739A2" w14:textId="77777777" w:rsidR="0010345F" w:rsidRDefault="0010345F" w:rsidP="000963A9">
            <w:pPr>
              <w:rPr>
                <w:rFonts w:ascii="宋体" w:hAnsi="宋体" w:hint="eastAsia"/>
                <w:bCs/>
                <w:sz w:val="24"/>
              </w:rPr>
            </w:pPr>
          </w:p>
          <w:p w14:paraId="1F3ADF6F" w14:textId="77777777" w:rsidR="0010345F" w:rsidRDefault="0010345F" w:rsidP="000963A9">
            <w:pPr>
              <w:rPr>
                <w:rFonts w:ascii="宋体" w:hAnsi="宋体" w:hint="eastAsia"/>
                <w:bCs/>
                <w:sz w:val="24"/>
              </w:rPr>
            </w:pPr>
          </w:p>
          <w:p w14:paraId="309A6829" w14:textId="77777777" w:rsidR="0010345F" w:rsidRDefault="0010345F" w:rsidP="000963A9">
            <w:pPr>
              <w:rPr>
                <w:rFonts w:ascii="宋体" w:hAnsi="宋体" w:hint="eastAsia"/>
                <w:bCs/>
                <w:sz w:val="24"/>
              </w:rPr>
            </w:pPr>
          </w:p>
          <w:p w14:paraId="2E9AC7A2" w14:textId="77777777" w:rsidR="0010345F" w:rsidRDefault="0010345F" w:rsidP="000963A9">
            <w:pPr>
              <w:rPr>
                <w:rFonts w:ascii="宋体" w:hAnsi="宋体" w:hint="eastAsia"/>
                <w:bCs/>
                <w:sz w:val="24"/>
              </w:rPr>
            </w:pPr>
          </w:p>
          <w:p w14:paraId="02E96A6C" w14:textId="77777777" w:rsidR="0010345F" w:rsidRDefault="0010345F" w:rsidP="000963A9">
            <w:pPr>
              <w:rPr>
                <w:rFonts w:ascii="宋体" w:hAnsi="宋体" w:hint="eastAsia"/>
                <w:bCs/>
                <w:sz w:val="24"/>
              </w:rPr>
            </w:pPr>
          </w:p>
          <w:p w14:paraId="4FA4592C" w14:textId="77777777" w:rsidR="0010345F" w:rsidRDefault="0010345F" w:rsidP="000963A9">
            <w:pPr>
              <w:rPr>
                <w:rFonts w:ascii="宋体" w:hAnsi="宋体" w:hint="eastAsia"/>
                <w:bCs/>
                <w:sz w:val="24"/>
              </w:rPr>
            </w:pPr>
          </w:p>
          <w:p w14:paraId="6EFDBFB4" w14:textId="77777777" w:rsidR="0010345F" w:rsidRDefault="0010345F" w:rsidP="000963A9">
            <w:pPr>
              <w:rPr>
                <w:rFonts w:ascii="宋体" w:hAnsi="宋体" w:hint="eastAsia"/>
                <w:bCs/>
                <w:sz w:val="24"/>
              </w:rPr>
            </w:pPr>
          </w:p>
          <w:p w14:paraId="17B0619E" w14:textId="77777777" w:rsidR="0010345F" w:rsidRDefault="0010345F" w:rsidP="000963A9">
            <w:pPr>
              <w:rPr>
                <w:rFonts w:ascii="宋体" w:hAnsi="宋体" w:hint="eastAsia"/>
                <w:bCs/>
                <w:sz w:val="24"/>
              </w:rPr>
            </w:pPr>
          </w:p>
          <w:p w14:paraId="649D9C60" w14:textId="77777777" w:rsidR="0010345F" w:rsidRDefault="0010345F" w:rsidP="000963A9">
            <w:pPr>
              <w:rPr>
                <w:rFonts w:ascii="宋体" w:hAnsi="宋体" w:hint="eastAsia"/>
                <w:bCs/>
                <w:sz w:val="24"/>
              </w:rPr>
            </w:pPr>
          </w:p>
          <w:p w14:paraId="0D84EEA3" w14:textId="77777777" w:rsidR="0010345F" w:rsidRDefault="0010345F" w:rsidP="000963A9">
            <w:pPr>
              <w:rPr>
                <w:rFonts w:ascii="宋体" w:hAnsi="宋体" w:hint="eastAsia"/>
                <w:bCs/>
                <w:sz w:val="24"/>
              </w:rPr>
            </w:pPr>
          </w:p>
          <w:p w14:paraId="3FC39BF0" w14:textId="77777777" w:rsidR="0010345F" w:rsidRDefault="0010345F" w:rsidP="000963A9">
            <w:pPr>
              <w:rPr>
                <w:rFonts w:ascii="宋体" w:hAnsi="宋体" w:hint="eastAsia"/>
                <w:bCs/>
                <w:sz w:val="24"/>
                <w:u w:val="single"/>
              </w:rPr>
            </w:pPr>
            <w:r>
              <w:rPr>
                <w:rFonts w:ascii="宋体" w:hAnsi="宋体" w:hint="eastAsia"/>
                <w:bCs/>
                <w:sz w:val="24"/>
              </w:rPr>
              <w:t>审核小组成员签字：</w:t>
            </w:r>
            <w:r>
              <w:rPr>
                <w:rFonts w:ascii="宋体" w:hAnsi="宋体" w:hint="eastAsia"/>
                <w:bCs/>
                <w:sz w:val="24"/>
                <w:u w:val="single"/>
              </w:rPr>
              <w:t xml:space="preserve">         </w:t>
            </w:r>
            <w:r>
              <w:rPr>
                <w:rFonts w:ascii="宋体" w:hAnsi="宋体" w:hint="eastAsia"/>
                <w:bCs/>
                <w:sz w:val="24"/>
              </w:rPr>
              <w:t xml:space="preserve"> </w:t>
            </w:r>
            <w:r>
              <w:rPr>
                <w:rFonts w:ascii="宋体" w:hAnsi="宋体" w:hint="eastAsia"/>
                <w:bCs/>
                <w:sz w:val="24"/>
                <w:u w:val="single"/>
              </w:rPr>
              <w:t xml:space="preserve">         </w:t>
            </w:r>
            <w:r>
              <w:rPr>
                <w:rFonts w:ascii="宋体" w:hAnsi="宋体" w:hint="eastAsia"/>
                <w:bCs/>
                <w:sz w:val="24"/>
              </w:rPr>
              <w:t xml:space="preserve"> </w:t>
            </w:r>
            <w:r>
              <w:rPr>
                <w:rFonts w:ascii="宋体" w:hAnsi="宋体" w:hint="eastAsia"/>
                <w:bCs/>
                <w:sz w:val="24"/>
                <w:u w:val="single"/>
              </w:rPr>
              <w:t xml:space="preserve">         </w:t>
            </w:r>
            <w:r>
              <w:rPr>
                <w:rFonts w:ascii="宋体" w:hAnsi="宋体" w:hint="eastAsia"/>
                <w:bCs/>
                <w:sz w:val="24"/>
              </w:rPr>
              <w:t xml:space="preserve"> </w:t>
            </w:r>
            <w:r>
              <w:rPr>
                <w:rFonts w:ascii="宋体" w:hAnsi="宋体" w:hint="eastAsia"/>
                <w:bCs/>
                <w:sz w:val="24"/>
                <w:u w:val="single"/>
              </w:rPr>
              <w:t xml:space="preserve">          </w:t>
            </w:r>
            <w:r>
              <w:rPr>
                <w:rFonts w:ascii="宋体" w:hAnsi="宋体" w:hint="eastAsia"/>
                <w:bCs/>
                <w:sz w:val="24"/>
              </w:rPr>
              <w:t xml:space="preserve"> </w:t>
            </w:r>
            <w:r>
              <w:rPr>
                <w:rFonts w:ascii="宋体" w:hAnsi="宋体" w:hint="eastAsia"/>
                <w:bCs/>
                <w:sz w:val="24"/>
                <w:u w:val="single"/>
              </w:rPr>
              <w:t xml:space="preserve">         </w:t>
            </w:r>
          </w:p>
          <w:p w14:paraId="4E420CEB" w14:textId="77777777" w:rsidR="0010345F" w:rsidRDefault="0010345F" w:rsidP="000963A9">
            <w:pPr>
              <w:ind w:firstLineChars="2300" w:firstLine="5520"/>
              <w:rPr>
                <w:rFonts w:ascii="宋体" w:hAnsi="宋体" w:hint="eastAsia"/>
                <w:bCs/>
                <w:sz w:val="24"/>
              </w:rPr>
            </w:pPr>
          </w:p>
          <w:p w14:paraId="56F67F31" w14:textId="77777777" w:rsidR="0010345F" w:rsidRDefault="0010345F" w:rsidP="000963A9">
            <w:pPr>
              <w:ind w:firstLineChars="2300" w:firstLine="5520"/>
              <w:rPr>
                <w:rFonts w:ascii="宋体" w:hAnsi="宋体" w:hint="eastAsia"/>
                <w:sz w:val="24"/>
              </w:rPr>
            </w:pPr>
            <w:r>
              <w:rPr>
                <w:rFonts w:ascii="宋体" w:hAnsi="宋体" w:hint="eastAsia"/>
                <w:bCs/>
                <w:sz w:val="24"/>
              </w:rPr>
              <w:t>年    月    日</w:t>
            </w:r>
          </w:p>
        </w:tc>
      </w:tr>
    </w:tbl>
    <w:p w14:paraId="773E7007" w14:textId="77777777" w:rsidR="0010345F" w:rsidRDefault="0010345F" w:rsidP="0010345F">
      <w:r>
        <w:rPr>
          <w:rFonts w:hint="eastAsia"/>
        </w:rPr>
        <w:t>注：</w:t>
      </w:r>
      <w:r>
        <w:rPr>
          <w:rFonts w:hint="eastAsia"/>
        </w:rPr>
        <w:t>1</w:t>
      </w:r>
      <w:r>
        <w:rPr>
          <w:rFonts w:hint="eastAsia"/>
        </w:rPr>
        <w:t>、表格不够可加附页。</w:t>
      </w:r>
    </w:p>
    <w:p w14:paraId="20725BE6" w14:textId="5D7EE3D1" w:rsidR="005350D4" w:rsidRPr="0010345F" w:rsidRDefault="0010345F" w:rsidP="00D722A2">
      <w:pPr>
        <w:ind w:firstLineChars="200" w:firstLine="420"/>
        <w:rPr>
          <w:rFonts w:hint="eastAsia"/>
        </w:rPr>
      </w:pPr>
      <w:r>
        <w:rPr>
          <w:rFonts w:hint="eastAsia"/>
        </w:rPr>
        <w:t>2</w:t>
      </w:r>
      <w:r>
        <w:rPr>
          <w:rFonts w:hint="eastAsia"/>
        </w:rPr>
        <w:t>、审核小组应至少由三位具有高级职称的教师组成；必要时可召集开题报告会。</w:t>
      </w:r>
    </w:p>
    <w:sectPr w:rsidR="005350D4" w:rsidRPr="0010345F" w:rsidSect="0010345F">
      <w:footerReference w:type="even" r:id="rId7"/>
      <w:footerReference w:type="default" r:id="rId8"/>
      <w:pgSz w:w="11906" w:h="16838"/>
      <w:pgMar w:top="1440" w:right="1797" w:bottom="1440" w:left="1797" w:header="851" w:footer="992"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AD52E9" w14:textId="77777777" w:rsidR="00865E48" w:rsidRDefault="00865E48" w:rsidP="0010345F">
      <w:r>
        <w:separator/>
      </w:r>
    </w:p>
  </w:endnote>
  <w:endnote w:type="continuationSeparator" w:id="0">
    <w:p w14:paraId="337F5B29" w14:textId="77777777" w:rsidR="00865E48" w:rsidRDefault="00865E48" w:rsidP="001034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楷体_GB2312">
    <w:altName w:val="微软雅黑"/>
    <w:charset w:val="86"/>
    <w:family w:val="modern"/>
    <w:pitch w:val="default"/>
    <w:sig w:usb0="00000001" w:usb1="080E0000" w:usb2="00000000" w:usb3="00000000" w:csb0="0004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E1A58" w14:textId="77777777" w:rsidR="0010345F" w:rsidRDefault="0010345F">
    <w:pPr>
      <w:pStyle w:val="af0"/>
      <w:framePr w:h="0" w:wrap="around" w:vAnchor="text" w:hAnchor="margin" w:xAlign="right" w:y="1"/>
      <w:rPr>
        <w:rStyle w:val="af2"/>
      </w:rPr>
    </w:pPr>
    <w:r>
      <w:fldChar w:fldCharType="begin"/>
    </w:r>
    <w:r>
      <w:rPr>
        <w:rStyle w:val="af2"/>
      </w:rPr>
      <w:instrText xml:space="preserve">PAGE  </w:instrText>
    </w:r>
    <w:r>
      <w:fldChar w:fldCharType="separate"/>
    </w:r>
    <w:r>
      <w:fldChar w:fldCharType="end"/>
    </w:r>
  </w:p>
  <w:p w14:paraId="2845718B" w14:textId="77777777" w:rsidR="0010345F" w:rsidRDefault="0010345F">
    <w:pPr>
      <w:pStyle w:val="af0"/>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CEA62" w14:textId="77777777" w:rsidR="0010345F" w:rsidRDefault="0010345F">
    <w:pPr>
      <w:pStyle w:val="af0"/>
      <w:framePr w:h="0" w:wrap="around" w:vAnchor="text" w:hAnchor="margin" w:xAlign="right" w:y="1"/>
      <w:rPr>
        <w:rStyle w:val="af2"/>
      </w:rPr>
    </w:pPr>
    <w:r>
      <w:fldChar w:fldCharType="begin"/>
    </w:r>
    <w:r>
      <w:rPr>
        <w:rStyle w:val="af2"/>
      </w:rPr>
      <w:instrText xml:space="preserve">PAGE  </w:instrText>
    </w:r>
    <w:r>
      <w:fldChar w:fldCharType="separate"/>
    </w:r>
    <w:r>
      <w:rPr>
        <w:rStyle w:val="af2"/>
      </w:rPr>
      <w:t>6</w:t>
    </w:r>
    <w:r>
      <w:fldChar w:fldCharType="end"/>
    </w:r>
  </w:p>
  <w:p w14:paraId="640872DD" w14:textId="77777777" w:rsidR="0010345F" w:rsidRDefault="0010345F">
    <w:pPr>
      <w:pStyle w:val="af0"/>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F872F" w14:textId="77777777" w:rsidR="00865E48" w:rsidRDefault="00865E48" w:rsidP="0010345F">
      <w:r>
        <w:separator/>
      </w:r>
    </w:p>
  </w:footnote>
  <w:footnote w:type="continuationSeparator" w:id="0">
    <w:p w14:paraId="01A7A513" w14:textId="77777777" w:rsidR="00865E48" w:rsidRDefault="00865E48" w:rsidP="0010345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4729E"/>
    <w:multiLevelType w:val="hybridMultilevel"/>
    <w:tmpl w:val="4B5EE41C"/>
    <w:lvl w:ilvl="0" w:tplc="0409000F">
      <w:start w:val="1"/>
      <w:numFmt w:val="decimal"/>
      <w:lvlText w:val="%1."/>
      <w:lvlJc w:val="left"/>
      <w:pPr>
        <w:ind w:left="900" w:hanging="420"/>
      </w:pPr>
      <w:rPr>
        <w:rFonts w:hint="eastAsia"/>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 w15:restartNumberingAfterBreak="0">
    <w:nsid w:val="0DAA6FB1"/>
    <w:multiLevelType w:val="multilevel"/>
    <w:tmpl w:val="2518701C"/>
    <w:lvl w:ilvl="0">
      <w:start w:val="1"/>
      <w:numFmt w:val="decimal"/>
      <w:lvlText w:val="%1．"/>
      <w:lvlJc w:val="left"/>
      <w:pPr>
        <w:tabs>
          <w:tab w:val="num" w:pos="360"/>
        </w:tabs>
        <w:ind w:left="360" w:hanging="360"/>
      </w:p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50DD7E3B"/>
    <w:multiLevelType w:val="multilevel"/>
    <w:tmpl w:val="FA10F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6F2462"/>
    <w:multiLevelType w:val="multilevel"/>
    <w:tmpl w:val="FA0C6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6BC434F"/>
    <w:multiLevelType w:val="hybridMultilevel"/>
    <w:tmpl w:val="D1F67760"/>
    <w:lvl w:ilvl="0" w:tplc="1CC65964">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74EF55B3"/>
    <w:multiLevelType w:val="multilevel"/>
    <w:tmpl w:val="0938E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86020390">
    <w:abstractNumId w:val="1"/>
  </w:num>
  <w:num w:numId="2" w16cid:durableId="891963230">
    <w:abstractNumId w:val="4"/>
  </w:num>
  <w:num w:numId="3" w16cid:durableId="438724108">
    <w:abstractNumId w:val="0"/>
  </w:num>
  <w:num w:numId="4" w16cid:durableId="1288973809">
    <w:abstractNumId w:val="5"/>
  </w:num>
  <w:num w:numId="5" w16cid:durableId="945037565">
    <w:abstractNumId w:val="3"/>
  </w:num>
  <w:num w:numId="6" w16cid:durableId="156174780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F4"/>
    <w:rsid w:val="000C521D"/>
    <w:rsid w:val="0010345F"/>
    <w:rsid w:val="00124DB6"/>
    <w:rsid w:val="001338A6"/>
    <w:rsid w:val="00197ADA"/>
    <w:rsid w:val="002275FA"/>
    <w:rsid w:val="002B19AE"/>
    <w:rsid w:val="002E2DA8"/>
    <w:rsid w:val="003B49F4"/>
    <w:rsid w:val="003D2235"/>
    <w:rsid w:val="0046211D"/>
    <w:rsid w:val="004732D3"/>
    <w:rsid w:val="004D43D4"/>
    <w:rsid w:val="005350D4"/>
    <w:rsid w:val="005E61D6"/>
    <w:rsid w:val="006C279D"/>
    <w:rsid w:val="00711B75"/>
    <w:rsid w:val="00865E48"/>
    <w:rsid w:val="008B14DA"/>
    <w:rsid w:val="008F6FD9"/>
    <w:rsid w:val="009B1B04"/>
    <w:rsid w:val="009F24A4"/>
    <w:rsid w:val="00AE0B13"/>
    <w:rsid w:val="00BD2283"/>
    <w:rsid w:val="00BF2FF1"/>
    <w:rsid w:val="00CA69BA"/>
    <w:rsid w:val="00D54C97"/>
    <w:rsid w:val="00D722A2"/>
    <w:rsid w:val="00DA6CFB"/>
    <w:rsid w:val="00DE068F"/>
    <w:rsid w:val="00DE5B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41D32"/>
  <w15:chartTrackingRefBased/>
  <w15:docId w15:val="{E18FC461-750D-493A-8ED2-61155B9291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0345F"/>
    <w:pPr>
      <w:widowControl w:val="0"/>
      <w:jc w:val="both"/>
    </w:pPr>
    <w:rPr>
      <w:rFonts w:ascii="Times New Roman" w:eastAsia="宋体" w:hAnsi="Times New Roman" w:cs="Times New Roman"/>
      <w:szCs w:val="24"/>
    </w:rPr>
  </w:style>
  <w:style w:type="paragraph" w:styleId="1">
    <w:name w:val="heading 1"/>
    <w:basedOn w:val="a"/>
    <w:next w:val="a"/>
    <w:link w:val="10"/>
    <w:uiPriority w:val="9"/>
    <w:qFormat/>
    <w:rsid w:val="003B49F4"/>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3B49F4"/>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3B49F4"/>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3B49F4"/>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3B49F4"/>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3B49F4"/>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3B49F4"/>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B49F4"/>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B49F4"/>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B49F4"/>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3B49F4"/>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3B49F4"/>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3B49F4"/>
    <w:rPr>
      <w:rFonts w:cstheme="majorBidi"/>
      <w:color w:val="0F4761" w:themeColor="accent1" w:themeShade="BF"/>
      <w:sz w:val="28"/>
      <w:szCs w:val="28"/>
    </w:rPr>
  </w:style>
  <w:style w:type="character" w:customStyle="1" w:styleId="50">
    <w:name w:val="标题 5 字符"/>
    <w:basedOn w:val="a0"/>
    <w:link w:val="5"/>
    <w:uiPriority w:val="9"/>
    <w:semiHidden/>
    <w:rsid w:val="003B49F4"/>
    <w:rPr>
      <w:rFonts w:cstheme="majorBidi"/>
      <w:color w:val="0F4761" w:themeColor="accent1" w:themeShade="BF"/>
      <w:sz w:val="24"/>
      <w:szCs w:val="24"/>
    </w:rPr>
  </w:style>
  <w:style w:type="character" w:customStyle="1" w:styleId="60">
    <w:name w:val="标题 6 字符"/>
    <w:basedOn w:val="a0"/>
    <w:link w:val="6"/>
    <w:uiPriority w:val="9"/>
    <w:semiHidden/>
    <w:rsid w:val="003B49F4"/>
    <w:rPr>
      <w:rFonts w:cstheme="majorBidi"/>
      <w:b/>
      <w:bCs/>
      <w:color w:val="0F4761" w:themeColor="accent1" w:themeShade="BF"/>
    </w:rPr>
  </w:style>
  <w:style w:type="character" w:customStyle="1" w:styleId="70">
    <w:name w:val="标题 7 字符"/>
    <w:basedOn w:val="a0"/>
    <w:link w:val="7"/>
    <w:uiPriority w:val="9"/>
    <w:semiHidden/>
    <w:rsid w:val="003B49F4"/>
    <w:rPr>
      <w:rFonts w:cstheme="majorBidi"/>
      <w:b/>
      <w:bCs/>
      <w:color w:val="595959" w:themeColor="text1" w:themeTint="A6"/>
    </w:rPr>
  </w:style>
  <w:style w:type="character" w:customStyle="1" w:styleId="80">
    <w:name w:val="标题 8 字符"/>
    <w:basedOn w:val="a0"/>
    <w:link w:val="8"/>
    <w:uiPriority w:val="9"/>
    <w:semiHidden/>
    <w:rsid w:val="003B49F4"/>
    <w:rPr>
      <w:rFonts w:cstheme="majorBidi"/>
      <w:color w:val="595959" w:themeColor="text1" w:themeTint="A6"/>
    </w:rPr>
  </w:style>
  <w:style w:type="character" w:customStyle="1" w:styleId="90">
    <w:name w:val="标题 9 字符"/>
    <w:basedOn w:val="a0"/>
    <w:link w:val="9"/>
    <w:uiPriority w:val="9"/>
    <w:semiHidden/>
    <w:rsid w:val="003B49F4"/>
    <w:rPr>
      <w:rFonts w:eastAsiaTheme="majorEastAsia" w:cstheme="majorBidi"/>
      <w:color w:val="595959" w:themeColor="text1" w:themeTint="A6"/>
    </w:rPr>
  </w:style>
  <w:style w:type="paragraph" w:styleId="a3">
    <w:name w:val="Title"/>
    <w:basedOn w:val="a"/>
    <w:next w:val="a"/>
    <w:link w:val="a4"/>
    <w:uiPriority w:val="10"/>
    <w:qFormat/>
    <w:rsid w:val="003B49F4"/>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B49F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B49F4"/>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B49F4"/>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B49F4"/>
    <w:pPr>
      <w:spacing w:before="160" w:after="160"/>
      <w:jc w:val="center"/>
    </w:pPr>
    <w:rPr>
      <w:i/>
      <w:iCs/>
      <w:color w:val="404040" w:themeColor="text1" w:themeTint="BF"/>
    </w:rPr>
  </w:style>
  <w:style w:type="character" w:customStyle="1" w:styleId="a8">
    <w:name w:val="引用 字符"/>
    <w:basedOn w:val="a0"/>
    <w:link w:val="a7"/>
    <w:uiPriority w:val="29"/>
    <w:rsid w:val="003B49F4"/>
    <w:rPr>
      <w:i/>
      <w:iCs/>
      <w:color w:val="404040" w:themeColor="text1" w:themeTint="BF"/>
    </w:rPr>
  </w:style>
  <w:style w:type="paragraph" w:styleId="a9">
    <w:name w:val="List Paragraph"/>
    <w:basedOn w:val="a"/>
    <w:uiPriority w:val="34"/>
    <w:qFormat/>
    <w:rsid w:val="003B49F4"/>
    <w:pPr>
      <w:ind w:left="720"/>
      <w:contextualSpacing/>
    </w:pPr>
  </w:style>
  <w:style w:type="character" w:styleId="aa">
    <w:name w:val="Intense Emphasis"/>
    <w:basedOn w:val="a0"/>
    <w:uiPriority w:val="21"/>
    <w:qFormat/>
    <w:rsid w:val="003B49F4"/>
    <w:rPr>
      <w:i/>
      <w:iCs/>
      <w:color w:val="0F4761" w:themeColor="accent1" w:themeShade="BF"/>
    </w:rPr>
  </w:style>
  <w:style w:type="paragraph" w:styleId="ab">
    <w:name w:val="Intense Quote"/>
    <w:basedOn w:val="a"/>
    <w:next w:val="a"/>
    <w:link w:val="ac"/>
    <w:uiPriority w:val="30"/>
    <w:qFormat/>
    <w:rsid w:val="003B49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3B49F4"/>
    <w:rPr>
      <w:i/>
      <w:iCs/>
      <w:color w:val="0F4761" w:themeColor="accent1" w:themeShade="BF"/>
    </w:rPr>
  </w:style>
  <w:style w:type="character" w:styleId="ad">
    <w:name w:val="Intense Reference"/>
    <w:basedOn w:val="a0"/>
    <w:uiPriority w:val="32"/>
    <w:qFormat/>
    <w:rsid w:val="003B49F4"/>
    <w:rPr>
      <w:b/>
      <w:bCs/>
      <w:smallCaps/>
      <w:color w:val="0F4761" w:themeColor="accent1" w:themeShade="BF"/>
      <w:spacing w:val="5"/>
    </w:rPr>
  </w:style>
  <w:style w:type="paragraph" w:styleId="ae">
    <w:name w:val="header"/>
    <w:basedOn w:val="a"/>
    <w:link w:val="af"/>
    <w:uiPriority w:val="99"/>
    <w:unhideWhenUsed/>
    <w:rsid w:val="0010345F"/>
    <w:pPr>
      <w:tabs>
        <w:tab w:val="center" w:pos="4153"/>
        <w:tab w:val="right" w:pos="8306"/>
      </w:tabs>
      <w:snapToGrid w:val="0"/>
      <w:jc w:val="center"/>
    </w:pPr>
    <w:rPr>
      <w:sz w:val="18"/>
      <w:szCs w:val="18"/>
    </w:rPr>
  </w:style>
  <w:style w:type="character" w:customStyle="1" w:styleId="af">
    <w:name w:val="页眉 字符"/>
    <w:basedOn w:val="a0"/>
    <w:link w:val="ae"/>
    <w:uiPriority w:val="99"/>
    <w:rsid w:val="0010345F"/>
    <w:rPr>
      <w:sz w:val="18"/>
      <w:szCs w:val="18"/>
    </w:rPr>
  </w:style>
  <w:style w:type="paragraph" w:styleId="af0">
    <w:name w:val="footer"/>
    <w:basedOn w:val="a"/>
    <w:link w:val="af1"/>
    <w:unhideWhenUsed/>
    <w:rsid w:val="0010345F"/>
    <w:pPr>
      <w:tabs>
        <w:tab w:val="center" w:pos="4153"/>
        <w:tab w:val="right" w:pos="8306"/>
      </w:tabs>
      <w:snapToGrid w:val="0"/>
      <w:jc w:val="left"/>
    </w:pPr>
    <w:rPr>
      <w:sz w:val="18"/>
      <w:szCs w:val="18"/>
    </w:rPr>
  </w:style>
  <w:style w:type="character" w:customStyle="1" w:styleId="af1">
    <w:name w:val="页脚 字符"/>
    <w:basedOn w:val="a0"/>
    <w:link w:val="af0"/>
    <w:uiPriority w:val="99"/>
    <w:rsid w:val="0010345F"/>
    <w:rPr>
      <w:sz w:val="18"/>
      <w:szCs w:val="18"/>
    </w:rPr>
  </w:style>
  <w:style w:type="character" w:styleId="af2">
    <w:name w:val="page number"/>
    <w:basedOn w:val="a0"/>
    <w:rsid w:val="0010345F"/>
  </w:style>
  <w:style w:type="paragraph" w:styleId="af3">
    <w:name w:val="Normal (Web)"/>
    <w:basedOn w:val="a"/>
    <w:uiPriority w:val="99"/>
    <w:unhideWhenUsed/>
    <w:rsid w:val="002E2DA8"/>
    <w:pPr>
      <w:widowControl/>
      <w:spacing w:before="100" w:beforeAutospacing="1" w:after="100" w:afterAutospacing="1"/>
      <w:jc w:val="left"/>
    </w:pPr>
    <w:rPr>
      <w:rFonts w:ascii="宋体" w:hAnsi="宋体" w:cs="宋体"/>
      <w:kern w:val="0"/>
      <w:sz w:val="24"/>
    </w:rPr>
  </w:style>
  <w:style w:type="character" w:customStyle="1" w:styleId="citation-128">
    <w:name w:val="citation-128"/>
    <w:basedOn w:val="a0"/>
    <w:rsid w:val="002E2DA8"/>
  </w:style>
  <w:style w:type="character" w:customStyle="1" w:styleId="citation-127">
    <w:name w:val="citation-127"/>
    <w:basedOn w:val="a0"/>
    <w:rsid w:val="002E2DA8"/>
  </w:style>
  <w:style w:type="character" w:customStyle="1" w:styleId="citation-126">
    <w:name w:val="citation-126"/>
    <w:basedOn w:val="a0"/>
    <w:rsid w:val="002E2DA8"/>
  </w:style>
  <w:style w:type="character" w:customStyle="1" w:styleId="citation-125">
    <w:name w:val="citation-125"/>
    <w:basedOn w:val="a0"/>
    <w:rsid w:val="002E2DA8"/>
  </w:style>
  <w:style w:type="character" w:customStyle="1" w:styleId="math-inline">
    <w:name w:val="math-inline"/>
    <w:basedOn w:val="a0"/>
    <w:rsid w:val="002E2DA8"/>
  </w:style>
  <w:style w:type="character" w:styleId="af4">
    <w:name w:val="Hyperlink"/>
    <w:basedOn w:val="a0"/>
    <w:uiPriority w:val="99"/>
    <w:unhideWhenUsed/>
    <w:rsid w:val="003D2235"/>
    <w:rPr>
      <w:color w:val="467886" w:themeColor="hyperlink"/>
      <w:u w:val="single"/>
    </w:rPr>
  </w:style>
  <w:style w:type="character" w:styleId="af5">
    <w:name w:val="Unresolved Mention"/>
    <w:basedOn w:val="a0"/>
    <w:uiPriority w:val="99"/>
    <w:semiHidden/>
    <w:unhideWhenUsed/>
    <w:rsid w:val="003D223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147</TotalTime>
  <Pages>6</Pages>
  <Words>906</Words>
  <Characters>5167</Characters>
  <Application>Microsoft Office Word</Application>
  <DocSecurity>0</DocSecurity>
  <Lines>43</Lines>
  <Paragraphs>12</Paragraphs>
  <ScaleCrop>false</ScaleCrop>
  <Company/>
  <LinksUpToDate>false</LinksUpToDate>
  <CharactersWithSpaces>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宇鑫 张</dc:creator>
  <cp:keywords/>
  <dc:description/>
  <cp:lastModifiedBy>宇鑫 张</cp:lastModifiedBy>
  <cp:revision>11</cp:revision>
  <dcterms:created xsi:type="dcterms:W3CDTF">2026-03-29T11:33:00Z</dcterms:created>
  <dcterms:modified xsi:type="dcterms:W3CDTF">2026-03-31T08:18:00Z</dcterms:modified>
</cp:coreProperties>
</file>