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Logisim转Verilog使用手册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使用环境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操作系统：Windows64位操作系统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 JDK版本：1.7及其以上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操作步骤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这一版本的Logisim是在原有Logisim Evolution版本的基础上，增加了原理图一键直接转Verilog功能，即将在Logisim中画的电路转换成Verilog语言文件，且直接支持使用Vivado生成可以在Nexys4 DDR开发板上运行的比特流（bitstream）。因此，设计电路的过程跟原来Logisim的使用方法一样，这里就不再赘述了；电路设计完成且验证正确后，按照下面的步骤实现Verilog语言的转换：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通过Logisim右上角的File菜单，选择Save Verilog选项（快捷键Ctrl+V）打开Logisim转换Verilog功能对话框，如图1所示；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85420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  Logisim转Verilog功能菜单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弹出Logisim转Verilog对话框，如图2所示；在该对话框中首先需要完成4个选项的设置，它们分别为：（1）选择转换后的Verilog语言文件保存的位置，</w:t>
      </w:r>
      <w:r>
        <w:rPr>
          <w:rFonts w:hint="default"/>
          <w:sz w:val="24"/>
          <w:szCs w:val="24"/>
          <w:lang w:val="en-US" w:eastAsia="zh-CN"/>
        </w:rPr>
        <w:t>点击Workspace按钮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选择生成的Verilog文件保存的位置</w:t>
      </w:r>
      <w:r>
        <w:rPr>
          <w:rFonts w:hint="eastAsia"/>
          <w:sz w:val="24"/>
          <w:szCs w:val="24"/>
          <w:lang w:val="en-US" w:eastAsia="zh-CN"/>
        </w:rPr>
        <w:t>；（2）选择需要转换的主电路，通过</w:t>
      </w:r>
      <w:r>
        <w:rPr>
          <w:rFonts w:hint="default"/>
          <w:sz w:val="24"/>
          <w:szCs w:val="24"/>
          <w:lang w:val="en-US" w:eastAsia="zh-CN"/>
        </w:rPr>
        <w:t>拉框选择需要转换的电路</w:t>
      </w:r>
      <w:r>
        <w:rPr>
          <w:rFonts w:hint="eastAsia"/>
          <w:sz w:val="24"/>
          <w:szCs w:val="24"/>
          <w:lang w:val="en-US" w:eastAsia="zh-CN"/>
        </w:rPr>
        <w:t>；（3）选择将转换成的硬件描述语言的类型，</w:t>
      </w:r>
      <w:r>
        <w:rPr>
          <w:rFonts w:hint="default"/>
          <w:sz w:val="24"/>
          <w:szCs w:val="24"/>
          <w:lang w:val="en-US" w:eastAsia="zh-CN"/>
        </w:rPr>
        <w:t>目前只支持Verilog</w:t>
      </w:r>
      <w:r>
        <w:rPr>
          <w:rFonts w:hint="eastAsia"/>
          <w:sz w:val="24"/>
          <w:szCs w:val="24"/>
          <w:lang w:val="en-US" w:eastAsia="zh-CN"/>
        </w:rPr>
        <w:t>，因此这个选项使用默认值即可；（4）选择转换后电路运行的主时钟频率，通过</w:t>
      </w:r>
      <w:r>
        <w:rPr>
          <w:rFonts w:hint="default"/>
          <w:sz w:val="24"/>
          <w:szCs w:val="24"/>
          <w:lang w:val="en-US" w:eastAsia="zh-CN"/>
        </w:rPr>
        <w:t>下拉框选择</w:t>
      </w:r>
      <w:r>
        <w:rPr>
          <w:rFonts w:hint="eastAsia"/>
          <w:sz w:val="24"/>
          <w:szCs w:val="24"/>
          <w:lang w:val="en-US" w:eastAsia="zh-CN"/>
        </w:rPr>
        <w:t>期望的</w:t>
      </w:r>
      <w:r>
        <w:rPr>
          <w:rFonts w:hint="default"/>
          <w:sz w:val="24"/>
          <w:szCs w:val="24"/>
          <w:lang w:val="en-US" w:eastAsia="zh-CN"/>
        </w:rPr>
        <w:t>时钟频率。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30550" cy="3670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图2  Logisim转Verilog对话框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选择完成后，点击图2所示的Download按钮，即可一键生成相应的Verilog文件，转换后的Verilog文件都保存在步骤2中指定的目录中；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转换完成后，指定目录中保存的内容如图3所示；其中真正有用的是2个目录和一个tcl脚本文件，一个是</w:t>
      </w:r>
      <w:r>
        <w:rPr>
          <w:rFonts w:hint="eastAsia"/>
          <w:sz w:val="24"/>
          <w:szCs w:val="24"/>
          <w:highlight w:val="green"/>
          <w:lang w:val="en-US" w:eastAsia="zh-CN"/>
        </w:rPr>
        <w:t>verilog目录</w:t>
      </w:r>
      <w:r>
        <w:rPr>
          <w:rFonts w:hint="eastAsia"/>
          <w:sz w:val="24"/>
          <w:szCs w:val="24"/>
          <w:lang w:val="en-US" w:eastAsia="zh-CN"/>
        </w:rPr>
        <w:t>，它里面按照Logisim原理图的结构保存着相应的</w:t>
      </w:r>
      <w:r>
        <w:rPr>
          <w:rFonts w:hint="eastAsia"/>
          <w:sz w:val="24"/>
          <w:szCs w:val="24"/>
          <w:highlight w:val="green"/>
          <w:lang w:val="en-US" w:eastAsia="zh-CN"/>
        </w:rPr>
        <w:t>Verilog文件</w:t>
      </w:r>
      <w:r>
        <w:rPr>
          <w:rFonts w:hint="eastAsia"/>
          <w:sz w:val="24"/>
          <w:szCs w:val="24"/>
          <w:lang w:val="en-US" w:eastAsia="zh-CN"/>
        </w:rPr>
        <w:t>；另一个是</w:t>
      </w:r>
      <w:r>
        <w:rPr>
          <w:rFonts w:hint="eastAsia"/>
          <w:sz w:val="24"/>
          <w:szCs w:val="24"/>
          <w:highlight w:val="cyan"/>
          <w:lang w:val="en-US" w:eastAsia="zh-CN"/>
        </w:rPr>
        <w:t>xdc目录</w:t>
      </w:r>
      <w:r>
        <w:rPr>
          <w:rFonts w:hint="eastAsia"/>
          <w:sz w:val="24"/>
          <w:szCs w:val="24"/>
          <w:lang w:val="en-US" w:eastAsia="zh-CN"/>
        </w:rPr>
        <w:t>，它里面其实只有一个文件，这个文件名固定，为LogisimToplevelShell.xdc，是Vivado生成Nexys4 DDR开发板上运行的比特流（bitstream）所需的</w:t>
      </w:r>
      <w:r>
        <w:rPr>
          <w:rFonts w:hint="eastAsia"/>
          <w:sz w:val="24"/>
          <w:szCs w:val="24"/>
          <w:highlight w:val="cyan"/>
          <w:lang w:val="en-US" w:eastAsia="zh-CN"/>
        </w:rPr>
        <w:t>约束文件</w:t>
      </w:r>
      <w:r>
        <w:rPr>
          <w:rFonts w:hint="eastAsia"/>
          <w:sz w:val="24"/>
          <w:szCs w:val="24"/>
          <w:lang w:val="en-US" w:eastAsia="zh-CN"/>
        </w:rPr>
        <w:t>，该文件的内容可能需要根据实际情况进行修改；</w:t>
      </w:r>
      <w:r>
        <w:rPr>
          <w:rFonts w:hint="eastAsia"/>
          <w:sz w:val="24"/>
          <w:szCs w:val="24"/>
          <w:highlight w:val="magenta"/>
          <w:lang w:val="en-US" w:eastAsia="zh-CN"/>
        </w:rPr>
        <w:t>tcl脚本文件则是用来自动生成Vivado的工程及比特流（bitstream）的</w:t>
      </w:r>
      <w:r>
        <w:rPr>
          <w:rFonts w:hint="eastAsia"/>
          <w:sz w:val="24"/>
          <w:szCs w:val="24"/>
          <w:highlight w:val="none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638300" cy="13970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图3  转换后的Verilog文件目录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打开Vivado，在Vivado脚本窗口中浏览到保存Verilog转换文件的目录，source该目录中的tcl脚本文件，即可自动生成相应电路的Vivado工程及比特流（bitstream），Vivado脚本文件的使用请参看相应的文档。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转换成Verilog语言的电路最终需要在Vivado中生成比特流（bitstream），因此在使用Logisim设计电路图时，元器件、引脚、标签（Label）等等的命名需要符合Vivado和Verilog语言的命名要求，即不能使用中文、不能有空格等等（具体参看Vivado和Verilog语言的命名规则），否则在Vivado中可能会出现错误；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部分目录还不支持（即不能进行转换）的元件：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Wiring：Pull Resistor、Transistor、Transmission Gate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Gates：Controlled Buffer、Controlled Inverter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Arithmetic：Multiplier、Divider、Bit Adder、Bit Finder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Input/Output：Joystick、Keyboard、LED Matrix、TTY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部分元件转换</w:t>
      </w:r>
      <w:r>
        <w:rPr>
          <w:rFonts w:hint="eastAsia"/>
          <w:sz w:val="24"/>
          <w:szCs w:val="24"/>
          <w:lang w:val="en-US" w:eastAsia="zh-CN"/>
        </w:rPr>
        <w:t>前</w:t>
      </w:r>
      <w:r>
        <w:rPr>
          <w:rFonts w:hint="default"/>
          <w:sz w:val="24"/>
          <w:szCs w:val="24"/>
          <w:lang w:val="en-US" w:eastAsia="zh-CN"/>
        </w:rPr>
        <w:t>需要添加Label</w:t>
      </w:r>
      <w:r>
        <w:rPr>
          <w:rFonts w:hint="eastAsia"/>
          <w:sz w:val="24"/>
          <w:szCs w:val="24"/>
          <w:lang w:val="en-US" w:eastAsia="zh-CN"/>
        </w:rPr>
        <w:t>，它们分别是：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Input/Output：Button、Led、7-Segment Display、Hex Digit Display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Memory：Ram、Rom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Wiring：Pin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电路中</w:t>
      </w:r>
      <w:r>
        <w:rPr>
          <w:rFonts w:hint="default"/>
          <w:sz w:val="24"/>
          <w:szCs w:val="24"/>
          <w:lang w:val="en-US" w:eastAsia="zh-CN"/>
        </w:rPr>
        <w:t>不可以出现三态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例如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Pin的属性栏中的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Three-state</w:t>
      </w:r>
      <w:r>
        <w:rPr>
          <w:rFonts w:hint="eastAsia"/>
          <w:sz w:val="24"/>
          <w:szCs w:val="24"/>
          <w:lang w:val="en-US" w:eastAsia="zh-CN"/>
        </w:rPr>
        <w:t>？”</w:t>
      </w:r>
      <w:r>
        <w:rPr>
          <w:rFonts w:hint="default"/>
          <w:sz w:val="24"/>
          <w:szCs w:val="24"/>
          <w:lang w:val="en-US" w:eastAsia="zh-CN"/>
        </w:rPr>
        <w:t>要选为No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Multiplexer的属性栏中的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Disabled Output</w:t>
      </w:r>
      <w:r>
        <w:rPr>
          <w:rFonts w:hint="eastAsia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>要选为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Zero</w:t>
      </w:r>
      <w:r>
        <w:rPr>
          <w:rFonts w:hint="eastAsia"/>
          <w:sz w:val="24"/>
          <w:szCs w:val="24"/>
          <w:lang w:val="en-US" w:eastAsia="zh-CN"/>
        </w:rPr>
        <w:t>”等；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电路需要连接正确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例如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不允许在模拟过程中出现红色或蓝色的线</w:t>
      </w:r>
      <w:r>
        <w:rPr>
          <w:rFonts w:hint="eastAsia"/>
          <w:sz w:val="24"/>
          <w:szCs w:val="24"/>
          <w:lang w:val="en-US" w:eastAsia="zh-CN"/>
        </w:rPr>
        <w:t>等等。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新增元器件说明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在输入/输出（Input/Output）中新增了FPGADigit元件，该元器件主要包括1个32位的输入、1个1位的输入（时钟）、2个8位的输出（默认输出为全0），在绘制的电路图中没有实际功能，主要用于在Nexys4 DDR开发板上通过数码管进行显示；该元器件在进行Verilog转换时，除了生成Blackbox.v文件外，可在相同目录（arithmetic文件夹）中自动生成Counter.v、decoder3_8.v、display_sel.v、divider.v和sevenseg_dec.v文件，自动生成的Verilog文件代码均固定；</w:t>
      </w:r>
    </w:p>
    <w:p>
      <w:pPr>
        <w:numPr>
          <w:ilvl w:val="0"/>
          <w:numId w:val="4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MIPS ALU</w:t>
      </w:r>
      <w:r>
        <w:rPr>
          <w:rFonts w:hint="eastAsia"/>
          <w:sz w:val="24"/>
          <w:szCs w:val="24"/>
          <w:lang w:val="en-US" w:eastAsia="zh-CN"/>
        </w:rPr>
        <w:t>和MIPS Regifile器件，它们都是封装好的二级电路，转换时将在circuit文件夹中生成.v文件，而不转换其内部电路；MIPS ALU二级电路如图4所示，它包含2个32位的输入X和Y、1个5位的输入shamt、1个4位的输入AluOP、2个32位的输出Result和Result2，1个一位的输出Equal；MIPS Regifile二级电路如图5所示，这包含1个32位的输入Din、2个一位的输入Clk（时钟）和WE、3个5位的输入WAdr、R1Adr和R2Adr、2个32位的输出R1和R2；以上所有命名均不可更改；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935" distR="114935">
            <wp:extent cx="5267325" cy="1017270"/>
            <wp:effectExtent l="0" t="0" r="3175" b="1143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图4  MIPS ALU二级电路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935" distR="114935">
            <wp:extent cx="3068320" cy="2098675"/>
            <wp:effectExtent l="0" t="0" r="5080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图5  MIPS Regfile二级电路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https://blog.csdn.net/yohe12/article/details/104790430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2F82E"/>
    <w:multiLevelType w:val="singleLevel"/>
    <w:tmpl w:val="8B52F8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F20289"/>
    <w:multiLevelType w:val="singleLevel"/>
    <w:tmpl w:val="31F2028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B152723"/>
    <w:multiLevelType w:val="singleLevel"/>
    <w:tmpl w:val="5B15272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DD2DEE6"/>
    <w:multiLevelType w:val="singleLevel"/>
    <w:tmpl w:val="6DD2DEE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11FD"/>
    <w:rsid w:val="068C209F"/>
    <w:rsid w:val="09712248"/>
    <w:rsid w:val="0B0710FC"/>
    <w:rsid w:val="0CBF5B52"/>
    <w:rsid w:val="0F341B6A"/>
    <w:rsid w:val="110E1CEF"/>
    <w:rsid w:val="13A03862"/>
    <w:rsid w:val="147A213C"/>
    <w:rsid w:val="1B847261"/>
    <w:rsid w:val="1F6225CA"/>
    <w:rsid w:val="2A3A295C"/>
    <w:rsid w:val="2F714EA6"/>
    <w:rsid w:val="345C52C3"/>
    <w:rsid w:val="394C5080"/>
    <w:rsid w:val="3A157E20"/>
    <w:rsid w:val="3A160F18"/>
    <w:rsid w:val="3CDE197E"/>
    <w:rsid w:val="43AC1ED5"/>
    <w:rsid w:val="46BF111E"/>
    <w:rsid w:val="58EA195F"/>
    <w:rsid w:val="5A485668"/>
    <w:rsid w:val="5A541A53"/>
    <w:rsid w:val="5F1A4477"/>
    <w:rsid w:val="6212543C"/>
    <w:rsid w:val="63381C48"/>
    <w:rsid w:val="67461753"/>
    <w:rsid w:val="69727247"/>
    <w:rsid w:val="71140E4C"/>
    <w:rsid w:val="73A30D94"/>
    <w:rsid w:val="74897106"/>
    <w:rsid w:val="79BA75AE"/>
    <w:rsid w:val="7D6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最好的时间说再见</cp:lastModifiedBy>
  <dcterms:modified xsi:type="dcterms:W3CDTF">2021-03-10T04:58:58Z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