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21/03/2025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INTELESANO LUCIANO GABRIEL EDUARDO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Asuntos Institucionales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1150039568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604YHG3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Evento Mercosur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